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6EC" w:rsidRPr="001606EC" w:rsidRDefault="001606EC" w:rsidP="001606EC">
      <w:pPr>
        <w:spacing w:line="288" w:lineRule="atLeast"/>
        <w:jc w:val="center"/>
        <w:outlineLvl w:val="0"/>
        <w:rPr>
          <w:rFonts w:ascii="Times New Roman" w:eastAsia="Times New Roman" w:hAnsi="Times New Roman" w:cs="Times New Roman"/>
          <w:b/>
          <w:bCs/>
          <w:color w:val="000000"/>
          <w:kern w:val="36"/>
          <w:sz w:val="40"/>
          <w:szCs w:val="40"/>
          <w:lang w:eastAsia="ru-RU"/>
        </w:rPr>
      </w:pPr>
      <w:r w:rsidRPr="001606EC">
        <w:rPr>
          <w:rFonts w:ascii="Times New Roman" w:eastAsia="Times New Roman" w:hAnsi="Times New Roman" w:cs="Times New Roman"/>
          <w:b/>
          <w:bCs/>
          <w:color w:val="000000"/>
          <w:kern w:val="36"/>
          <w:sz w:val="40"/>
          <w:szCs w:val="40"/>
          <w:lang w:eastAsia="ru-RU"/>
        </w:rPr>
        <w:t>Федеральный закон от 30 декабря 2020 г. N 490-ФЗ "О пчеловодстве в Российской Федерации"</w:t>
      </w:r>
    </w:p>
    <w:p w:rsidR="001606EC" w:rsidRPr="001606EC" w:rsidRDefault="001606EC" w:rsidP="001606EC">
      <w:pPr>
        <w:spacing w:after="90" w:line="240" w:lineRule="auto"/>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Дата подписания 30 декабря 2020 г.</w:t>
      </w:r>
    </w:p>
    <w:p w:rsidR="001606EC" w:rsidRPr="001606EC" w:rsidRDefault="001606EC" w:rsidP="001606EC">
      <w:pPr>
        <w:spacing w:after="90" w:line="240" w:lineRule="auto"/>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Опубликован 11 января 2021 г.</w:t>
      </w:r>
    </w:p>
    <w:p w:rsidR="001606EC" w:rsidRPr="001606EC" w:rsidRDefault="001606EC" w:rsidP="001606EC">
      <w:pPr>
        <w:spacing w:line="240" w:lineRule="auto"/>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Вступает в силу 29 июня 2021 г.</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proofErr w:type="gramStart"/>
      <w:r w:rsidRPr="001606EC">
        <w:rPr>
          <w:rFonts w:ascii="Times New Roman" w:eastAsia="Times New Roman" w:hAnsi="Times New Roman" w:cs="Times New Roman"/>
          <w:b/>
          <w:bCs/>
          <w:sz w:val="28"/>
          <w:szCs w:val="28"/>
          <w:lang w:eastAsia="ru-RU"/>
        </w:rPr>
        <w:t>Принят</w:t>
      </w:r>
      <w:proofErr w:type="gramEnd"/>
      <w:r w:rsidRPr="001606EC">
        <w:rPr>
          <w:rFonts w:ascii="Times New Roman" w:eastAsia="Times New Roman" w:hAnsi="Times New Roman" w:cs="Times New Roman"/>
          <w:b/>
          <w:bCs/>
          <w:sz w:val="28"/>
          <w:szCs w:val="28"/>
          <w:lang w:eastAsia="ru-RU"/>
        </w:rPr>
        <w:t xml:space="preserve"> Государственной Думой 22 декабря 2020 года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proofErr w:type="gramStart"/>
      <w:r w:rsidRPr="001606EC">
        <w:rPr>
          <w:rFonts w:ascii="Times New Roman" w:eastAsia="Times New Roman" w:hAnsi="Times New Roman" w:cs="Times New Roman"/>
          <w:b/>
          <w:bCs/>
          <w:sz w:val="28"/>
          <w:szCs w:val="28"/>
          <w:lang w:eastAsia="ru-RU"/>
        </w:rPr>
        <w:t>Одобрен</w:t>
      </w:r>
      <w:proofErr w:type="gramEnd"/>
      <w:r w:rsidRPr="001606EC">
        <w:rPr>
          <w:rFonts w:ascii="Times New Roman" w:eastAsia="Times New Roman" w:hAnsi="Times New Roman" w:cs="Times New Roman"/>
          <w:b/>
          <w:bCs/>
          <w:sz w:val="28"/>
          <w:szCs w:val="28"/>
          <w:lang w:eastAsia="ru-RU"/>
        </w:rPr>
        <w:t xml:space="preserve"> Советом Федерации 25 декабря 2020 года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Глава 1. </w:t>
      </w:r>
      <w:r w:rsidRPr="001606EC">
        <w:rPr>
          <w:rFonts w:ascii="Times New Roman" w:eastAsia="Times New Roman" w:hAnsi="Times New Roman" w:cs="Times New Roman"/>
          <w:b/>
          <w:bCs/>
          <w:sz w:val="28"/>
          <w:szCs w:val="28"/>
          <w:lang w:eastAsia="ru-RU"/>
        </w:rPr>
        <w:t>Общие положения</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1. </w:t>
      </w:r>
      <w:r w:rsidRPr="001606EC">
        <w:rPr>
          <w:rFonts w:ascii="Times New Roman" w:eastAsia="Times New Roman" w:hAnsi="Times New Roman" w:cs="Times New Roman"/>
          <w:b/>
          <w:bCs/>
          <w:sz w:val="28"/>
          <w:szCs w:val="28"/>
          <w:lang w:eastAsia="ru-RU"/>
        </w:rPr>
        <w:t>Предмет регулирования и цели настоящего Федерального закона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Настоящий Федеральный закон устанавливает правовые основы развития пчеловодства как сельскохозяйственной деятельности, а также деятельности, направленной на сохранение пчел.</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Целями настоящего Федерального закона являются обеспечение производства продукции пчеловодства и сохранение пчел.</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2. </w:t>
      </w:r>
      <w:r w:rsidRPr="001606EC">
        <w:rPr>
          <w:rFonts w:ascii="Times New Roman" w:eastAsia="Times New Roman" w:hAnsi="Times New Roman" w:cs="Times New Roman"/>
          <w:b/>
          <w:bCs/>
          <w:sz w:val="28"/>
          <w:szCs w:val="28"/>
          <w:lang w:eastAsia="ru-RU"/>
        </w:rPr>
        <w:t>Основные понятия</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В целях настоящего Федерального закона используются следующие основные понятия:</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proofErr w:type="gramStart"/>
      <w:r w:rsidRPr="001606EC">
        <w:rPr>
          <w:rFonts w:ascii="Times New Roman" w:eastAsia="Times New Roman" w:hAnsi="Times New Roman" w:cs="Times New Roman"/>
          <w:sz w:val="28"/>
          <w:szCs w:val="28"/>
          <w:lang w:eastAsia="ru-RU"/>
        </w:rPr>
        <w:t>1) пчеловодство - определенная на основании Общероссийского классификатора видов экономической деятельности совокупность видов экономической деятельности, относящихся к разведению, содержанию и использованию пчел, в том числе для опыления сельскохозяйственных культур, производству и переработке продукции пчеловодства, включая оказание услуг;</w:t>
      </w:r>
      <w:proofErr w:type="gramEnd"/>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продукция пчеловодства - мед, воск и другая продукция, определенная в соответствии с Общероссийским классификатором продукции;</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lastRenderedPageBreak/>
        <w:t>3) пчеловодческое хозяйство - юридическое лицо, крестьянское (фермерское) хозяйство, а также приравненный к ним в целях настоящего Федерального закона и осуществляющий пчеловодство индивидуальный предприниматель;</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4) пчеловодческая инфраструктура - совокупность объектов капитального строительства и (или) некапитальных строений, сооружений, в том числе ульев, земельных участков, оборудования, пасек, используемых в целях осуществления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5) пасека - комплекс сооружений, в том числе ульев, и оборудования, расположенный на земельном участке, используемом в целях осуществления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6) улей - сооружение для содержания одной или нескольких пчелиных семей;</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7) пчелиная семья - сообщество, состоящее из пчел.</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3. </w:t>
      </w:r>
      <w:r w:rsidRPr="001606EC">
        <w:rPr>
          <w:rFonts w:ascii="Times New Roman" w:eastAsia="Times New Roman" w:hAnsi="Times New Roman" w:cs="Times New Roman"/>
          <w:b/>
          <w:bCs/>
          <w:sz w:val="28"/>
          <w:szCs w:val="28"/>
          <w:lang w:eastAsia="ru-RU"/>
        </w:rPr>
        <w:t>Правовое регулирование отношений в сфере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Правовое регулирование отношений в сфере пчеловодства осуществляется в соответствии с настоящим Федеральным законом, другими федеральными законами, законами субъектов Российской Федерации,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4. </w:t>
      </w:r>
      <w:r w:rsidRPr="001606EC">
        <w:rPr>
          <w:rFonts w:ascii="Times New Roman" w:eastAsia="Times New Roman" w:hAnsi="Times New Roman" w:cs="Times New Roman"/>
          <w:b/>
          <w:bCs/>
          <w:sz w:val="28"/>
          <w:szCs w:val="28"/>
          <w:lang w:eastAsia="ru-RU"/>
        </w:rPr>
        <w:t>Отношения, регулируемые настоящим Федеральным законом</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Настоящим Федеральным законом регулируются отношения, возникающие в связи с осуществлением видов деятельности в сфере пчеловодства, а также с сохранением пчел.</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Имущественные отношения, связанные с оборотом продукции пчеловодства, регулируются гражданским законодательством, если иное не предусмотрено настоящим Федеральным законом.</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3. Действие настоящего Федерального закона не распространяется на отношения, связанные с получением продуктов жизнедеятельности объектов животного мира (меда, воска диких пчел и других).</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lastRenderedPageBreak/>
        <w:t>4. Отношения, указанные в части 3 настоящей статьи, регулируются Федеральным законом от 24 апреля 1995 года N 52-ФЗ "О животном мире".</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5. </w:t>
      </w:r>
      <w:r w:rsidRPr="001606EC">
        <w:rPr>
          <w:rFonts w:ascii="Times New Roman" w:eastAsia="Times New Roman" w:hAnsi="Times New Roman" w:cs="Times New Roman"/>
          <w:b/>
          <w:bCs/>
          <w:sz w:val="28"/>
          <w:szCs w:val="28"/>
          <w:lang w:eastAsia="ru-RU"/>
        </w:rPr>
        <w:t>Использование земель и земельных участков для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Для пчеловодства допускается использование земель сельскохозяйственного назначения и других земель, если осуществление пчеловодства допускается их режимом, а также использование земельных участков, предоставленных или приобретенных для ведения личного подсобного хозяйства.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Земельные участки в целях осуществления пчеловодства предоставляются в соответствии с земельным законодательством.</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3. Использование земель или земельных участков, находящихся в государственной или муниципальной собственности, без предоставления земельных участков в целях осуществления пчеловодства, осуществляется в соответствии с земельным законодательством.</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4. Лесные участки в целях осуществления пчеловодства используются в соответствии с лесным законодательством.</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6.</w:t>
      </w:r>
      <w:r w:rsidRPr="001606EC">
        <w:rPr>
          <w:rFonts w:ascii="Times New Roman" w:eastAsia="Times New Roman" w:hAnsi="Times New Roman" w:cs="Times New Roman"/>
          <w:b/>
          <w:bCs/>
          <w:sz w:val="28"/>
          <w:szCs w:val="28"/>
          <w:lang w:eastAsia="ru-RU"/>
        </w:rPr>
        <w:t> Создание и эксплуатация пчеловодческой инфраструктуры</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Особенности создания зданий, строений, сооружений в целях осуществления пчеловодства устанавливаются уполномоченным Правительством Российской Федерации федеральным органом исполнительной власти.</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Требования к размещению пасек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3. Запрещается расположение пчеловодческой инфраструктуры на земельных участках, которые были использованы для размещения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lastRenderedPageBreak/>
        <w:t>Глава 2. </w:t>
      </w:r>
      <w:r w:rsidRPr="001606EC">
        <w:rPr>
          <w:rFonts w:ascii="Times New Roman" w:eastAsia="Times New Roman" w:hAnsi="Times New Roman" w:cs="Times New Roman"/>
          <w:b/>
          <w:bCs/>
          <w:sz w:val="28"/>
          <w:szCs w:val="28"/>
          <w:lang w:eastAsia="ru-RU"/>
        </w:rPr>
        <w:t>Экономические основы осуществления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7. </w:t>
      </w:r>
      <w:r w:rsidRPr="001606EC">
        <w:rPr>
          <w:rFonts w:ascii="Times New Roman" w:eastAsia="Times New Roman" w:hAnsi="Times New Roman" w:cs="Times New Roman"/>
          <w:b/>
          <w:bCs/>
          <w:sz w:val="28"/>
          <w:szCs w:val="28"/>
          <w:lang w:eastAsia="ru-RU"/>
        </w:rPr>
        <w:t>Основные задачи и направления развития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Основными задачами развития пчеловодства являются:</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повышение конкурентоспособности сельскохозяйственных товаропроизводителей, осуществляющих производство продукции пчеловодства и (или) ее первичную и последующую (промышленную) переработку;</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обеспечение качества и безопасности продукции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3) повышение урожайности сельскохозяйственных культур;</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4) обеспечение сохранения пчел;</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5) сохранение генофонда пчел.</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Основными направлениями развития пчеловодства являются:</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содействие продвижению продукции пчеловодства, произведенной на территории Российской Федерации, на внутреннем и внешнем рынках;</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содействие развитию взаимовыгодной кооперации между сельскохозяйственными товаропроизводителями, осуществляющими производство продукции растениеводства, и сельскохозяйственными товаропроизводителями, осуществляющими производство продукции пчеловодства, в целях повышения урожайности сельскохозяйственных культур и увеличения объемов производства продукции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3) осуществление учета пчел;</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4) выявление и предотвращение случаев массовой гибели пчел;</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5) развитие научно-исследовательской, научно-технической и инновационной деятельности в сфере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6) развитие деятельности по контролю качества продукции пчеловодства, выявлению фальсифицированной, недоброкачественной и контрафактной продукции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lastRenderedPageBreak/>
        <w:t>Статья 8. </w:t>
      </w:r>
      <w:r w:rsidRPr="001606EC">
        <w:rPr>
          <w:rFonts w:ascii="Times New Roman" w:eastAsia="Times New Roman" w:hAnsi="Times New Roman" w:cs="Times New Roman"/>
          <w:b/>
          <w:bCs/>
          <w:sz w:val="28"/>
          <w:szCs w:val="28"/>
          <w:lang w:eastAsia="ru-RU"/>
        </w:rPr>
        <w:t>Союзы (ассоциации) пчеловодческих хозяйств</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Пчеловодческие хозяйства вправе создавать союзы (ассоциации) в соответствии с гражданским законодательством.</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Союзы (ассоциации) при участии в формировании и реализации государственной политики в сфере развития пчеловодства вправе:</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принимать участие в разработке проектов нормативных правовых актов, государственных программ, предусматривающих мероприятия в сфере развития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принимать участие в обобщении и распространении достижений науки и техники, российского и международного опыта в сфере развития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3) предоставлять органам государственной власти информацию, необходимую для формирования и реализации государственной политики в сфере развития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9. </w:t>
      </w:r>
      <w:r w:rsidRPr="001606EC">
        <w:rPr>
          <w:rFonts w:ascii="Times New Roman" w:eastAsia="Times New Roman" w:hAnsi="Times New Roman" w:cs="Times New Roman"/>
          <w:b/>
          <w:bCs/>
          <w:sz w:val="28"/>
          <w:szCs w:val="28"/>
          <w:lang w:eastAsia="ru-RU"/>
        </w:rPr>
        <w:t>Поддержка в сфере развития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В целях достижения задач развития пчеловодства, установленных статьей 7 настоящего Федерального закона, органы государственной власти, органы местного самоуправления реализуют меры правового, экономического и организационного характера по следующим направлениям:</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информационное обеспечение деятельности производителей продукции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содействие созданию сбытовых (торговых), перерабатывающих, обслуживающих, потребительских и иных сельскохозяйственных кооперативов;</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3) содействие развитию производства продукции пчеловодства путем создания благоприятных организационно-правовых, экологических и иных условий производства, в том числе предоставление научно-технических разработок и технологий.</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lastRenderedPageBreak/>
        <w:t>Статья 10. </w:t>
      </w:r>
      <w:r w:rsidRPr="001606EC">
        <w:rPr>
          <w:rFonts w:ascii="Times New Roman" w:eastAsia="Times New Roman" w:hAnsi="Times New Roman" w:cs="Times New Roman"/>
          <w:b/>
          <w:bCs/>
          <w:sz w:val="28"/>
          <w:szCs w:val="28"/>
          <w:lang w:eastAsia="ru-RU"/>
        </w:rPr>
        <w:t>Продукция пчеловодства, пчелы и объекты пчеловодческой инфраструктуры как объекты гражданских прав</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Продукция пчеловодства, пчелы и объекты пчеловодческой инфраструктуры являются объектами гражданских прав в соответствии с Гражданским кодексом Российской Федерации.</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Договорные обязательства и иные отношения, связанные с оборотом продукции пчеловодства, пчел и объектов пчеловодческой инфраструктуры, регулируются гражданским законодательством в той мере, в какой это допускается настоящим Федеральным законом.</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11. </w:t>
      </w:r>
      <w:r w:rsidRPr="001606EC">
        <w:rPr>
          <w:rFonts w:ascii="Times New Roman" w:eastAsia="Times New Roman" w:hAnsi="Times New Roman" w:cs="Times New Roman"/>
          <w:b/>
          <w:bCs/>
          <w:sz w:val="28"/>
          <w:szCs w:val="28"/>
          <w:lang w:eastAsia="ru-RU"/>
        </w:rPr>
        <w:t>Право собственности на продукцию пчеловодства, пчел и объекты пчеловодческой инфраструктуры</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Сельскохозяйственные товаропроизводители, осуществляющие пчеловодство, являются собственниками продукции пчеловодства, полученной в результате своей деятельности.</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Право собственности на продукцию пчеловодства возникает в соответствии с гражданским законодательством.</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Глава 3. </w:t>
      </w:r>
      <w:r w:rsidRPr="001606EC">
        <w:rPr>
          <w:rFonts w:ascii="Times New Roman" w:eastAsia="Times New Roman" w:hAnsi="Times New Roman" w:cs="Times New Roman"/>
          <w:b/>
          <w:bCs/>
          <w:sz w:val="28"/>
          <w:szCs w:val="28"/>
          <w:lang w:eastAsia="ru-RU"/>
        </w:rPr>
        <w:t>Об основах управления в сфере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12. </w:t>
      </w:r>
      <w:r w:rsidRPr="001606EC">
        <w:rPr>
          <w:rFonts w:ascii="Times New Roman" w:eastAsia="Times New Roman" w:hAnsi="Times New Roman" w:cs="Times New Roman"/>
          <w:b/>
          <w:bCs/>
          <w:sz w:val="28"/>
          <w:szCs w:val="28"/>
          <w:lang w:eastAsia="ru-RU"/>
        </w:rPr>
        <w:t>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развития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Полномочия органов государственной власти Российской Федерации в сфере развития пчеловодства реализуются в рамках полномочий по выработке и реализации государственной политики и нормативно-правовому регулированию в сфере агропромышленного комплекса.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Органы государственной власти субъектов Российской Федерации в целях развития пчеловодства осуществляют следующие полномочия:</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разработка и реализация программ субъектов Российской Федерации по развитию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lastRenderedPageBreak/>
        <w:t>2) установление порядка оформления и ведения ветеринарно-санитарного паспорта пасеки;</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3) иные полномочия, предусмотренные нормативными правовыми актами Российской Федерации и нормативными правовыми актами субъектов Российской Федерации.</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3. Органы местного самоуправления могут наделяться законом отдельными государственными полномочиями в сфере развития пчеловодства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Глава 4. </w:t>
      </w:r>
      <w:r w:rsidRPr="001606EC">
        <w:rPr>
          <w:rFonts w:ascii="Times New Roman" w:eastAsia="Times New Roman" w:hAnsi="Times New Roman" w:cs="Times New Roman"/>
          <w:b/>
          <w:bCs/>
          <w:sz w:val="28"/>
          <w:szCs w:val="28"/>
          <w:lang w:eastAsia="ru-RU"/>
        </w:rPr>
        <w:t>Порядок осуществления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13. </w:t>
      </w:r>
      <w:r w:rsidRPr="001606EC">
        <w:rPr>
          <w:rFonts w:ascii="Times New Roman" w:eastAsia="Times New Roman" w:hAnsi="Times New Roman" w:cs="Times New Roman"/>
          <w:b/>
          <w:bCs/>
          <w:sz w:val="28"/>
          <w:szCs w:val="28"/>
          <w:lang w:eastAsia="ru-RU"/>
        </w:rPr>
        <w:t>Содержание пчел</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Учет пчел осуществляется в соответствии с законодательством Российской Федерации.</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На каждую пасеку в порядке, установленном субъектом Российской Федерации, оформляется ветеринарно-санитарный паспорт.</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3. Ветеринарные правила содержания пчел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14. </w:t>
      </w:r>
      <w:r w:rsidRPr="001606EC">
        <w:rPr>
          <w:rFonts w:ascii="Times New Roman" w:eastAsia="Times New Roman" w:hAnsi="Times New Roman" w:cs="Times New Roman"/>
          <w:b/>
          <w:bCs/>
          <w:sz w:val="28"/>
          <w:szCs w:val="28"/>
          <w:lang w:eastAsia="ru-RU"/>
        </w:rPr>
        <w:t>Техническое регулирование в сфере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Требования безопасности к продукции пчеловодства (включая санитарно-эпидемиологические, гигиенические и ветеринарные требования) и связанным с требованиями к ней процессам производства (изготовления), хранения, перевозки (транспортирования), реализации и утилизации устанавливаются в соответствии с законодательством Российской Федерации о техническом регулировании и (или) техническими регламентами Евразийского экономического союза.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Глава 5. </w:t>
      </w:r>
      <w:r w:rsidRPr="001606EC">
        <w:rPr>
          <w:rFonts w:ascii="Times New Roman" w:eastAsia="Times New Roman" w:hAnsi="Times New Roman" w:cs="Times New Roman"/>
          <w:b/>
          <w:bCs/>
          <w:sz w:val="28"/>
          <w:szCs w:val="28"/>
          <w:lang w:eastAsia="ru-RU"/>
        </w:rPr>
        <w:t>Сохранение пчел</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lastRenderedPageBreak/>
        <w:t>Статья 15. </w:t>
      </w:r>
      <w:r w:rsidRPr="001606EC">
        <w:rPr>
          <w:rFonts w:ascii="Times New Roman" w:eastAsia="Times New Roman" w:hAnsi="Times New Roman" w:cs="Times New Roman"/>
          <w:b/>
          <w:bCs/>
          <w:sz w:val="28"/>
          <w:szCs w:val="28"/>
          <w:lang w:eastAsia="ru-RU"/>
        </w:rPr>
        <w:t>Предупреждение и ликвидация болезней пчел</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Организация мероприятий по предупреждению и ликвидации болезней пчел по перечню,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осуществляется в соответствии с ветеринарным законодательством Российской Федерации.</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Запрещается применять для лечения пчел лекарственные препараты, не прошедшие государственной регистрации в соответствии с законодательством Российской Федерации.</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16. </w:t>
      </w:r>
      <w:r w:rsidRPr="001606EC">
        <w:rPr>
          <w:rFonts w:ascii="Times New Roman" w:eastAsia="Times New Roman" w:hAnsi="Times New Roman" w:cs="Times New Roman"/>
          <w:b/>
          <w:bCs/>
          <w:sz w:val="28"/>
          <w:szCs w:val="28"/>
          <w:lang w:eastAsia="ru-RU"/>
        </w:rPr>
        <w:t xml:space="preserve">Предотвращение отравления пчел пестицидами и </w:t>
      </w:r>
      <w:proofErr w:type="spellStart"/>
      <w:r w:rsidRPr="001606EC">
        <w:rPr>
          <w:rFonts w:ascii="Times New Roman" w:eastAsia="Times New Roman" w:hAnsi="Times New Roman" w:cs="Times New Roman"/>
          <w:b/>
          <w:bCs/>
          <w:sz w:val="28"/>
          <w:szCs w:val="28"/>
          <w:lang w:eastAsia="ru-RU"/>
        </w:rPr>
        <w:t>агрохимикатами</w:t>
      </w:r>
      <w:proofErr w:type="spellEnd"/>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 xml:space="preserve">1. Не позднее чем за три дня до проведения работ по применению пестицидов и </w:t>
      </w:r>
      <w:proofErr w:type="spellStart"/>
      <w:r w:rsidRPr="001606EC">
        <w:rPr>
          <w:rFonts w:ascii="Times New Roman" w:eastAsia="Times New Roman" w:hAnsi="Times New Roman" w:cs="Times New Roman"/>
          <w:sz w:val="28"/>
          <w:szCs w:val="28"/>
          <w:lang w:eastAsia="ru-RU"/>
        </w:rPr>
        <w:t>агрохимикатов</w:t>
      </w:r>
      <w:proofErr w:type="spellEnd"/>
      <w:r w:rsidRPr="001606EC">
        <w:rPr>
          <w:rFonts w:ascii="Times New Roman" w:eastAsia="Times New Roman" w:hAnsi="Times New Roman" w:cs="Times New Roman"/>
          <w:sz w:val="28"/>
          <w:szCs w:val="28"/>
          <w:lang w:eastAsia="ru-RU"/>
        </w:rPr>
        <w:t xml:space="preserve"> лица, ответственные за проведение таких работ, обеспечивают доведение до населения населенных пунктов, расположенных на расстоянии до 7 километров от </w:t>
      </w:r>
      <w:proofErr w:type="gramStart"/>
      <w:r w:rsidRPr="001606EC">
        <w:rPr>
          <w:rFonts w:ascii="Times New Roman" w:eastAsia="Times New Roman" w:hAnsi="Times New Roman" w:cs="Times New Roman"/>
          <w:sz w:val="28"/>
          <w:szCs w:val="28"/>
          <w:lang w:eastAsia="ru-RU"/>
        </w:rPr>
        <w:t>границ</w:t>
      </w:r>
      <w:proofErr w:type="gramEnd"/>
      <w:r w:rsidRPr="001606EC">
        <w:rPr>
          <w:rFonts w:ascii="Times New Roman" w:eastAsia="Times New Roman" w:hAnsi="Times New Roman" w:cs="Times New Roman"/>
          <w:sz w:val="28"/>
          <w:szCs w:val="28"/>
          <w:lang w:eastAsia="ru-RU"/>
        </w:rPr>
        <w:t xml:space="preserve"> запланированных к обработке пестицидами и </w:t>
      </w:r>
      <w:proofErr w:type="spellStart"/>
      <w:r w:rsidRPr="001606EC">
        <w:rPr>
          <w:rFonts w:ascii="Times New Roman" w:eastAsia="Times New Roman" w:hAnsi="Times New Roman" w:cs="Times New Roman"/>
          <w:sz w:val="28"/>
          <w:szCs w:val="28"/>
          <w:lang w:eastAsia="ru-RU"/>
        </w:rPr>
        <w:t>агрохимикатами</w:t>
      </w:r>
      <w:proofErr w:type="spellEnd"/>
      <w:r w:rsidRPr="001606EC">
        <w:rPr>
          <w:rFonts w:ascii="Times New Roman" w:eastAsia="Times New Roman" w:hAnsi="Times New Roman" w:cs="Times New Roman"/>
          <w:sz w:val="28"/>
          <w:szCs w:val="28"/>
          <w:lang w:eastAsia="ru-RU"/>
        </w:rPr>
        <w:t xml:space="preserve"> земельных участков, через средства массовой информации (радио, печатные органы, электронные и другие средства связи и коммуникации) информации о таких работах.</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 xml:space="preserve">2. Информация о запланированных работах по применению пестицидов и </w:t>
      </w:r>
      <w:proofErr w:type="spellStart"/>
      <w:r w:rsidRPr="001606EC">
        <w:rPr>
          <w:rFonts w:ascii="Times New Roman" w:eastAsia="Times New Roman" w:hAnsi="Times New Roman" w:cs="Times New Roman"/>
          <w:sz w:val="28"/>
          <w:szCs w:val="28"/>
          <w:lang w:eastAsia="ru-RU"/>
        </w:rPr>
        <w:t>агрохимикатов</w:t>
      </w:r>
      <w:proofErr w:type="spellEnd"/>
      <w:r w:rsidRPr="001606EC">
        <w:rPr>
          <w:rFonts w:ascii="Times New Roman" w:eastAsia="Times New Roman" w:hAnsi="Times New Roman" w:cs="Times New Roman"/>
          <w:sz w:val="28"/>
          <w:szCs w:val="28"/>
          <w:lang w:eastAsia="ru-RU"/>
        </w:rPr>
        <w:t xml:space="preserve"> должна содержать следующие сведения:</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 xml:space="preserve">1) границы запланированных к обработке пестицидами и </w:t>
      </w:r>
      <w:proofErr w:type="spellStart"/>
      <w:r w:rsidRPr="001606EC">
        <w:rPr>
          <w:rFonts w:ascii="Times New Roman" w:eastAsia="Times New Roman" w:hAnsi="Times New Roman" w:cs="Times New Roman"/>
          <w:sz w:val="28"/>
          <w:szCs w:val="28"/>
          <w:lang w:eastAsia="ru-RU"/>
        </w:rPr>
        <w:t>агрохимикатами</w:t>
      </w:r>
      <w:proofErr w:type="spellEnd"/>
      <w:r w:rsidRPr="001606EC">
        <w:rPr>
          <w:rFonts w:ascii="Times New Roman" w:eastAsia="Times New Roman" w:hAnsi="Times New Roman" w:cs="Times New Roman"/>
          <w:sz w:val="28"/>
          <w:szCs w:val="28"/>
          <w:lang w:eastAsia="ru-RU"/>
        </w:rPr>
        <w:t xml:space="preserve"> земельных участков;</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сроки проведения работ;</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3) способ проведения работ;</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 xml:space="preserve">4) наименования запланированных к применению пестицидов и </w:t>
      </w:r>
      <w:proofErr w:type="spellStart"/>
      <w:r w:rsidRPr="001606EC">
        <w:rPr>
          <w:rFonts w:ascii="Times New Roman" w:eastAsia="Times New Roman" w:hAnsi="Times New Roman" w:cs="Times New Roman"/>
          <w:sz w:val="28"/>
          <w:szCs w:val="28"/>
          <w:lang w:eastAsia="ru-RU"/>
        </w:rPr>
        <w:t>агрохимикатов</w:t>
      </w:r>
      <w:proofErr w:type="spellEnd"/>
      <w:r w:rsidRPr="001606EC">
        <w:rPr>
          <w:rFonts w:ascii="Times New Roman" w:eastAsia="Times New Roman" w:hAnsi="Times New Roman" w:cs="Times New Roman"/>
          <w:sz w:val="28"/>
          <w:szCs w:val="28"/>
          <w:lang w:eastAsia="ru-RU"/>
        </w:rPr>
        <w:t xml:space="preserve"> и классы их опасности;</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 xml:space="preserve">5) сведения об опасных </w:t>
      </w:r>
      <w:proofErr w:type="gramStart"/>
      <w:r w:rsidRPr="001606EC">
        <w:rPr>
          <w:rFonts w:ascii="Times New Roman" w:eastAsia="Times New Roman" w:hAnsi="Times New Roman" w:cs="Times New Roman"/>
          <w:sz w:val="28"/>
          <w:szCs w:val="28"/>
          <w:lang w:eastAsia="ru-RU"/>
        </w:rPr>
        <w:t>свойствах</w:t>
      </w:r>
      <w:proofErr w:type="gramEnd"/>
      <w:r w:rsidRPr="001606EC">
        <w:rPr>
          <w:rFonts w:ascii="Times New Roman" w:eastAsia="Times New Roman" w:hAnsi="Times New Roman" w:cs="Times New Roman"/>
          <w:sz w:val="28"/>
          <w:szCs w:val="28"/>
          <w:lang w:eastAsia="ru-RU"/>
        </w:rPr>
        <w:t xml:space="preserve"> запланированных к применению пестицидов и </w:t>
      </w:r>
      <w:proofErr w:type="spellStart"/>
      <w:r w:rsidRPr="001606EC">
        <w:rPr>
          <w:rFonts w:ascii="Times New Roman" w:eastAsia="Times New Roman" w:hAnsi="Times New Roman" w:cs="Times New Roman"/>
          <w:sz w:val="28"/>
          <w:szCs w:val="28"/>
          <w:lang w:eastAsia="ru-RU"/>
        </w:rPr>
        <w:t>агрохимикатов</w:t>
      </w:r>
      <w:proofErr w:type="spellEnd"/>
      <w:r w:rsidRPr="001606EC">
        <w:rPr>
          <w:rFonts w:ascii="Times New Roman" w:eastAsia="Times New Roman" w:hAnsi="Times New Roman" w:cs="Times New Roman"/>
          <w:sz w:val="28"/>
          <w:szCs w:val="28"/>
          <w:lang w:eastAsia="ru-RU"/>
        </w:rPr>
        <w:t>;</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lastRenderedPageBreak/>
        <w:t>6) рекомендуемые сроки изоляции пчел в ульях.</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 xml:space="preserve">3. Применение опасных для пчел пестицидов и </w:t>
      </w:r>
      <w:proofErr w:type="spellStart"/>
      <w:r w:rsidRPr="001606EC">
        <w:rPr>
          <w:rFonts w:ascii="Times New Roman" w:eastAsia="Times New Roman" w:hAnsi="Times New Roman" w:cs="Times New Roman"/>
          <w:sz w:val="28"/>
          <w:szCs w:val="28"/>
          <w:lang w:eastAsia="ru-RU"/>
        </w:rPr>
        <w:t>агрохимикатов</w:t>
      </w:r>
      <w:proofErr w:type="spellEnd"/>
      <w:r w:rsidRPr="001606EC">
        <w:rPr>
          <w:rFonts w:ascii="Times New Roman" w:eastAsia="Times New Roman" w:hAnsi="Times New Roman" w:cs="Times New Roman"/>
          <w:sz w:val="28"/>
          <w:szCs w:val="28"/>
          <w:lang w:eastAsia="ru-RU"/>
        </w:rPr>
        <w:t xml:space="preserve"> осуществляется в соответствии с Федеральным законом от 19 июля 1997 года N 109-ФЗ "О безопасном обращении с пестицидами и </w:t>
      </w:r>
      <w:proofErr w:type="spellStart"/>
      <w:r w:rsidRPr="001606EC">
        <w:rPr>
          <w:rFonts w:ascii="Times New Roman" w:eastAsia="Times New Roman" w:hAnsi="Times New Roman" w:cs="Times New Roman"/>
          <w:sz w:val="28"/>
          <w:szCs w:val="28"/>
          <w:lang w:eastAsia="ru-RU"/>
        </w:rPr>
        <w:t>агрохимикатами</w:t>
      </w:r>
      <w:proofErr w:type="spellEnd"/>
      <w:r w:rsidRPr="001606EC">
        <w:rPr>
          <w:rFonts w:ascii="Times New Roman" w:eastAsia="Times New Roman" w:hAnsi="Times New Roman" w:cs="Times New Roman"/>
          <w:sz w:val="28"/>
          <w:szCs w:val="28"/>
          <w:lang w:eastAsia="ru-RU"/>
        </w:rPr>
        <w:t>".</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17.</w:t>
      </w:r>
      <w:r w:rsidRPr="001606EC">
        <w:rPr>
          <w:rFonts w:ascii="Times New Roman" w:eastAsia="Times New Roman" w:hAnsi="Times New Roman" w:cs="Times New Roman"/>
          <w:b/>
          <w:bCs/>
          <w:sz w:val="28"/>
          <w:szCs w:val="28"/>
          <w:lang w:eastAsia="ru-RU"/>
        </w:rPr>
        <w:t> Сохранение племенной продукции пчеловодства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1. Отношения в сфере разведения племенных пчел, производства и использования племенной продукции (материала) пчеловодства регулируются законодательством Российской Федерации в области племенного животноводства.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2. На расстоянии до 25 километров от организаций, осуществляющих племенную работу в сфере пчеловодства, осуществление физическими и юридическими лицами пчеловодства с использованием пчел, отнесенных к породам, отличным от используемых в племенной работе указанных организаций, запрещается.</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Глава 6.</w:t>
      </w:r>
      <w:r w:rsidRPr="001606EC">
        <w:rPr>
          <w:rFonts w:ascii="Times New Roman" w:eastAsia="Times New Roman" w:hAnsi="Times New Roman" w:cs="Times New Roman"/>
          <w:b/>
          <w:bCs/>
          <w:sz w:val="28"/>
          <w:szCs w:val="28"/>
          <w:lang w:eastAsia="ru-RU"/>
        </w:rPr>
        <w:t> Заключительные положения</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Статья 18.</w:t>
      </w:r>
      <w:r w:rsidRPr="001606EC">
        <w:rPr>
          <w:rFonts w:ascii="Times New Roman" w:eastAsia="Times New Roman" w:hAnsi="Times New Roman" w:cs="Times New Roman"/>
          <w:b/>
          <w:bCs/>
          <w:sz w:val="28"/>
          <w:szCs w:val="28"/>
          <w:lang w:eastAsia="ru-RU"/>
        </w:rPr>
        <w:t> Вступление в силу настоящего Федерального закона</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sz w:val="28"/>
          <w:szCs w:val="28"/>
          <w:lang w:eastAsia="ru-RU"/>
        </w:rPr>
        <w:t>Настоящий Федеральный закон вступает в силу по истечении ста восьмидесяти дней после дня его официального опубликования.</w:t>
      </w:r>
    </w:p>
    <w:p w:rsidR="001606EC" w:rsidRPr="001606EC" w:rsidRDefault="001606EC" w:rsidP="001606EC">
      <w:pPr>
        <w:spacing w:after="300" w:line="384" w:lineRule="atLeast"/>
        <w:jc w:val="both"/>
        <w:textAlignment w:val="top"/>
        <w:rPr>
          <w:rFonts w:ascii="Times New Roman" w:eastAsia="Times New Roman" w:hAnsi="Times New Roman" w:cs="Times New Roman"/>
          <w:sz w:val="28"/>
          <w:szCs w:val="28"/>
          <w:lang w:eastAsia="ru-RU"/>
        </w:rPr>
      </w:pPr>
      <w:r w:rsidRPr="001606EC">
        <w:rPr>
          <w:rFonts w:ascii="Times New Roman" w:eastAsia="Times New Roman" w:hAnsi="Times New Roman" w:cs="Times New Roman"/>
          <w:b/>
          <w:bCs/>
          <w:sz w:val="28"/>
          <w:szCs w:val="28"/>
          <w:lang w:eastAsia="ru-RU"/>
        </w:rPr>
        <w:t>Президент Российской Федерации В. Путин</w:t>
      </w:r>
    </w:p>
    <w:p w:rsidR="001606EC" w:rsidRPr="001606EC" w:rsidRDefault="001606EC" w:rsidP="001606EC">
      <w:pPr>
        <w:spacing w:after="0" w:line="240" w:lineRule="auto"/>
        <w:jc w:val="both"/>
        <w:textAlignment w:val="top"/>
        <w:rPr>
          <w:rFonts w:ascii="Times New Roman" w:eastAsia="Times New Roman" w:hAnsi="Times New Roman" w:cs="Times New Roman"/>
          <w:color w:val="0000FF"/>
          <w:sz w:val="28"/>
          <w:szCs w:val="28"/>
          <w:lang w:eastAsia="ru-RU"/>
        </w:rPr>
      </w:pPr>
      <w:r w:rsidRPr="001606EC">
        <w:rPr>
          <w:rFonts w:ascii="Times New Roman" w:eastAsia="Times New Roman" w:hAnsi="Times New Roman" w:cs="Times New Roman"/>
          <w:sz w:val="28"/>
          <w:szCs w:val="28"/>
          <w:lang w:eastAsia="ru-RU"/>
        </w:rPr>
        <w:fldChar w:fldCharType="begin"/>
      </w:r>
      <w:r w:rsidRPr="001606EC">
        <w:rPr>
          <w:rFonts w:ascii="Times New Roman" w:eastAsia="Times New Roman" w:hAnsi="Times New Roman" w:cs="Times New Roman"/>
          <w:sz w:val="28"/>
          <w:szCs w:val="28"/>
          <w:lang w:eastAsia="ru-RU"/>
        </w:rPr>
        <w:instrText xml:space="preserve"> HYPERLINK "https://an.yandex.ru/count/Wo0ejI_zO203jHW0f2bL-zv4EeUgF0K080Gn3PAaO000000ukj43ZA7imEaIW06VcR-qaC2oy3c80Tkuyvjpa06MggpYpe20W0AO0PQghE9Ee06Kg06Kk07Cr9dT8S010jW1fhFBbG7W0VQoovK1w07i1FW1qgpUlW680ZMW0igee1Uv0XtnjduSdcjby0AmpT7Q2803ffNsxmQ80xFaZyCCc0F3Z0MRBlW4ehe7Y0Nf_GQG1QAw1w05aQC2g0NEyW6m1Sxo0RW5pl81ddEkWCEh0KgozkbJB8c1sGO000001W000907c0Ef1uUTi1332dObi0U0W90qk0Uq1i07kCEBd08AmgMKqCaAmqAgCixNw3zggWiG55tYaeUT000ONPCbfyBe2-dzXj7UlW6f3D9s7bkfNj0_w0oR1fWDienDu0s2We6O3ihasi--Yil4Xxl2bh7OWhibsG-04DENZXkG4FpYyBhChEkVkiQO4Oks1w7SuOME0U0HshAo1EWHn9Ii_BFQfeogGxH0d9N4lG0xip_f4kb5yI987req1AWJYT_-lhcSby0Mu1FEyW60580iY1JLfiU4n9gNava1e1JEyW6e5AAw1_FTle46u1G1w1IC0iWLtVNmo37G5Sdque46s1N1YlRieu-y_6FmW1QLaC22WD0gc1RGrP251g2m5fW5oHRG5eRHthu1WHUO5-3MpIke5mcu5mB05xKIs1V0X3te5mIP6A0O4x0OfeQIXGQu63pG627u6EVuaxEIzjEquG606R3qkEBGlP6v88aPGIwG6G6W6QIm0R0Pk1dI6H9vOM9pNtDbSdPbSYzoDJ8tBJ7W6Gpe6VO4y1c0mWFu6UMjhY216l__5w6Z6WPWi1gxik7iYkZo_Ay1zHe10000c1koZ4qa8664YbB6A0QXih433BUn-cqqMwDOYc0Q8iUEm981RDd8oFyvXqsEKWSzIteaJgCYiecsFMTMrBGDyusvx9Sc28VuUQXQ9KC9C43EIwWEyeq0RkyzCC-iqqty9Dy65iKRjrdVdxyzQ1AjInBa23IFWYFOqHefKTjcF000~1?test-tag=98956362121245&amp;banner-test-tags=eyIxIjoiNDkxNjgifQ%3D%3D" </w:instrText>
      </w:r>
      <w:r w:rsidRPr="001606EC">
        <w:rPr>
          <w:rFonts w:ascii="Times New Roman" w:eastAsia="Times New Roman" w:hAnsi="Times New Roman" w:cs="Times New Roman"/>
          <w:sz w:val="28"/>
          <w:szCs w:val="28"/>
          <w:lang w:eastAsia="ru-RU"/>
        </w:rPr>
        <w:fldChar w:fldCharType="separate"/>
      </w:r>
    </w:p>
    <w:p w:rsidR="001606EC" w:rsidRPr="001606EC" w:rsidRDefault="001606EC" w:rsidP="001606EC">
      <w:pPr>
        <w:spacing w:after="0" w:line="300" w:lineRule="atLeast"/>
        <w:jc w:val="both"/>
        <w:textAlignment w:val="top"/>
        <w:rPr>
          <w:rFonts w:ascii="Times New Roman" w:eastAsia="Times New Roman" w:hAnsi="Times New Roman" w:cs="Times New Roman"/>
          <w:color w:val="FFFFFF"/>
          <w:sz w:val="28"/>
          <w:szCs w:val="28"/>
          <w:lang w:eastAsia="ru-RU"/>
        </w:rPr>
      </w:pPr>
      <w:r w:rsidRPr="001606EC">
        <w:rPr>
          <w:rFonts w:ascii="Times New Roman" w:eastAsia="Times New Roman" w:hAnsi="Times New Roman" w:cs="Times New Roman"/>
          <w:color w:val="FFFFFF"/>
          <w:sz w:val="28"/>
          <w:szCs w:val="28"/>
          <w:lang w:eastAsia="ru-RU"/>
        </w:rPr>
        <w:t>₽</w:t>
      </w:r>
    </w:p>
    <w:p w:rsidR="001606EC" w:rsidRPr="001606EC" w:rsidRDefault="001606EC" w:rsidP="001606EC">
      <w:pPr>
        <w:spacing w:after="150" w:line="240" w:lineRule="auto"/>
        <w:jc w:val="both"/>
        <w:textAlignment w:val="top"/>
        <w:rPr>
          <w:rFonts w:ascii="Times New Roman" w:eastAsia="Times New Roman" w:hAnsi="Times New Roman" w:cs="Times New Roman"/>
          <w:color w:val="0000EE"/>
          <w:sz w:val="28"/>
          <w:szCs w:val="28"/>
          <w:lang w:eastAsia="ru-RU"/>
        </w:rPr>
      </w:pPr>
      <w:r w:rsidRPr="001606EC">
        <w:rPr>
          <w:rFonts w:ascii="Times New Roman" w:eastAsia="Times New Roman" w:hAnsi="Times New Roman" w:cs="Times New Roman"/>
          <w:color w:val="0000EE"/>
          <w:sz w:val="28"/>
          <w:szCs w:val="28"/>
          <w:lang w:eastAsia="ru-RU"/>
        </w:rPr>
        <w:br/>
      </w:r>
    </w:p>
    <w:p w:rsidR="00BA333F" w:rsidRPr="001606EC" w:rsidRDefault="001606EC" w:rsidP="001606EC">
      <w:pPr>
        <w:jc w:val="both"/>
        <w:rPr>
          <w:rFonts w:ascii="Times New Roman" w:hAnsi="Times New Roman" w:cs="Times New Roman"/>
          <w:sz w:val="28"/>
          <w:szCs w:val="28"/>
        </w:rPr>
      </w:pPr>
      <w:r w:rsidRPr="001606EC">
        <w:rPr>
          <w:rFonts w:ascii="Times New Roman" w:eastAsia="Times New Roman" w:hAnsi="Times New Roman" w:cs="Times New Roman"/>
          <w:sz w:val="28"/>
          <w:szCs w:val="28"/>
          <w:lang w:eastAsia="ru-RU"/>
        </w:rPr>
        <w:fldChar w:fldCharType="end"/>
      </w:r>
    </w:p>
    <w:sectPr w:rsidR="00BA333F" w:rsidRPr="001606EC" w:rsidSect="00BA33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6EC"/>
    <w:rsid w:val="001606EC"/>
    <w:rsid w:val="00BA3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3F"/>
  </w:style>
  <w:style w:type="paragraph" w:styleId="1">
    <w:name w:val="heading 1"/>
    <w:basedOn w:val="a"/>
    <w:link w:val="10"/>
    <w:uiPriority w:val="9"/>
    <w:qFormat/>
    <w:rsid w:val="001606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06E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60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06EC"/>
    <w:rPr>
      <w:b/>
      <w:bCs/>
    </w:rPr>
  </w:style>
  <w:style w:type="character" w:styleId="a5">
    <w:name w:val="Hyperlink"/>
    <w:basedOn w:val="a0"/>
    <w:uiPriority w:val="99"/>
    <w:semiHidden/>
    <w:unhideWhenUsed/>
    <w:rsid w:val="001606EC"/>
    <w:rPr>
      <w:color w:val="0000FF"/>
      <w:u w:val="single"/>
    </w:rPr>
  </w:style>
</w:styles>
</file>

<file path=word/webSettings.xml><?xml version="1.0" encoding="utf-8"?>
<w:webSettings xmlns:r="http://schemas.openxmlformats.org/officeDocument/2006/relationships" xmlns:w="http://schemas.openxmlformats.org/wordprocessingml/2006/main">
  <w:divs>
    <w:div w:id="645738675">
      <w:bodyDiv w:val="1"/>
      <w:marLeft w:val="0"/>
      <w:marRight w:val="0"/>
      <w:marTop w:val="0"/>
      <w:marBottom w:val="0"/>
      <w:divBdr>
        <w:top w:val="none" w:sz="0" w:space="0" w:color="auto"/>
        <w:left w:val="none" w:sz="0" w:space="0" w:color="auto"/>
        <w:bottom w:val="none" w:sz="0" w:space="0" w:color="auto"/>
        <w:right w:val="none" w:sz="0" w:space="0" w:color="auto"/>
      </w:divBdr>
      <w:divsChild>
        <w:div w:id="1685935236">
          <w:marLeft w:val="0"/>
          <w:marRight w:val="0"/>
          <w:marTop w:val="375"/>
          <w:marBottom w:val="330"/>
          <w:divBdr>
            <w:top w:val="none" w:sz="0" w:space="0" w:color="auto"/>
            <w:left w:val="none" w:sz="0" w:space="0" w:color="auto"/>
            <w:bottom w:val="none" w:sz="0" w:space="0" w:color="auto"/>
            <w:right w:val="none" w:sz="0" w:space="0" w:color="auto"/>
          </w:divBdr>
          <w:divsChild>
            <w:div w:id="113059782">
              <w:marLeft w:val="0"/>
              <w:marRight w:val="0"/>
              <w:marTop w:val="0"/>
              <w:marBottom w:val="210"/>
              <w:divBdr>
                <w:top w:val="none" w:sz="0" w:space="0" w:color="auto"/>
                <w:left w:val="none" w:sz="0" w:space="0" w:color="auto"/>
                <w:bottom w:val="none" w:sz="0" w:space="0" w:color="auto"/>
                <w:right w:val="none" w:sz="0" w:space="0" w:color="auto"/>
              </w:divBdr>
            </w:div>
          </w:divsChild>
        </w:div>
        <w:div w:id="1967850557">
          <w:marLeft w:val="0"/>
          <w:marRight w:val="0"/>
          <w:marTop w:val="0"/>
          <w:marBottom w:val="0"/>
          <w:divBdr>
            <w:top w:val="none" w:sz="0" w:space="0" w:color="auto"/>
            <w:left w:val="none" w:sz="0" w:space="0" w:color="auto"/>
            <w:bottom w:val="none" w:sz="0" w:space="0" w:color="auto"/>
            <w:right w:val="none" w:sz="0" w:space="0" w:color="auto"/>
          </w:divBdr>
          <w:divsChild>
            <w:div w:id="1106072436">
              <w:marLeft w:val="0"/>
              <w:marRight w:val="0"/>
              <w:marTop w:val="0"/>
              <w:marBottom w:val="0"/>
              <w:divBdr>
                <w:top w:val="none" w:sz="0" w:space="0" w:color="auto"/>
                <w:left w:val="none" w:sz="0" w:space="0" w:color="auto"/>
                <w:bottom w:val="none" w:sz="0" w:space="0" w:color="auto"/>
                <w:right w:val="none" w:sz="0" w:space="0" w:color="auto"/>
              </w:divBdr>
              <w:divsChild>
                <w:div w:id="388119034">
                  <w:marLeft w:val="0"/>
                  <w:marRight w:val="0"/>
                  <w:marTop w:val="0"/>
                  <w:marBottom w:val="300"/>
                  <w:divBdr>
                    <w:top w:val="none" w:sz="0" w:space="0" w:color="auto"/>
                    <w:left w:val="none" w:sz="0" w:space="0" w:color="auto"/>
                    <w:bottom w:val="none" w:sz="0" w:space="0" w:color="auto"/>
                    <w:right w:val="none" w:sz="0" w:space="0" w:color="auto"/>
                  </w:divBdr>
                  <w:divsChild>
                    <w:div w:id="605236881">
                      <w:marLeft w:val="0"/>
                      <w:marRight w:val="0"/>
                      <w:marTop w:val="0"/>
                      <w:marBottom w:val="0"/>
                      <w:divBdr>
                        <w:top w:val="none" w:sz="0" w:space="0" w:color="auto"/>
                        <w:left w:val="none" w:sz="0" w:space="0" w:color="auto"/>
                        <w:bottom w:val="none" w:sz="0" w:space="0" w:color="auto"/>
                        <w:right w:val="none" w:sz="0" w:space="0" w:color="auto"/>
                      </w:divBdr>
                      <w:divsChild>
                        <w:div w:id="1524443254">
                          <w:marLeft w:val="0"/>
                          <w:marRight w:val="0"/>
                          <w:marTop w:val="0"/>
                          <w:marBottom w:val="90"/>
                          <w:divBdr>
                            <w:top w:val="none" w:sz="0" w:space="0" w:color="auto"/>
                            <w:left w:val="none" w:sz="0" w:space="0" w:color="auto"/>
                            <w:bottom w:val="none" w:sz="0" w:space="0" w:color="auto"/>
                            <w:right w:val="none" w:sz="0" w:space="0" w:color="auto"/>
                          </w:divBdr>
                        </w:div>
                        <w:div w:id="976178548">
                          <w:marLeft w:val="0"/>
                          <w:marRight w:val="0"/>
                          <w:marTop w:val="0"/>
                          <w:marBottom w:val="90"/>
                          <w:divBdr>
                            <w:top w:val="none" w:sz="0" w:space="0" w:color="auto"/>
                            <w:left w:val="none" w:sz="0" w:space="0" w:color="auto"/>
                            <w:bottom w:val="none" w:sz="0" w:space="0" w:color="auto"/>
                            <w:right w:val="none" w:sz="0" w:space="0" w:color="auto"/>
                          </w:divBdr>
                        </w:div>
                        <w:div w:id="177427959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960696116">
              <w:marLeft w:val="0"/>
              <w:marRight w:val="0"/>
              <w:marTop w:val="0"/>
              <w:marBottom w:val="0"/>
              <w:divBdr>
                <w:top w:val="none" w:sz="0" w:space="0" w:color="auto"/>
                <w:left w:val="none" w:sz="0" w:space="0" w:color="auto"/>
                <w:bottom w:val="none" w:sz="0" w:space="0" w:color="auto"/>
                <w:right w:val="none" w:sz="0" w:space="0" w:color="auto"/>
              </w:divBdr>
            </w:div>
            <w:div w:id="212497849">
              <w:marLeft w:val="0"/>
              <w:marRight w:val="0"/>
              <w:marTop w:val="0"/>
              <w:marBottom w:val="150"/>
              <w:divBdr>
                <w:top w:val="none" w:sz="0" w:space="0" w:color="auto"/>
                <w:left w:val="none" w:sz="0" w:space="0" w:color="auto"/>
                <w:bottom w:val="none" w:sz="0" w:space="0" w:color="auto"/>
                <w:right w:val="none" w:sz="0" w:space="0" w:color="auto"/>
              </w:divBdr>
              <w:divsChild>
                <w:div w:id="892424788">
                  <w:marLeft w:val="0"/>
                  <w:marRight w:val="0"/>
                  <w:marTop w:val="0"/>
                  <w:marBottom w:val="0"/>
                  <w:divBdr>
                    <w:top w:val="none" w:sz="0" w:space="0" w:color="auto"/>
                    <w:left w:val="none" w:sz="0" w:space="0" w:color="auto"/>
                    <w:bottom w:val="none" w:sz="0" w:space="0" w:color="auto"/>
                    <w:right w:val="none" w:sz="0" w:space="0" w:color="auto"/>
                  </w:divBdr>
                  <w:divsChild>
                    <w:div w:id="1893038804">
                      <w:marLeft w:val="0"/>
                      <w:marRight w:val="0"/>
                      <w:marTop w:val="0"/>
                      <w:marBottom w:val="0"/>
                      <w:divBdr>
                        <w:top w:val="none" w:sz="0" w:space="0" w:color="auto"/>
                        <w:left w:val="none" w:sz="0" w:space="0" w:color="auto"/>
                        <w:bottom w:val="none" w:sz="0" w:space="0" w:color="auto"/>
                        <w:right w:val="none" w:sz="0" w:space="0" w:color="auto"/>
                      </w:divBdr>
                      <w:divsChild>
                        <w:div w:id="1567448130">
                          <w:marLeft w:val="0"/>
                          <w:marRight w:val="0"/>
                          <w:marTop w:val="0"/>
                          <w:marBottom w:val="0"/>
                          <w:divBdr>
                            <w:top w:val="none" w:sz="0" w:space="0" w:color="auto"/>
                            <w:left w:val="none" w:sz="0" w:space="0" w:color="auto"/>
                            <w:bottom w:val="none" w:sz="0" w:space="0" w:color="auto"/>
                            <w:right w:val="none" w:sz="0" w:space="0" w:color="auto"/>
                          </w:divBdr>
                          <w:divsChild>
                            <w:div w:id="1294407884">
                              <w:marLeft w:val="0"/>
                              <w:marRight w:val="0"/>
                              <w:marTop w:val="0"/>
                              <w:marBottom w:val="0"/>
                              <w:divBdr>
                                <w:top w:val="none" w:sz="0" w:space="0" w:color="auto"/>
                                <w:left w:val="none" w:sz="0" w:space="0" w:color="auto"/>
                                <w:bottom w:val="none" w:sz="0" w:space="0" w:color="auto"/>
                                <w:right w:val="none" w:sz="0" w:space="0" w:color="auto"/>
                              </w:divBdr>
                              <w:divsChild>
                                <w:div w:id="736896912">
                                  <w:marLeft w:val="0"/>
                                  <w:marRight w:val="0"/>
                                  <w:marTop w:val="0"/>
                                  <w:marBottom w:val="0"/>
                                  <w:divBdr>
                                    <w:top w:val="none" w:sz="0" w:space="0" w:color="auto"/>
                                    <w:left w:val="none" w:sz="0" w:space="0" w:color="auto"/>
                                    <w:bottom w:val="none" w:sz="0" w:space="0" w:color="auto"/>
                                    <w:right w:val="none" w:sz="0" w:space="0" w:color="auto"/>
                                  </w:divBdr>
                                  <w:divsChild>
                                    <w:div w:id="325786764">
                                      <w:marLeft w:val="0"/>
                                      <w:marRight w:val="0"/>
                                      <w:marTop w:val="0"/>
                                      <w:marBottom w:val="0"/>
                                      <w:divBdr>
                                        <w:top w:val="none" w:sz="0" w:space="0" w:color="auto"/>
                                        <w:left w:val="none" w:sz="0" w:space="0" w:color="auto"/>
                                        <w:bottom w:val="none" w:sz="0" w:space="0" w:color="auto"/>
                                        <w:right w:val="none" w:sz="0" w:space="0" w:color="auto"/>
                                      </w:divBdr>
                                      <w:divsChild>
                                        <w:div w:id="528183718">
                                          <w:marLeft w:val="0"/>
                                          <w:marRight w:val="0"/>
                                          <w:marTop w:val="0"/>
                                          <w:marBottom w:val="0"/>
                                          <w:divBdr>
                                            <w:top w:val="none" w:sz="0" w:space="0" w:color="auto"/>
                                            <w:left w:val="none" w:sz="0" w:space="0" w:color="auto"/>
                                            <w:bottom w:val="none" w:sz="0" w:space="0" w:color="auto"/>
                                            <w:right w:val="none" w:sz="0" w:space="0" w:color="auto"/>
                                          </w:divBdr>
                                          <w:divsChild>
                                            <w:div w:id="1279529382">
                                              <w:marLeft w:val="0"/>
                                              <w:marRight w:val="0"/>
                                              <w:marTop w:val="0"/>
                                              <w:marBottom w:val="0"/>
                                              <w:divBdr>
                                                <w:top w:val="none" w:sz="0" w:space="0" w:color="auto"/>
                                                <w:left w:val="none" w:sz="0" w:space="0" w:color="auto"/>
                                                <w:bottom w:val="none" w:sz="0" w:space="0" w:color="auto"/>
                                                <w:right w:val="none" w:sz="0" w:space="0" w:color="auto"/>
                                              </w:divBdr>
                                              <w:divsChild>
                                                <w:div w:id="1587766287">
                                                  <w:marLeft w:val="0"/>
                                                  <w:marRight w:val="0"/>
                                                  <w:marTop w:val="0"/>
                                                  <w:marBottom w:val="0"/>
                                                  <w:divBdr>
                                                    <w:top w:val="none" w:sz="0" w:space="0" w:color="auto"/>
                                                    <w:left w:val="none" w:sz="0" w:space="0" w:color="auto"/>
                                                    <w:bottom w:val="none" w:sz="0" w:space="0" w:color="auto"/>
                                                    <w:right w:val="none" w:sz="0" w:space="0" w:color="auto"/>
                                                  </w:divBdr>
                                                  <w:divsChild>
                                                    <w:div w:id="603654631">
                                                      <w:marLeft w:val="0"/>
                                                      <w:marRight w:val="0"/>
                                                      <w:marTop w:val="0"/>
                                                      <w:marBottom w:val="0"/>
                                                      <w:divBdr>
                                                        <w:top w:val="none" w:sz="0" w:space="0" w:color="auto"/>
                                                        <w:left w:val="none" w:sz="0" w:space="0" w:color="auto"/>
                                                        <w:bottom w:val="none" w:sz="0" w:space="0" w:color="auto"/>
                                                        <w:right w:val="none" w:sz="0" w:space="0" w:color="auto"/>
                                                      </w:divBdr>
                                                      <w:divsChild>
                                                        <w:div w:id="108284414">
                                                          <w:marLeft w:val="0"/>
                                                          <w:marRight w:val="0"/>
                                                          <w:marTop w:val="0"/>
                                                          <w:marBottom w:val="0"/>
                                                          <w:divBdr>
                                                            <w:top w:val="none" w:sz="0" w:space="0" w:color="auto"/>
                                                            <w:left w:val="none" w:sz="0" w:space="0" w:color="auto"/>
                                                            <w:bottom w:val="none" w:sz="0" w:space="0" w:color="auto"/>
                                                            <w:right w:val="none" w:sz="0" w:space="0" w:color="auto"/>
                                                          </w:divBdr>
                                                          <w:divsChild>
                                                            <w:div w:id="1115061213">
                                                              <w:marLeft w:val="0"/>
                                                              <w:marRight w:val="0"/>
                                                              <w:marTop w:val="0"/>
                                                              <w:marBottom w:val="0"/>
                                                              <w:divBdr>
                                                                <w:top w:val="single" w:sz="6" w:space="8" w:color="F3F3F3"/>
                                                                <w:left w:val="single" w:sz="6" w:space="8" w:color="F3F3F3"/>
                                                                <w:bottom w:val="single" w:sz="6" w:space="8" w:color="F3F3F3"/>
                                                                <w:right w:val="single" w:sz="6" w:space="8" w:color="F3F3F3"/>
                                                              </w:divBdr>
                                                              <w:divsChild>
                                                                <w:div w:id="1116289917">
                                                                  <w:marLeft w:val="0"/>
                                                                  <w:marRight w:val="0"/>
                                                                  <w:marTop w:val="0"/>
                                                                  <w:marBottom w:val="0"/>
                                                                  <w:divBdr>
                                                                    <w:top w:val="none" w:sz="0" w:space="0" w:color="auto"/>
                                                                    <w:left w:val="none" w:sz="0" w:space="0" w:color="auto"/>
                                                                    <w:bottom w:val="none" w:sz="0" w:space="0" w:color="auto"/>
                                                                    <w:right w:val="none" w:sz="0" w:space="0" w:color="auto"/>
                                                                  </w:divBdr>
                                                                  <w:divsChild>
                                                                    <w:div w:id="1100905342">
                                                                      <w:marLeft w:val="0"/>
                                                                      <w:marRight w:val="0"/>
                                                                      <w:marTop w:val="0"/>
                                                                      <w:marBottom w:val="0"/>
                                                                      <w:divBdr>
                                                                        <w:top w:val="none" w:sz="0" w:space="0" w:color="auto"/>
                                                                        <w:left w:val="none" w:sz="0" w:space="0" w:color="auto"/>
                                                                        <w:bottom w:val="none" w:sz="0" w:space="0" w:color="auto"/>
                                                                        <w:right w:val="none" w:sz="0" w:space="0" w:color="auto"/>
                                                                      </w:divBdr>
                                                                      <w:divsChild>
                                                                        <w:div w:id="945843162">
                                                                          <w:marLeft w:val="0"/>
                                                                          <w:marRight w:val="0"/>
                                                                          <w:marTop w:val="0"/>
                                                                          <w:marBottom w:val="0"/>
                                                                          <w:divBdr>
                                                                            <w:top w:val="none" w:sz="0" w:space="0" w:color="auto"/>
                                                                            <w:left w:val="none" w:sz="0" w:space="0" w:color="auto"/>
                                                                            <w:bottom w:val="none" w:sz="0" w:space="0" w:color="auto"/>
                                                                            <w:right w:val="none" w:sz="0" w:space="0" w:color="auto"/>
                                                                          </w:divBdr>
                                                                          <w:divsChild>
                                                                            <w:div w:id="13911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2207</Words>
  <Characters>12586</Characters>
  <Application>Microsoft Office Word</Application>
  <DocSecurity>0</DocSecurity>
  <Lines>104</Lines>
  <Paragraphs>29</Paragraphs>
  <ScaleCrop>false</ScaleCrop>
  <Company/>
  <LinksUpToDate>false</LinksUpToDate>
  <CharactersWithSpaces>14764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3</cp:revision>
  <cp:lastPrinted>2021-05-19T04:22:00Z</cp:lastPrinted>
  <dcterms:created xsi:type="dcterms:W3CDTF">2021-05-19T04:21:00Z</dcterms:created>
  <dcterms:modified xsi:type="dcterms:W3CDTF">2021-05-19T04:23:00Z</dcterms:modified>
</cp:coreProperties>
</file>