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DAFB6" w14:textId="77777777" w:rsidR="00C344D2" w:rsidRDefault="00C344D2" w:rsidP="00C344D2">
      <w:pPr>
        <w:jc w:val="center"/>
      </w:pPr>
      <w:r w:rsidRPr="00326EC0">
        <w:rPr>
          <w:noProof/>
          <w:sz w:val="28"/>
          <w:szCs w:val="28"/>
        </w:rPr>
        <w:drawing>
          <wp:inline distT="0" distB="0" distL="0" distR="0" wp14:anchorId="3434B2F2" wp14:editId="64C1CF05">
            <wp:extent cx="839932" cy="1011382"/>
            <wp:effectExtent l="1905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5"/>
                    <a:srcRect/>
                    <a:stretch>
                      <a:fillRect/>
                    </a:stretch>
                  </pic:blipFill>
                  <pic:spPr bwMode="auto">
                    <a:xfrm>
                      <a:off x="0" y="0"/>
                      <a:ext cx="850459" cy="1024058"/>
                    </a:xfrm>
                    <a:prstGeom prst="rect">
                      <a:avLst/>
                    </a:prstGeom>
                    <a:noFill/>
                    <a:ln w="9525">
                      <a:noFill/>
                      <a:miter lim="800000"/>
                      <a:headEnd/>
                      <a:tailEnd/>
                    </a:ln>
                  </pic:spPr>
                </pic:pic>
              </a:graphicData>
            </a:graphic>
          </wp:inline>
        </w:drawing>
      </w:r>
    </w:p>
    <w:p w14:paraId="1CEAC577" w14:textId="77777777" w:rsidR="00C344D2" w:rsidRDefault="00C344D2" w:rsidP="00C344D2">
      <w:pPr>
        <w:jc w:val="center"/>
        <w:rPr>
          <w:b/>
          <w:sz w:val="36"/>
          <w:szCs w:val="36"/>
        </w:rPr>
      </w:pPr>
      <w:r w:rsidRPr="00326EC0">
        <w:rPr>
          <w:b/>
          <w:sz w:val="36"/>
          <w:szCs w:val="36"/>
        </w:rPr>
        <w:t>КОНТРОЛЬНО-СЧЕТНАЯ ПАЛАТА</w:t>
      </w:r>
    </w:p>
    <w:p w14:paraId="75A632BB" w14:textId="77777777" w:rsidR="00C344D2" w:rsidRDefault="00C344D2" w:rsidP="00C344D2">
      <w:pPr>
        <w:pBdr>
          <w:bottom w:val="single" w:sz="12" w:space="1" w:color="auto"/>
        </w:pBdr>
        <w:jc w:val="center"/>
        <w:rPr>
          <w:b/>
          <w:sz w:val="36"/>
          <w:szCs w:val="36"/>
        </w:rPr>
      </w:pPr>
      <w:proofErr w:type="gramStart"/>
      <w:r>
        <w:rPr>
          <w:b/>
          <w:sz w:val="36"/>
          <w:szCs w:val="36"/>
        </w:rPr>
        <w:t>Чебулинского  муниципального</w:t>
      </w:r>
      <w:proofErr w:type="gramEnd"/>
      <w:r>
        <w:rPr>
          <w:b/>
          <w:sz w:val="36"/>
          <w:szCs w:val="36"/>
        </w:rPr>
        <w:t xml:space="preserve">  округа</w:t>
      </w:r>
    </w:p>
    <w:p w14:paraId="03F51B3C" w14:textId="77777777" w:rsidR="00C344D2" w:rsidRDefault="00C344D2" w:rsidP="00C344D2">
      <w:pPr>
        <w:jc w:val="right"/>
        <w:rPr>
          <w:b/>
          <w:sz w:val="28"/>
          <w:szCs w:val="28"/>
        </w:rPr>
      </w:pPr>
      <w:proofErr w:type="gramStart"/>
      <w:r w:rsidRPr="00326EC0">
        <w:rPr>
          <w:b/>
          <w:sz w:val="28"/>
          <w:szCs w:val="28"/>
        </w:rPr>
        <w:t>650270</w:t>
      </w:r>
      <w:r>
        <w:rPr>
          <w:b/>
          <w:sz w:val="28"/>
          <w:szCs w:val="28"/>
        </w:rPr>
        <w:t xml:space="preserve">  </w:t>
      </w:r>
      <w:proofErr w:type="spellStart"/>
      <w:r>
        <w:rPr>
          <w:b/>
          <w:sz w:val="28"/>
          <w:szCs w:val="28"/>
        </w:rPr>
        <w:t>пгт</w:t>
      </w:r>
      <w:proofErr w:type="spellEnd"/>
      <w:proofErr w:type="gramEnd"/>
      <w:r>
        <w:rPr>
          <w:b/>
          <w:sz w:val="28"/>
          <w:szCs w:val="28"/>
        </w:rPr>
        <w:t xml:space="preserve"> Верх-Чебула, ул.Мира,4</w:t>
      </w:r>
    </w:p>
    <w:p w14:paraId="6D228477" w14:textId="77777777" w:rsidR="00C344D2" w:rsidRPr="00AE034B" w:rsidRDefault="00C344D2" w:rsidP="00C344D2">
      <w:pPr>
        <w:rPr>
          <w:b/>
          <w:sz w:val="28"/>
          <w:szCs w:val="28"/>
          <w:lang w:val="en-US"/>
        </w:rPr>
      </w:pPr>
      <w:r w:rsidRPr="00344D21">
        <w:rPr>
          <w:b/>
          <w:sz w:val="28"/>
          <w:szCs w:val="28"/>
        </w:rPr>
        <w:t xml:space="preserve">                                                       </w:t>
      </w:r>
      <w:r>
        <w:rPr>
          <w:b/>
          <w:sz w:val="28"/>
          <w:szCs w:val="28"/>
        </w:rPr>
        <w:t>тел</w:t>
      </w:r>
      <w:r w:rsidRPr="00AE034B">
        <w:rPr>
          <w:b/>
          <w:sz w:val="28"/>
          <w:szCs w:val="28"/>
          <w:lang w:val="en-US"/>
        </w:rPr>
        <w:t xml:space="preserve">. 8(384-44) 2-13-00 </w:t>
      </w:r>
      <w:r>
        <w:rPr>
          <w:b/>
          <w:sz w:val="28"/>
          <w:szCs w:val="28"/>
          <w:lang w:val="en-US"/>
        </w:rPr>
        <w:t>e</w:t>
      </w:r>
      <w:r w:rsidRPr="00AE034B">
        <w:rPr>
          <w:b/>
          <w:sz w:val="28"/>
          <w:szCs w:val="28"/>
          <w:lang w:val="en-US"/>
        </w:rPr>
        <w:t>-</w:t>
      </w:r>
      <w:r>
        <w:rPr>
          <w:b/>
          <w:sz w:val="28"/>
          <w:szCs w:val="28"/>
          <w:lang w:val="en-US"/>
        </w:rPr>
        <w:t>mail</w:t>
      </w:r>
      <w:r w:rsidRPr="00AE034B">
        <w:rPr>
          <w:b/>
          <w:sz w:val="28"/>
          <w:szCs w:val="28"/>
          <w:lang w:val="en-US"/>
        </w:rPr>
        <w:t xml:space="preserve">: </w:t>
      </w:r>
      <w:r>
        <w:rPr>
          <w:b/>
          <w:sz w:val="28"/>
          <w:szCs w:val="28"/>
          <w:lang w:val="en-US"/>
        </w:rPr>
        <w:t>kspcheb</w:t>
      </w:r>
      <w:r w:rsidRPr="00AE034B">
        <w:rPr>
          <w:b/>
          <w:sz w:val="28"/>
          <w:szCs w:val="28"/>
          <w:lang w:val="en-US"/>
        </w:rPr>
        <w:t>@</w:t>
      </w:r>
      <w:r>
        <w:rPr>
          <w:b/>
          <w:sz w:val="28"/>
          <w:szCs w:val="28"/>
          <w:lang w:val="en-US"/>
        </w:rPr>
        <w:t>mail</w:t>
      </w:r>
      <w:r w:rsidRPr="00AE034B">
        <w:rPr>
          <w:b/>
          <w:sz w:val="28"/>
          <w:szCs w:val="28"/>
          <w:lang w:val="en-US"/>
        </w:rPr>
        <w:t>.</w:t>
      </w:r>
      <w:r>
        <w:rPr>
          <w:b/>
          <w:sz w:val="28"/>
          <w:szCs w:val="28"/>
          <w:lang w:val="en-US"/>
        </w:rPr>
        <w:t>ru</w:t>
      </w:r>
    </w:p>
    <w:p w14:paraId="6040C7DC" w14:textId="77777777" w:rsidR="00C344D2" w:rsidRPr="00AE034B" w:rsidRDefault="00C344D2" w:rsidP="00C344D2">
      <w:pPr>
        <w:jc w:val="center"/>
        <w:rPr>
          <w:sz w:val="36"/>
          <w:szCs w:val="36"/>
          <w:lang w:val="en-US"/>
        </w:rPr>
      </w:pPr>
    </w:p>
    <w:p w14:paraId="30401BDD" w14:textId="77777777" w:rsidR="00C344D2" w:rsidRPr="005A3865" w:rsidRDefault="00C344D2" w:rsidP="00C344D2">
      <w:pPr>
        <w:pStyle w:val="18"/>
        <w:jc w:val="center"/>
        <w:rPr>
          <w:rFonts w:ascii="Times New Roman" w:hAnsi="Times New Roman" w:cs="Times New Roman"/>
          <w:b/>
          <w:bCs/>
          <w:sz w:val="28"/>
          <w:szCs w:val="28"/>
        </w:rPr>
      </w:pPr>
      <w:r w:rsidRPr="005A3865">
        <w:rPr>
          <w:rFonts w:ascii="Times New Roman" w:hAnsi="Times New Roman" w:cs="Times New Roman"/>
          <w:b/>
          <w:bCs/>
          <w:sz w:val="28"/>
          <w:szCs w:val="28"/>
        </w:rPr>
        <w:t xml:space="preserve">АКТ </w:t>
      </w:r>
    </w:p>
    <w:p w14:paraId="2679B811" w14:textId="21D3820E" w:rsidR="00C344D2" w:rsidRPr="005A3865" w:rsidRDefault="00C344D2" w:rsidP="00C344D2">
      <w:pPr>
        <w:pStyle w:val="17"/>
        <w:jc w:val="center"/>
        <w:rPr>
          <w:b/>
          <w:bCs/>
          <w:sz w:val="28"/>
          <w:szCs w:val="28"/>
          <w:lang w:eastAsia="en-US"/>
        </w:rPr>
      </w:pPr>
      <w:proofErr w:type="gramStart"/>
      <w:r>
        <w:rPr>
          <w:b/>
          <w:bCs/>
          <w:sz w:val="28"/>
          <w:szCs w:val="28"/>
        </w:rPr>
        <w:t>Контрольного  мероприятия</w:t>
      </w:r>
      <w:proofErr w:type="gramEnd"/>
      <w:r>
        <w:rPr>
          <w:b/>
          <w:bCs/>
          <w:sz w:val="28"/>
          <w:szCs w:val="28"/>
        </w:rPr>
        <w:t xml:space="preserve"> «</w:t>
      </w:r>
      <w:r w:rsidRPr="005A3865">
        <w:rPr>
          <w:b/>
          <w:bCs/>
          <w:sz w:val="28"/>
          <w:szCs w:val="28"/>
        </w:rPr>
        <w:t xml:space="preserve">Проверка </w:t>
      </w:r>
      <w:r>
        <w:rPr>
          <w:b/>
          <w:bCs/>
          <w:sz w:val="28"/>
          <w:szCs w:val="28"/>
        </w:rPr>
        <w:t xml:space="preserve">отдельных  вопросов финансово-хозяйственной  деятельности  объектов  финансового  контроля» </w:t>
      </w:r>
      <w:r w:rsidRPr="005A3865">
        <w:rPr>
          <w:b/>
          <w:bCs/>
          <w:sz w:val="28"/>
          <w:szCs w:val="28"/>
        </w:rPr>
        <w:t xml:space="preserve"> за 20</w:t>
      </w:r>
      <w:r>
        <w:rPr>
          <w:b/>
          <w:bCs/>
          <w:sz w:val="28"/>
          <w:szCs w:val="28"/>
        </w:rPr>
        <w:t xml:space="preserve">21 </w:t>
      </w:r>
      <w:r w:rsidRPr="005A3865">
        <w:rPr>
          <w:b/>
          <w:bCs/>
          <w:sz w:val="28"/>
          <w:szCs w:val="28"/>
        </w:rPr>
        <w:t xml:space="preserve"> год м</w:t>
      </w:r>
      <w:r w:rsidRPr="005A3865">
        <w:rPr>
          <w:b/>
          <w:bCs/>
          <w:sz w:val="28"/>
          <w:szCs w:val="28"/>
          <w:lang w:eastAsia="en-US"/>
        </w:rPr>
        <w:t xml:space="preserve">униципального </w:t>
      </w:r>
      <w:r>
        <w:rPr>
          <w:b/>
          <w:bCs/>
          <w:sz w:val="28"/>
          <w:szCs w:val="28"/>
          <w:lang w:eastAsia="en-US"/>
        </w:rPr>
        <w:t xml:space="preserve">бюджетного </w:t>
      </w:r>
      <w:r w:rsidR="00E63A49">
        <w:rPr>
          <w:b/>
          <w:bCs/>
          <w:sz w:val="28"/>
          <w:szCs w:val="28"/>
          <w:lang w:eastAsia="en-US"/>
        </w:rPr>
        <w:t xml:space="preserve"> общеобразовательного </w:t>
      </w:r>
      <w:r w:rsidRPr="005A3865">
        <w:rPr>
          <w:b/>
          <w:bCs/>
          <w:sz w:val="28"/>
          <w:szCs w:val="28"/>
          <w:lang w:eastAsia="en-US"/>
        </w:rPr>
        <w:t xml:space="preserve"> учреждения  "</w:t>
      </w:r>
      <w:r w:rsidR="00E63A49">
        <w:rPr>
          <w:b/>
          <w:bCs/>
          <w:sz w:val="28"/>
          <w:szCs w:val="28"/>
          <w:lang w:eastAsia="en-US"/>
        </w:rPr>
        <w:t xml:space="preserve"> Усманская основная общеобразовательная школа</w:t>
      </w:r>
      <w:r w:rsidRPr="005A3865">
        <w:rPr>
          <w:b/>
          <w:bCs/>
          <w:sz w:val="28"/>
          <w:szCs w:val="28"/>
          <w:lang w:eastAsia="en-US"/>
        </w:rPr>
        <w:t>"</w:t>
      </w:r>
    </w:p>
    <w:p w14:paraId="2697224B" w14:textId="77777777" w:rsidR="00C344D2" w:rsidRPr="005A3865" w:rsidRDefault="00C344D2" w:rsidP="00C344D2">
      <w:pPr>
        <w:pStyle w:val="18"/>
        <w:jc w:val="center"/>
        <w:rPr>
          <w:rFonts w:ascii="Times New Roman" w:hAnsi="Times New Roman" w:cs="Times New Roman"/>
          <w:sz w:val="28"/>
          <w:szCs w:val="28"/>
        </w:rPr>
      </w:pPr>
    </w:p>
    <w:p w14:paraId="0F0B60FB" w14:textId="40084017" w:rsidR="00C344D2" w:rsidRPr="005A3865" w:rsidRDefault="00C344D2" w:rsidP="00C344D2">
      <w:pPr>
        <w:pStyle w:val="18"/>
        <w:jc w:val="both"/>
        <w:rPr>
          <w:rFonts w:ascii="Times New Roman" w:hAnsi="Times New Roman" w:cs="Times New Roman"/>
          <w:sz w:val="28"/>
          <w:szCs w:val="28"/>
        </w:rPr>
      </w:pPr>
      <w:proofErr w:type="spellStart"/>
      <w:r>
        <w:rPr>
          <w:rFonts w:ascii="Times New Roman" w:hAnsi="Times New Roman" w:cs="Times New Roman"/>
          <w:sz w:val="28"/>
          <w:szCs w:val="28"/>
          <w:lang w:val="ru-RU"/>
        </w:rPr>
        <w:t>пгт</w:t>
      </w:r>
      <w:proofErr w:type="spellEnd"/>
      <w:r>
        <w:rPr>
          <w:rFonts w:ascii="Times New Roman" w:hAnsi="Times New Roman" w:cs="Times New Roman"/>
          <w:sz w:val="28"/>
          <w:szCs w:val="28"/>
          <w:lang w:val="ru-RU"/>
        </w:rPr>
        <w:t xml:space="preserve"> Верх-Чебула</w:t>
      </w:r>
      <w:r w:rsidRPr="005A3865">
        <w:rPr>
          <w:rFonts w:ascii="Times New Roman" w:hAnsi="Times New Roman" w:cs="Times New Roman"/>
          <w:sz w:val="28"/>
          <w:szCs w:val="28"/>
        </w:rPr>
        <w:t xml:space="preserve">                                                                             </w:t>
      </w:r>
      <w:proofErr w:type="gramStart"/>
      <w:r w:rsidRPr="005A3865">
        <w:rPr>
          <w:rFonts w:ascii="Times New Roman" w:hAnsi="Times New Roman" w:cs="Times New Roman"/>
          <w:sz w:val="28"/>
          <w:szCs w:val="28"/>
        </w:rPr>
        <w:t xml:space="preserve">   </w:t>
      </w:r>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2</w:t>
      </w:r>
      <w:r w:rsidR="00E63A49">
        <w:rPr>
          <w:rFonts w:ascii="Times New Roman" w:hAnsi="Times New Roman" w:cs="Times New Roman"/>
          <w:sz w:val="28"/>
          <w:szCs w:val="28"/>
          <w:lang w:val="ru-RU"/>
        </w:rPr>
        <w:t>1</w:t>
      </w:r>
      <w:r w:rsidRPr="005A3865">
        <w:rPr>
          <w:rFonts w:ascii="Times New Roman" w:hAnsi="Times New Roman" w:cs="Times New Roman"/>
          <w:sz w:val="28"/>
          <w:szCs w:val="28"/>
        </w:rPr>
        <w:t>»</w:t>
      </w:r>
      <w:r w:rsidR="00E63A49">
        <w:rPr>
          <w:rFonts w:ascii="Times New Roman" w:hAnsi="Times New Roman" w:cs="Times New Roman"/>
          <w:sz w:val="28"/>
          <w:szCs w:val="28"/>
          <w:lang w:val="ru-RU"/>
        </w:rPr>
        <w:t xml:space="preserve"> ноября</w:t>
      </w:r>
      <w:r w:rsidRPr="005A3865">
        <w:rPr>
          <w:rFonts w:ascii="Times New Roman" w:hAnsi="Times New Roman" w:cs="Times New Roman"/>
          <w:sz w:val="28"/>
          <w:szCs w:val="28"/>
        </w:rPr>
        <w:t xml:space="preserve"> 202</w:t>
      </w:r>
      <w:r>
        <w:rPr>
          <w:rFonts w:ascii="Times New Roman" w:hAnsi="Times New Roman" w:cs="Times New Roman"/>
          <w:sz w:val="28"/>
          <w:szCs w:val="28"/>
          <w:lang w:val="ru-RU"/>
        </w:rPr>
        <w:t>2</w:t>
      </w:r>
      <w:r w:rsidRPr="005A3865">
        <w:rPr>
          <w:rFonts w:ascii="Times New Roman" w:hAnsi="Times New Roman" w:cs="Times New Roman"/>
          <w:sz w:val="28"/>
          <w:szCs w:val="28"/>
        </w:rPr>
        <w:t xml:space="preserve"> год</w:t>
      </w:r>
    </w:p>
    <w:p w14:paraId="42942678" w14:textId="77777777" w:rsidR="00C344D2" w:rsidRPr="005A3865" w:rsidRDefault="00C344D2" w:rsidP="00C344D2">
      <w:pPr>
        <w:pStyle w:val="18"/>
        <w:jc w:val="both"/>
        <w:rPr>
          <w:rFonts w:ascii="Times New Roman" w:hAnsi="Times New Roman" w:cs="Times New Roman"/>
          <w:sz w:val="28"/>
          <w:szCs w:val="28"/>
        </w:rPr>
      </w:pPr>
      <w:r w:rsidRPr="005A3865">
        <w:rPr>
          <w:rFonts w:ascii="Times New Roman" w:hAnsi="Times New Roman" w:cs="Times New Roman"/>
          <w:sz w:val="28"/>
          <w:szCs w:val="28"/>
        </w:rPr>
        <w:t>Комиссия в составе:</w:t>
      </w:r>
    </w:p>
    <w:p w14:paraId="4894A6A8" w14:textId="6DD51F86" w:rsidR="00C344D2" w:rsidRDefault="00C344D2" w:rsidP="00C344D2">
      <w:pPr>
        <w:pStyle w:val="18"/>
        <w:jc w:val="both"/>
        <w:rPr>
          <w:rFonts w:ascii="Times New Roman" w:hAnsi="Times New Roman" w:cs="Times New Roman"/>
          <w:sz w:val="28"/>
          <w:szCs w:val="28"/>
          <w:lang w:val="ru-RU"/>
        </w:rPr>
      </w:pPr>
      <w:r w:rsidRPr="005A3865">
        <w:rPr>
          <w:rFonts w:ascii="Times New Roman" w:hAnsi="Times New Roman" w:cs="Times New Roman"/>
          <w:sz w:val="28"/>
          <w:szCs w:val="28"/>
        </w:rPr>
        <w:t>- председатель контрольно-счетно</w:t>
      </w:r>
      <w:r>
        <w:rPr>
          <w:rFonts w:ascii="Times New Roman" w:hAnsi="Times New Roman" w:cs="Times New Roman"/>
          <w:sz w:val="28"/>
          <w:szCs w:val="28"/>
          <w:lang w:val="ru-RU"/>
        </w:rPr>
        <w:t>й палаты Чебулинского  муниципального округа Шелкова И.А.</w:t>
      </w:r>
    </w:p>
    <w:p w14:paraId="24273EDC" w14:textId="6B6F5B6F" w:rsidR="005C5BE6" w:rsidRPr="005C5BE6" w:rsidRDefault="005C5BE6" w:rsidP="005C5BE6">
      <w:pPr>
        <w:pStyle w:val="18"/>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1.Общие положения</w:t>
      </w:r>
    </w:p>
    <w:p w14:paraId="09CA4570" w14:textId="73B29918" w:rsidR="00C344D2" w:rsidRDefault="00C344D2" w:rsidP="00C344D2">
      <w:pPr>
        <w:pStyle w:val="17"/>
        <w:ind w:firstLine="709"/>
        <w:jc w:val="both"/>
        <w:rPr>
          <w:sz w:val="28"/>
          <w:szCs w:val="28"/>
        </w:rPr>
      </w:pPr>
      <w:r w:rsidRPr="005A3865">
        <w:rPr>
          <w:sz w:val="28"/>
          <w:szCs w:val="28"/>
        </w:rPr>
        <w:t>Контрольное мероприятие «</w:t>
      </w:r>
      <w:r w:rsidRPr="00531DDD">
        <w:rPr>
          <w:sz w:val="28"/>
          <w:szCs w:val="28"/>
        </w:rPr>
        <w:t xml:space="preserve">Проверка </w:t>
      </w:r>
      <w:proofErr w:type="gramStart"/>
      <w:r w:rsidRPr="00531DDD">
        <w:rPr>
          <w:sz w:val="28"/>
          <w:szCs w:val="28"/>
        </w:rPr>
        <w:t>отдельных  вопросов</w:t>
      </w:r>
      <w:proofErr w:type="gramEnd"/>
      <w:r w:rsidRPr="00531DDD">
        <w:rPr>
          <w:sz w:val="28"/>
          <w:szCs w:val="28"/>
        </w:rPr>
        <w:t xml:space="preserve"> финансово-хозяйственной  деятельности  объектов  финансового  контроля»  за 2021  год м</w:t>
      </w:r>
      <w:r w:rsidRPr="00531DDD">
        <w:rPr>
          <w:sz w:val="28"/>
          <w:szCs w:val="28"/>
          <w:lang w:eastAsia="en-US"/>
        </w:rPr>
        <w:t xml:space="preserve">униципального бюджетного </w:t>
      </w:r>
      <w:r w:rsidR="00E63A49">
        <w:rPr>
          <w:sz w:val="28"/>
          <w:szCs w:val="28"/>
          <w:lang w:eastAsia="en-US"/>
        </w:rPr>
        <w:t>общеобразовательного</w:t>
      </w:r>
      <w:r w:rsidRPr="00531DDD">
        <w:rPr>
          <w:sz w:val="28"/>
          <w:szCs w:val="28"/>
          <w:lang w:eastAsia="en-US"/>
        </w:rPr>
        <w:t xml:space="preserve"> учреждения </w:t>
      </w:r>
      <w:r w:rsidR="00E63A49">
        <w:rPr>
          <w:sz w:val="28"/>
          <w:szCs w:val="28"/>
          <w:lang w:eastAsia="en-US"/>
        </w:rPr>
        <w:t>«Усманская основная общеобразовательная школа»  пров</w:t>
      </w:r>
      <w:r w:rsidRPr="005A3865">
        <w:rPr>
          <w:sz w:val="28"/>
          <w:szCs w:val="28"/>
        </w:rPr>
        <w:t>едено в соответствии с планом работы Контрольно-счетно</w:t>
      </w:r>
      <w:r>
        <w:rPr>
          <w:sz w:val="28"/>
          <w:szCs w:val="28"/>
        </w:rPr>
        <w:t xml:space="preserve">й палаты  Чебулинского  муниципального  округа </w:t>
      </w:r>
      <w:r w:rsidRPr="005A3865">
        <w:rPr>
          <w:sz w:val="28"/>
          <w:szCs w:val="28"/>
        </w:rPr>
        <w:t xml:space="preserve"> на 202</w:t>
      </w:r>
      <w:r>
        <w:rPr>
          <w:sz w:val="28"/>
          <w:szCs w:val="28"/>
        </w:rPr>
        <w:t>2</w:t>
      </w:r>
      <w:r w:rsidRPr="005A3865">
        <w:rPr>
          <w:sz w:val="28"/>
          <w:szCs w:val="28"/>
        </w:rPr>
        <w:t xml:space="preserve"> год на основании </w:t>
      </w:r>
      <w:r>
        <w:rPr>
          <w:sz w:val="28"/>
          <w:szCs w:val="28"/>
        </w:rPr>
        <w:t>распоряжения  от  17.12.2021 г. №3-р.</w:t>
      </w:r>
    </w:p>
    <w:p w14:paraId="2FD69B53" w14:textId="4E55A677" w:rsidR="00C344D2" w:rsidRPr="005A3865" w:rsidRDefault="00C344D2" w:rsidP="00C344D2">
      <w:pPr>
        <w:pStyle w:val="17"/>
        <w:ind w:firstLine="709"/>
        <w:jc w:val="both"/>
        <w:rPr>
          <w:sz w:val="28"/>
          <w:szCs w:val="28"/>
        </w:rPr>
      </w:pPr>
      <w:r w:rsidRPr="005A3865">
        <w:rPr>
          <w:sz w:val="28"/>
          <w:szCs w:val="28"/>
        </w:rPr>
        <w:t>Контрольное мероприятие проведено в период с 1</w:t>
      </w:r>
      <w:r w:rsidR="00E63A49">
        <w:rPr>
          <w:sz w:val="28"/>
          <w:szCs w:val="28"/>
        </w:rPr>
        <w:t>0</w:t>
      </w:r>
      <w:r w:rsidRPr="005A3865">
        <w:rPr>
          <w:sz w:val="28"/>
          <w:szCs w:val="28"/>
        </w:rPr>
        <w:t>.</w:t>
      </w:r>
      <w:r w:rsidR="00E63A49">
        <w:rPr>
          <w:sz w:val="28"/>
          <w:szCs w:val="28"/>
        </w:rPr>
        <w:t>10</w:t>
      </w:r>
      <w:r w:rsidRPr="005A3865">
        <w:rPr>
          <w:sz w:val="28"/>
          <w:szCs w:val="28"/>
        </w:rPr>
        <w:t>.202</w:t>
      </w:r>
      <w:r>
        <w:rPr>
          <w:sz w:val="28"/>
          <w:szCs w:val="28"/>
        </w:rPr>
        <w:t>2</w:t>
      </w:r>
      <w:r w:rsidRPr="005A3865">
        <w:rPr>
          <w:sz w:val="28"/>
          <w:szCs w:val="28"/>
        </w:rPr>
        <w:t xml:space="preserve"> г. по </w:t>
      </w:r>
      <w:r>
        <w:rPr>
          <w:sz w:val="28"/>
          <w:szCs w:val="28"/>
        </w:rPr>
        <w:t>2</w:t>
      </w:r>
      <w:r w:rsidR="00E63A49">
        <w:rPr>
          <w:sz w:val="28"/>
          <w:szCs w:val="28"/>
        </w:rPr>
        <w:t>1</w:t>
      </w:r>
      <w:r w:rsidRPr="005A3865">
        <w:rPr>
          <w:sz w:val="28"/>
          <w:szCs w:val="28"/>
        </w:rPr>
        <w:t>.</w:t>
      </w:r>
      <w:r w:rsidR="00E63A49">
        <w:rPr>
          <w:sz w:val="28"/>
          <w:szCs w:val="28"/>
        </w:rPr>
        <w:t>11</w:t>
      </w:r>
      <w:r w:rsidRPr="005A3865">
        <w:rPr>
          <w:sz w:val="28"/>
          <w:szCs w:val="28"/>
        </w:rPr>
        <w:t>.202</w:t>
      </w:r>
      <w:r>
        <w:rPr>
          <w:sz w:val="28"/>
          <w:szCs w:val="28"/>
        </w:rPr>
        <w:t>2</w:t>
      </w:r>
      <w:r w:rsidRPr="005A3865">
        <w:rPr>
          <w:sz w:val="28"/>
          <w:szCs w:val="28"/>
        </w:rPr>
        <w:t xml:space="preserve"> г.</w:t>
      </w:r>
    </w:p>
    <w:p w14:paraId="57119D7C" w14:textId="108E1BDA" w:rsidR="00C344D2" w:rsidRPr="005A3865" w:rsidRDefault="00C344D2" w:rsidP="00C344D2">
      <w:pPr>
        <w:ind w:firstLine="709"/>
        <w:jc w:val="both"/>
        <w:rPr>
          <w:sz w:val="28"/>
          <w:szCs w:val="28"/>
        </w:rPr>
      </w:pPr>
      <w:r w:rsidRPr="005A3865">
        <w:rPr>
          <w:sz w:val="28"/>
          <w:szCs w:val="28"/>
        </w:rPr>
        <w:t xml:space="preserve">Контрольное мероприятие (далее </w:t>
      </w:r>
      <w:r>
        <w:rPr>
          <w:sz w:val="28"/>
          <w:szCs w:val="28"/>
        </w:rPr>
        <w:t>К М</w:t>
      </w:r>
      <w:r w:rsidRPr="005A3865">
        <w:rPr>
          <w:sz w:val="28"/>
          <w:szCs w:val="28"/>
        </w:rPr>
        <w:t>) проведен</w:t>
      </w:r>
      <w:r>
        <w:rPr>
          <w:sz w:val="28"/>
          <w:szCs w:val="28"/>
        </w:rPr>
        <w:t>о</w:t>
      </w:r>
      <w:r w:rsidRPr="005A3865">
        <w:rPr>
          <w:sz w:val="28"/>
          <w:szCs w:val="28"/>
        </w:rPr>
        <w:t xml:space="preserve"> за период с 01 января 20</w:t>
      </w:r>
      <w:r>
        <w:rPr>
          <w:sz w:val="28"/>
          <w:szCs w:val="28"/>
        </w:rPr>
        <w:t>21</w:t>
      </w:r>
      <w:r w:rsidRPr="005A3865">
        <w:rPr>
          <w:sz w:val="28"/>
          <w:szCs w:val="28"/>
        </w:rPr>
        <w:t xml:space="preserve"> г. по 31 декабря 20</w:t>
      </w:r>
      <w:r>
        <w:rPr>
          <w:sz w:val="28"/>
          <w:szCs w:val="28"/>
        </w:rPr>
        <w:t>21</w:t>
      </w:r>
      <w:r w:rsidRPr="005A3865">
        <w:rPr>
          <w:sz w:val="28"/>
          <w:szCs w:val="28"/>
        </w:rPr>
        <w:t xml:space="preserve"> г., объем </w:t>
      </w:r>
      <w:r w:rsidRPr="0064623C">
        <w:rPr>
          <w:sz w:val="28"/>
          <w:szCs w:val="28"/>
        </w:rPr>
        <w:t xml:space="preserve">проверенных </w:t>
      </w:r>
      <w:proofErr w:type="gramStart"/>
      <w:r w:rsidRPr="0064623C">
        <w:rPr>
          <w:sz w:val="28"/>
          <w:szCs w:val="28"/>
        </w:rPr>
        <w:t xml:space="preserve">средств  </w:t>
      </w:r>
      <w:r w:rsidR="00B425D7" w:rsidRPr="00B425D7">
        <w:rPr>
          <w:b/>
          <w:bCs/>
          <w:sz w:val="28"/>
          <w:szCs w:val="28"/>
        </w:rPr>
        <w:t>11</w:t>
      </w:r>
      <w:proofErr w:type="gramEnd"/>
      <w:r w:rsidR="00B425D7" w:rsidRPr="00B425D7">
        <w:rPr>
          <w:b/>
          <w:bCs/>
          <w:sz w:val="28"/>
          <w:szCs w:val="28"/>
        </w:rPr>
        <w:t> 093 039,81</w:t>
      </w:r>
      <w:r w:rsidRPr="00B425D7">
        <w:rPr>
          <w:b/>
          <w:bCs/>
          <w:sz w:val="28"/>
          <w:szCs w:val="28"/>
        </w:rPr>
        <w:t xml:space="preserve"> рублей</w:t>
      </w:r>
      <w:r w:rsidRPr="00B425D7">
        <w:rPr>
          <w:sz w:val="28"/>
          <w:szCs w:val="28"/>
        </w:rPr>
        <w:t>.</w:t>
      </w:r>
    </w:p>
    <w:p w14:paraId="59D3922F" w14:textId="77777777" w:rsidR="00C344D2" w:rsidRPr="001F70CD" w:rsidRDefault="00C344D2" w:rsidP="00C344D2">
      <w:pPr>
        <w:ind w:firstLine="709"/>
        <w:jc w:val="both"/>
        <w:rPr>
          <w:b/>
          <w:bCs/>
          <w:sz w:val="28"/>
          <w:szCs w:val="28"/>
          <w:u w:val="single"/>
        </w:rPr>
      </w:pPr>
      <w:r w:rsidRPr="001F70CD">
        <w:rPr>
          <w:b/>
          <w:bCs/>
          <w:sz w:val="28"/>
          <w:szCs w:val="28"/>
          <w:u w:val="single"/>
        </w:rPr>
        <w:t>Материалы проверки:</w:t>
      </w:r>
    </w:p>
    <w:p w14:paraId="249C03BF" w14:textId="77777777" w:rsidR="00C344D2" w:rsidRPr="001F70CD" w:rsidRDefault="00C344D2" w:rsidP="00C344D2">
      <w:pPr>
        <w:tabs>
          <w:tab w:val="left" w:pos="426"/>
        </w:tabs>
        <w:ind w:firstLine="709"/>
        <w:outlineLvl w:val="0"/>
        <w:rPr>
          <w:b/>
          <w:bCs/>
          <w:sz w:val="28"/>
          <w:szCs w:val="28"/>
        </w:rPr>
      </w:pPr>
    </w:p>
    <w:p w14:paraId="104874BB" w14:textId="77777777" w:rsidR="00C344D2" w:rsidRPr="005A3865" w:rsidRDefault="00C344D2" w:rsidP="00C344D2">
      <w:pPr>
        <w:tabs>
          <w:tab w:val="left" w:pos="426"/>
        </w:tabs>
        <w:ind w:firstLine="709"/>
        <w:outlineLvl w:val="0"/>
        <w:rPr>
          <w:b/>
          <w:bCs/>
          <w:sz w:val="28"/>
          <w:szCs w:val="28"/>
        </w:rPr>
      </w:pPr>
      <w:r w:rsidRPr="005A3865">
        <w:rPr>
          <w:b/>
          <w:bCs/>
          <w:sz w:val="28"/>
          <w:szCs w:val="28"/>
        </w:rPr>
        <w:t>Перечень вопросов, подлежащих изучению при проведении проверки:</w:t>
      </w:r>
    </w:p>
    <w:p w14:paraId="46B2E234" w14:textId="77777777" w:rsidR="00C344D2" w:rsidRPr="005A3865" w:rsidRDefault="00C344D2" w:rsidP="00C344D2">
      <w:pPr>
        <w:tabs>
          <w:tab w:val="left" w:pos="426"/>
        </w:tabs>
        <w:ind w:firstLine="709"/>
        <w:outlineLvl w:val="0"/>
        <w:rPr>
          <w:b/>
          <w:bCs/>
          <w:sz w:val="28"/>
          <w:szCs w:val="28"/>
        </w:rPr>
      </w:pPr>
    </w:p>
    <w:p w14:paraId="579CCE8A" w14:textId="77777777" w:rsidR="00C344D2" w:rsidRPr="005A3865" w:rsidRDefault="00C344D2" w:rsidP="000D7D6E">
      <w:pPr>
        <w:numPr>
          <w:ilvl w:val="0"/>
          <w:numId w:val="1"/>
        </w:numPr>
        <w:tabs>
          <w:tab w:val="left" w:pos="426"/>
          <w:tab w:val="left" w:pos="993"/>
        </w:tabs>
        <w:ind w:left="0" w:firstLine="709"/>
        <w:outlineLvl w:val="0"/>
        <w:rPr>
          <w:sz w:val="28"/>
          <w:szCs w:val="28"/>
        </w:rPr>
      </w:pPr>
      <w:r w:rsidRPr="005A3865">
        <w:rPr>
          <w:sz w:val="28"/>
          <w:szCs w:val="28"/>
        </w:rPr>
        <w:t>Функции и полномочия учреждения: учредительные документы, оформление общей информации.</w:t>
      </w:r>
    </w:p>
    <w:p w14:paraId="35AC6252" w14:textId="77777777" w:rsidR="00C344D2" w:rsidRPr="005A3865" w:rsidRDefault="00C344D2" w:rsidP="000D7D6E">
      <w:pPr>
        <w:numPr>
          <w:ilvl w:val="0"/>
          <w:numId w:val="1"/>
        </w:numPr>
        <w:tabs>
          <w:tab w:val="left" w:pos="993"/>
        </w:tabs>
        <w:ind w:left="0" w:firstLine="709"/>
        <w:rPr>
          <w:sz w:val="28"/>
          <w:szCs w:val="28"/>
        </w:rPr>
      </w:pPr>
      <w:r w:rsidRPr="005A3865">
        <w:rPr>
          <w:sz w:val="28"/>
          <w:szCs w:val="28"/>
        </w:rPr>
        <w:t>Финансовое обеспечение и результативность использования средств субсидий, полученных в 20</w:t>
      </w:r>
      <w:r>
        <w:rPr>
          <w:sz w:val="28"/>
          <w:szCs w:val="28"/>
        </w:rPr>
        <w:t>21</w:t>
      </w:r>
      <w:r w:rsidRPr="005A3865">
        <w:rPr>
          <w:sz w:val="28"/>
          <w:szCs w:val="28"/>
        </w:rPr>
        <w:t xml:space="preserve"> году.</w:t>
      </w:r>
    </w:p>
    <w:p w14:paraId="3144A3A1" w14:textId="77777777" w:rsidR="00C344D2" w:rsidRPr="005A3865" w:rsidRDefault="00C344D2" w:rsidP="000D7D6E">
      <w:pPr>
        <w:numPr>
          <w:ilvl w:val="0"/>
          <w:numId w:val="1"/>
        </w:numPr>
        <w:tabs>
          <w:tab w:val="left" w:pos="993"/>
        </w:tabs>
        <w:ind w:left="0" w:firstLine="709"/>
        <w:rPr>
          <w:sz w:val="28"/>
          <w:szCs w:val="28"/>
        </w:rPr>
      </w:pPr>
      <w:r w:rsidRPr="005A3865">
        <w:rPr>
          <w:sz w:val="28"/>
          <w:szCs w:val="28"/>
        </w:rPr>
        <w:lastRenderedPageBreak/>
        <w:t>Организация ведения бухгалтерского учета и учетная политика учреждения.</w:t>
      </w:r>
    </w:p>
    <w:p w14:paraId="3146280A" w14:textId="77777777" w:rsidR="00C344D2" w:rsidRPr="005A3865" w:rsidRDefault="00C344D2" w:rsidP="000D7D6E">
      <w:pPr>
        <w:numPr>
          <w:ilvl w:val="0"/>
          <w:numId w:val="1"/>
        </w:numPr>
        <w:tabs>
          <w:tab w:val="left" w:pos="993"/>
        </w:tabs>
        <w:ind w:left="0" w:firstLine="709"/>
        <w:rPr>
          <w:sz w:val="28"/>
          <w:szCs w:val="28"/>
        </w:rPr>
      </w:pPr>
      <w:r w:rsidRPr="005A3865">
        <w:rPr>
          <w:sz w:val="28"/>
          <w:szCs w:val="28"/>
        </w:rPr>
        <w:t>Кассовые операции.</w:t>
      </w:r>
    </w:p>
    <w:p w14:paraId="6B7AC539" w14:textId="77777777" w:rsidR="00C344D2" w:rsidRPr="005A3865" w:rsidRDefault="00C344D2" w:rsidP="000D7D6E">
      <w:pPr>
        <w:numPr>
          <w:ilvl w:val="0"/>
          <w:numId w:val="1"/>
        </w:numPr>
        <w:tabs>
          <w:tab w:val="left" w:pos="993"/>
        </w:tabs>
        <w:ind w:left="0" w:firstLine="709"/>
        <w:rPr>
          <w:sz w:val="28"/>
          <w:szCs w:val="28"/>
        </w:rPr>
      </w:pPr>
      <w:r w:rsidRPr="005A3865">
        <w:rPr>
          <w:sz w:val="28"/>
          <w:szCs w:val="28"/>
        </w:rPr>
        <w:t>Расчеты с подотчетными лицами.</w:t>
      </w:r>
    </w:p>
    <w:p w14:paraId="5FED0162" w14:textId="77777777" w:rsidR="00C344D2" w:rsidRPr="005A3865" w:rsidRDefault="00C344D2" w:rsidP="000D7D6E">
      <w:pPr>
        <w:numPr>
          <w:ilvl w:val="0"/>
          <w:numId w:val="1"/>
        </w:numPr>
        <w:tabs>
          <w:tab w:val="left" w:pos="993"/>
        </w:tabs>
        <w:ind w:left="0" w:firstLine="709"/>
        <w:rPr>
          <w:sz w:val="28"/>
          <w:szCs w:val="28"/>
        </w:rPr>
      </w:pPr>
      <w:r w:rsidRPr="005A3865">
        <w:rPr>
          <w:sz w:val="28"/>
          <w:szCs w:val="28"/>
        </w:rPr>
        <w:t>Банковские операции.</w:t>
      </w:r>
    </w:p>
    <w:p w14:paraId="225AF92D" w14:textId="77777777" w:rsidR="00C344D2" w:rsidRPr="005A3865" w:rsidRDefault="00C344D2" w:rsidP="000D7D6E">
      <w:pPr>
        <w:numPr>
          <w:ilvl w:val="0"/>
          <w:numId w:val="1"/>
        </w:numPr>
        <w:tabs>
          <w:tab w:val="left" w:pos="993"/>
        </w:tabs>
        <w:ind w:left="0" w:firstLine="709"/>
        <w:rPr>
          <w:sz w:val="28"/>
          <w:szCs w:val="28"/>
        </w:rPr>
      </w:pPr>
      <w:r w:rsidRPr="005A3865">
        <w:rPr>
          <w:sz w:val="28"/>
          <w:szCs w:val="28"/>
        </w:rPr>
        <w:t>Расчеты с дебиторами и кредиторами.</w:t>
      </w:r>
    </w:p>
    <w:p w14:paraId="1715EE65" w14:textId="77777777" w:rsidR="00C344D2" w:rsidRPr="005A3865" w:rsidRDefault="00C344D2" w:rsidP="000D7D6E">
      <w:pPr>
        <w:numPr>
          <w:ilvl w:val="0"/>
          <w:numId w:val="1"/>
        </w:numPr>
        <w:tabs>
          <w:tab w:val="left" w:pos="993"/>
        </w:tabs>
        <w:ind w:left="0" w:firstLine="709"/>
        <w:rPr>
          <w:sz w:val="28"/>
          <w:szCs w:val="28"/>
        </w:rPr>
      </w:pPr>
      <w:r w:rsidRPr="005A3865">
        <w:rPr>
          <w:sz w:val="28"/>
          <w:szCs w:val="28"/>
        </w:rPr>
        <w:t>Учет и сохранность основных средств.</w:t>
      </w:r>
    </w:p>
    <w:p w14:paraId="3F675143" w14:textId="77777777" w:rsidR="00C344D2" w:rsidRPr="005A3865" w:rsidRDefault="00C344D2" w:rsidP="00C344D2">
      <w:pPr>
        <w:tabs>
          <w:tab w:val="left" w:pos="993"/>
          <w:tab w:val="left" w:pos="1134"/>
        </w:tabs>
        <w:ind w:left="709"/>
        <w:rPr>
          <w:sz w:val="28"/>
          <w:szCs w:val="28"/>
        </w:rPr>
      </w:pPr>
      <w:r>
        <w:rPr>
          <w:sz w:val="28"/>
          <w:szCs w:val="28"/>
        </w:rPr>
        <w:t>9.</w:t>
      </w:r>
      <w:r w:rsidRPr="005A3865">
        <w:rPr>
          <w:sz w:val="28"/>
          <w:szCs w:val="28"/>
        </w:rPr>
        <w:t>Учет и сохранность материальных запасов.</w:t>
      </w:r>
    </w:p>
    <w:p w14:paraId="79A5567F" w14:textId="77777777" w:rsidR="00C344D2" w:rsidRPr="005A3865" w:rsidRDefault="00C344D2" w:rsidP="00C344D2">
      <w:pPr>
        <w:tabs>
          <w:tab w:val="left" w:pos="1134"/>
        </w:tabs>
        <w:ind w:left="709"/>
        <w:rPr>
          <w:sz w:val="28"/>
          <w:szCs w:val="28"/>
        </w:rPr>
      </w:pPr>
      <w:r>
        <w:rPr>
          <w:sz w:val="28"/>
          <w:szCs w:val="28"/>
        </w:rPr>
        <w:t>10.</w:t>
      </w:r>
      <w:r w:rsidRPr="005A3865">
        <w:rPr>
          <w:sz w:val="28"/>
          <w:szCs w:val="28"/>
        </w:rPr>
        <w:t>Учет средств от приносящей доход деятельности.</w:t>
      </w:r>
    </w:p>
    <w:p w14:paraId="56F43A33" w14:textId="77777777" w:rsidR="00C344D2" w:rsidRPr="005A3865" w:rsidRDefault="00C344D2" w:rsidP="00C344D2">
      <w:pPr>
        <w:ind w:firstLine="709"/>
        <w:jc w:val="both"/>
        <w:rPr>
          <w:b/>
          <w:sz w:val="28"/>
          <w:szCs w:val="28"/>
        </w:rPr>
      </w:pPr>
    </w:p>
    <w:p w14:paraId="72699E4D" w14:textId="5110F0CF" w:rsidR="00C344D2" w:rsidRDefault="00C344D2" w:rsidP="00C87734">
      <w:pPr>
        <w:ind w:firstLine="709"/>
        <w:jc w:val="center"/>
        <w:rPr>
          <w:sz w:val="28"/>
          <w:szCs w:val="28"/>
        </w:rPr>
      </w:pPr>
      <w:r w:rsidRPr="005A3865">
        <w:rPr>
          <w:b/>
          <w:sz w:val="28"/>
          <w:szCs w:val="28"/>
        </w:rPr>
        <w:t>Перечень правовых актов, используемых при проведении контрольного мероприятия</w:t>
      </w:r>
    </w:p>
    <w:p w14:paraId="11F30C7E" w14:textId="77777777" w:rsidR="00C87734" w:rsidRPr="005A3865" w:rsidRDefault="00C87734" w:rsidP="00C87734">
      <w:pPr>
        <w:ind w:firstLine="709"/>
        <w:jc w:val="center"/>
        <w:rPr>
          <w:sz w:val="28"/>
          <w:szCs w:val="28"/>
        </w:rPr>
      </w:pPr>
    </w:p>
    <w:p w14:paraId="41428B81" w14:textId="77777777" w:rsidR="003F017A" w:rsidRPr="003F017A" w:rsidRDefault="003F017A" w:rsidP="000D7D6E">
      <w:pPr>
        <w:widowControl w:val="0"/>
        <w:numPr>
          <w:ilvl w:val="0"/>
          <w:numId w:val="13"/>
        </w:numPr>
        <w:autoSpaceDE w:val="0"/>
        <w:autoSpaceDN w:val="0"/>
        <w:adjustRightInd w:val="0"/>
        <w:ind w:right="-392"/>
        <w:jc w:val="both"/>
        <w:rPr>
          <w:sz w:val="28"/>
          <w:szCs w:val="28"/>
        </w:rPr>
      </w:pPr>
      <w:r w:rsidRPr="003F017A">
        <w:rPr>
          <w:sz w:val="28"/>
          <w:szCs w:val="28"/>
        </w:rPr>
        <w:t>Бюджетный кодекс РФ;</w:t>
      </w:r>
    </w:p>
    <w:p w14:paraId="30EE9B7F" w14:textId="77777777" w:rsidR="003F017A" w:rsidRPr="003F017A" w:rsidRDefault="003F017A" w:rsidP="000D7D6E">
      <w:pPr>
        <w:widowControl w:val="0"/>
        <w:numPr>
          <w:ilvl w:val="0"/>
          <w:numId w:val="13"/>
        </w:numPr>
        <w:autoSpaceDE w:val="0"/>
        <w:autoSpaceDN w:val="0"/>
        <w:adjustRightInd w:val="0"/>
        <w:ind w:right="-392"/>
        <w:jc w:val="both"/>
        <w:rPr>
          <w:sz w:val="28"/>
          <w:szCs w:val="28"/>
        </w:rPr>
      </w:pPr>
      <w:r w:rsidRPr="003F017A">
        <w:rPr>
          <w:sz w:val="28"/>
          <w:szCs w:val="28"/>
        </w:rPr>
        <w:t>Налоговый кодекс РФ;</w:t>
      </w:r>
    </w:p>
    <w:p w14:paraId="4CD0237D" w14:textId="77777777" w:rsidR="003F017A" w:rsidRPr="003F017A" w:rsidRDefault="003F017A" w:rsidP="000D7D6E">
      <w:pPr>
        <w:widowControl w:val="0"/>
        <w:numPr>
          <w:ilvl w:val="0"/>
          <w:numId w:val="13"/>
        </w:numPr>
        <w:autoSpaceDE w:val="0"/>
        <w:autoSpaceDN w:val="0"/>
        <w:adjustRightInd w:val="0"/>
        <w:ind w:right="-392"/>
        <w:jc w:val="both"/>
        <w:rPr>
          <w:sz w:val="28"/>
          <w:szCs w:val="28"/>
        </w:rPr>
      </w:pPr>
      <w:r w:rsidRPr="003F017A">
        <w:rPr>
          <w:sz w:val="28"/>
          <w:szCs w:val="28"/>
        </w:rPr>
        <w:t>Гражданский кодекс РФ;</w:t>
      </w:r>
    </w:p>
    <w:p w14:paraId="67EE4FC5" w14:textId="77777777" w:rsidR="003F017A" w:rsidRPr="003F017A" w:rsidRDefault="004709B5" w:rsidP="000D7D6E">
      <w:pPr>
        <w:widowControl w:val="0"/>
        <w:numPr>
          <w:ilvl w:val="0"/>
          <w:numId w:val="13"/>
        </w:numPr>
        <w:autoSpaceDE w:val="0"/>
        <w:autoSpaceDN w:val="0"/>
        <w:adjustRightInd w:val="0"/>
        <w:ind w:right="-392"/>
        <w:jc w:val="both"/>
        <w:rPr>
          <w:sz w:val="28"/>
          <w:szCs w:val="28"/>
        </w:rPr>
      </w:pPr>
      <w:hyperlink r:id="rId6" w:history="1">
        <w:r w:rsidR="003F017A" w:rsidRPr="003F017A">
          <w:rPr>
            <w:rStyle w:val="a3"/>
            <w:sz w:val="28"/>
            <w:szCs w:val="28"/>
          </w:rPr>
          <w:t>Федеральный закон от 06 декабря 2011 г. № 402-ФЗ «О бухгалтерском учете»;</w:t>
        </w:r>
      </w:hyperlink>
    </w:p>
    <w:p w14:paraId="3C771ED8" w14:textId="77777777" w:rsidR="003F017A" w:rsidRPr="003F017A" w:rsidRDefault="003F017A" w:rsidP="000D7D6E">
      <w:pPr>
        <w:widowControl w:val="0"/>
        <w:numPr>
          <w:ilvl w:val="0"/>
          <w:numId w:val="13"/>
        </w:numPr>
        <w:autoSpaceDE w:val="0"/>
        <w:autoSpaceDN w:val="0"/>
        <w:adjustRightInd w:val="0"/>
        <w:ind w:right="-392"/>
        <w:jc w:val="both"/>
        <w:rPr>
          <w:sz w:val="28"/>
          <w:szCs w:val="28"/>
        </w:rPr>
      </w:pPr>
      <w:r w:rsidRPr="003F017A">
        <w:rPr>
          <w:sz w:val="28"/>
          <w:szCs w:val="28"/>
        </w:rPr>
        <w:t>Федеральный закон от 12.01.1996 г. № 7-ФЗ «О некоммерческих организациях»;</w:t>
      </w:r>
    </w:p>
    <w:p w14:paraId="40E71BFC" w14:textId="77777777" w:rsidR="003F017A" w:rsidRPr="003F017A" w:rsidRDefault="003F017A" w:rsidP="000D7D6E">
      <w:pPr>
        <w:pStyle w:val="af4"/>
        <w:numPr>
          <w:ilvl w:val="0"/>
          <w:numId w:val="13"/>
        </w:numPr>
        <w:autoSpaceDE w:val="0"/>
        <w:autoSpaceDN w:val="0"/>
        <w:adjustRightInd w:val="0"/>
        <w:ind w:right="-18"/>
        <w:rPr>
          <w:rFonts w:ascii="Times New Roman" w:hAnsi="Times New Roman"/>
          <w:sz w:val="28"/>
          <w:szCs w:val="28"/>
        </w:rPr>
      </w:pPr>
      <w:r w:rsidRPr="003F017A">
        <w:rPr>
          <w:rFonts w:ascii="Times New Roman" w:eastAsia="Calibri" w:hAnsi="Times New Roman"/>
          <w:sz w:val="28"/>
          <w:szCs w:val="28"/>
          <w:lang w:eastAsia="en-US"/>
        </w:rPr>
        <w:t xml:space="preserve">Федеральный закон от 5 апреля 2013 г. N 44-ФЗ «О контрактной системе в сфере закупок товаров, работ, услуг для обеспечения государственных и муниципальных нужд»; </w:t>
      </w:r>
    </w:p>
    <w:p w14:paraId="7D297260" w14:textId="77777777" w:rsidR="003F017A" w:rsidRPr="003F017A" w:rsidRDefault="003F017A" w:rsidP="000D7D6E">
      <w:pPr>
        <w:pStyle w:val="af3"/>
        <w:numPr>
          <w:ilvl w:val="0"/>
          <w:numId w:val="13"/>
        </w:numPr>
        <w:ind w:right="-18"/>
        <w:jc w:val="both"/>
        <w:rPr>
          <w:rFonts w:ascii="Times New Roman" w:hAnsi="Times New Roman" w:cs="Times New Roman"/>
          <w:sz w:val="28"/>
          <w:szCs w:val="28"/>
        </w:rPr>
      </w:pPr>
      <w:r w:rsidRPr="003F017A">
        <w:rPr>
          <w:rFonts w:ascii="Times New Roman" w:hAnsi="Times New Roman" w:cs="Times New Roman"/>
          <w:sz w:val="28"/>
          <w:szCs w:val="28"/>
        </w:rPr>
        <w:t>Федеральный закон от 18.07.2011г. № 223-ФЗ «О закупках товаров, работ, услуг отдельным видам юридических лиц»;</w:t>
      </w:r>
    </w:p>
    <w:p w14:paraId="3A15D94B" w14:textId="77777777" w:rsidR="003F017A" w:rsidRPr="003F017A" w:rsidRDefault="003F017A" w:rsidP="000D7D6E">
      <w:pPr>
        <w:widowControl w:val="0"/>
        <w:numPr>
          <w:ilvl w:val="0"/>
          <w:numId w:val="13"/>
        </w:numPr>
        <w:autoSpaceDE w:val="0"/>
        <w:autoSpaceDN w:val="0"/>
        <w:adjustRightInd w:val="0"/>
        <w:ind w:right="-18"/>
        <w:rPr>
          <w:sz w:val="28"/>
          <w:szCs w:val="28"/>
        </w:rPr>
      </w:pPr>
      <w:r w:rsidRPr="003F017A">
        <w:rPr>
          <w:sz w:val="28"/>
          <w:szCs w:val="28"/>
        </w:rPr>
        <w:t>Закон РФ от 29 декабря 2012г. № 273-ФЗ «Об образовании в РФ»;</w:t>
      </w:r>
    </w:p>
    <w:p w14:paraId="733DD501" w14:textId="77777777" w:rsidR="003F017A" w:rsidRPr="003F017A" w:rsidRDefault="003F017A" w:rsidP="000D7D6E">
      <w:pPr>
        <w:widowControl w:val="0"/>
        <w:numPr>
          <w:ilvl w:val="0"/>
          <w:numId w:val="13"/>
        </w:numPr>
        <w:autoSpaceDE w:val="0"/>
        <w:autoSpaceDN w:val="0"/>
        <w:adjustRightInd w:val="0"/>
        <w:ind w:right="-18"/>
        <w:jc w:val="both"/>
        <w:rPr>
          <w:sz w:val="28"/>
          <w:szCs w:val="28"/>
        </w:rPr>
      </w:pPr>
      <w:r w:rsidRPr="003F017A">
        <w:rPr>
          <w:sz w:val="28"/>
          <w:szCs w:val="28"/>
        </w:rPr>
        <w:t>Приказ Министерства финансов Российской Федерации «Об утверждении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от   01.12.2010г. № 157н;</w:t>
      </w:r>
    </w:p>
    <w:p w14:paraId="26218180" w14:textId="77777777" w:rsidR="003F017A" w:rsidRPr="003F017A" w:rsidRDefault="003F017A" w:rsidP="000D7D6E">
      <w:pPr>
        <w:widowControl w:val="0"/>
        <w:numPr>
          <w:ilvl w:val="0"/>
          <w:numId w:val="14"/>
        </w:numPr>
        <w:autoSpaceDE w:val="0"/>
        <w:autoSpaceDN w:val="0"/>
        <w:adjustRightInd w:val="0"/>
        <w:ind w:right="-18"/>
        <w:jc w:val="both"/>
        <w:rPr>
          <w:sz w:val="28"/>
          <w:szCs w:val="28"/>
        </w:rPr>
      </w:pPr>
      <w:r w:rsidRPr="003F017A">
        <w:rPr>
          <w:sz w:val="28"/>
          <w:szCs w:val="28"/>
        </w:rPr>
        <w:t>Приказ Министерства финансов Российской Федерации от 06 декабря 2010г. №174н «Об утверждении Плана счетов бухгалтерского учета бюджетных учреждений и Инструкции по его применению»;</w:t>
      </w:r>
    </w:p>
    <w:p w14:paraId="6E71C1F8" w14:textId="77777777" w:rsidR="003F017A" w:rsidRPr="003F017A" w:rsidRDefault="003F017A" w:rsidP="000D7D6E">
      <w:pPr>
        <w:widowControl w:val="0"/>
        <w:numPr>
          <w:ilvl w:val="0"/>
          <w:numId w:val="14"/>
        </w:numPr>
        <w:autoSpaceDE w:val="0"/>
        <w:autoSpaceDN w:val="0"/>
        <w:adjustRightInd w:val="0"/>
        <w:ind w:right="-18"/>
        <w:jc w:val="both"/>
        <w:rPr>
          <w:sz w:val="28"/>
          <w:szCs w:val="28"/>
        </w:rPr>
      </w:pPr>
      <w:r w:rsidRPr="003F017A">
        <w:rPr>
          <w:sz w:val="28"/>
          <w:szCs w:val="28"/>
        </w:rPr>
        <w:t>Приказ Министерства финансов Российской Федерации от 23 декабря 2010г. №183н «Об утверждении Плана счетов бухгалтерского учета автономных учреждения и Инструкции по его применению»;</w:t>
      </w:r>
    </w:p>
    <w:p w14:paraId="1D2B4952" w14:textId="77777777" w:rsidR="003F017A" w:rsidRPr="003F017A" w:rsidRDefault="003F017A" w:rsidP="000D7D6E">
      <w:pPr>
        <w:widowControl w:val="0"/>
        <w:numPr>
          <w:ilvl w:val="0"/>
          <w:numId w:val="14"/>
        </w:numPr>
        <w:autoSpaceDE w:val="0"/>
        <w:autoSpaceDN w:val="0"/>
        <w:adjustRightInd w:val="0"/>
        <w:ind w:right="-18"/>
        <w:jc w:val="both"/>
        <w:rPr>
          <w:sz w:val="28"/>
          <w:szCs w:val="28"/>
        </w:rPr>
      </w:pPr>
      <w:r w:rsidRPr="003F017A">
        <w:rPr>
          <w:sz w:val="28"/>
          <w:szCs w:val="28"/>
        </w:rPr>
        <w:t>Приказ Министерства финансов Российской Федерации от 06 декабря 2010г. №162н «Об утверждении Плана счетов бюджетного учета и Инструкции по его применению»;</w:t>
      </w:r>
    </w:p>
    <w:p w14:paraId="20A89CF1" w14:textId="77777777" w:rsidR="003F017A" w:rsidRPr="003F017A" w:rsidRDefault="003F017A" w:rsidP="000D7D6E">
      <w:pPr>
        <w:widowControl w:val="0"/>
        <w:numPr>
          <w:ilvl w:val="0"/>
          <w:numId w:val="14"/>
        </w:numPr>
        <w:autoSpaceDE w:val="0"/>
        <w:autoSpaceDN w:val="0"/>
        <w:adjustRightInd w:val="0"/>
        <w:ind w:right="-18"/>
        <w:jc w:val="both"/>
        <w:rPr>
          <w:sz w:val="28"/>
          <w:szCs w:val="28"/>
        </w:rPr>
      </w:pPr>
      <w:r w:rsidRPr="003F017A">
        <w:rPr>
          <w:sz w:val="28"/>
          <w:szCs w:val="28"/>
        </w:rPr>
        <w:t xml:space="preserve">Приказ Минфина России от 25 марта </w:t>
      </w:r>
      <w:smartTag w:uri="urn:schemas-microsoft-com:office:smarttags" w:element="metricconverter">
        <w:smartTagPr>
          <w:attr w:name="ProductID" w:val="2011 г"/>
        </w:smartTagPr>
        <w:r w:rsidRPr="003F017A">
          <w:rPr>
            <w:sz w:val="28"/>
            <w:szCs w:val="28"/>
          </w:rPr>
          <w:t>2011 г</w:t>
        </w:r>
      </w:smartTag>
      <w:r w:rsidRPr="003F017A">
        <w:rPr>
          <w:sz w:val="28"/>
          <w:szCs w:val="28"/>
        </w:rPr>
        <w:t>. № 33н «Об утверждении инструкции о порядке составления и представления годовой, квартальной бухгалтерской отчетности государственных (муниципальных) бюджетных и автономных учреждений»;</w:t>
      </w:r>
    </w:p>
    <w:p w14:paraId="7F998E55" w14:textId="77777777" w:rsidR="003F017A" w:rsidRPr="003F017A" w:rsidRDefault="003F017A" w:rsidP="000D7D6E">
      <w:pPr>
        <w:numPr>
          <w:ilvl w:val="0"/>
          <w:numId w:val="14"/>
        </w:numPr>
        <w:autoSpaceDE w:val="0"/>
        <w:autoSpaceDN w:val="0"/>
        <w:adjustRightInd w:val="0"/>
        <w:ind w:left="709" w:right="-18" w:hanging="425"/>
        <w:jc w:val="both"/>
        <w:rPr>
          <w:sz w:val="28"/>
          <w:szCs w:val="28"/>
        </w:rPr>
      </w:pPr>
      <w:r w:rsidRPr="003F017A">
        <w:rPr>
          <w:sz w:val="28"/>
          <w:szCs w:val="28"/>
        </w:rPr>
        <w:lastRenderedPageBreak/>
        <w:t>Приказ Минфина России от 28.12.2010г.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14:paraId="40F64957" w14:textId="77777777" w:rsidR="003F017A" w:rsidRPr="003F017A" w:rsidRDefault="003F017A" w:rsidP="000D7D6E">
      <w:pPr>
        <w:widowControl w:val="0"/>
        <w:numPr>
          <w:ilvl w:val="0"/>
          <w:numId w:val="14"/>
        </w:numPr>
        <w:autoSpaceDE w:val="0"/>
        <w:autoSpaceDN w:val="0"/>
        <w:adjustRightInd w:val="0"/>
        <w:ind w:right="-18"/>
        <w:jc w:val="both"/>
        <w:rPr>
          <w:sz w:val="28"/>
          <w:szCs w:val="28"/>
        </w:rPr>
      </w:pPr>
      <w:r w:rsidRPr="003F017A">
        <w:rPr>
          <w:sz w:val="28"/>
          <w:szCs w:val="28"/>
        </w:rPr>
        <w:t>Указания о порядке применения бюджетной классификации Российской Федерации;</w:t>
      </w:r>
    </w:p>
    <w:p w14:paraId="43686F30" w14:textId="77777777" w:rsidR="003F017A" w:rsidRPr="003F017A" w:rsidRDefault="003F017A" w:rsidP="000D7D6E">
      <w:pPr>
        <w:pStyle w:val="22"/>
        <w:widowControl w:val="0"/>
        <w:numPr>
          <w:ilvl w:val="0"/>
          <w:numId w:val="14"/>
        </w:numPr>
        <w:shd w:val="clear" w:color="auto" w:fill="FFFFFF"/>
        <w:autoSpaceDE w:val="0"/>
        <w:autoSpaceDN w:val="0"/>
        <w:adjustRightInd w:val="0"/>
        <w:ind w:right="-18"/>
        <w:jc w:val="both"/>
        <w:rPr>
          <w:rFonts w:ascii="Times New Roman" w:hAnsi="Times New Roman"/>
          <w:sz w:val="28"/>
          <w:szCs w:val="28"/>
        </w:rPr>
      </w:pPr>
      <w:r w:rsidRPr="003F017A">
        <w:rPr>
          <w:rFonts w:ascii="Times New Roman" w:hAnsi="Times New Roman"/>
          <w:sz w:val="28"/>
          <w:szCs w:val="28"/>
        </w:rPr>
        <w:t>Положение о документах и документообороте в бухгалтерском учете, утвержденное   приказом Министерства финансов СССР от 28.07.83г. № 105;</w:t>
      </w:r>
    </w:p>
    <w:p w14:paraId="187E6373" w14:textId="77777777" w:rsidR="003F017A" w:rsidRPr="003F017A" w:rsidRDefault="003F017A" w:rsidP="000D7D6E">
      <w:pPr>
        <w:pStyle w:val="22"/>
        <w:widowControl w:val="0"/>
        <w:numPr>
          <w:ilvl w:val="0"/>
          <w:numId w:val="14"/>
        </w:numPr>
        <w:shd w:val="clear" w:color="auto" w:fill="FFFFFF"/>
        <w:autoSpaceDE w:val="0"/>
        <w:autoSpaceDN w:val="0"/>
        <w:adjustRightInd w:val="0"/>
        <w:jc w:val="both"/>
        <w:rPr>
          <w:rFonts w:ascii="Times New Roman" w:hAnsi="Times New Roman"/>
          <w:sz w:val="28"/>
          <w:szCs w:val="28"/>
        </w:rPr>
      </w:pPr>
      <w:r w:rsidRPr="003F017A">
        <w:rPr>
          <w:rFonts w:ascii="Times New Roman" w:hAnsi="Times New Roman"/>
          <w:sz w:val="28"/>
          <w:szCs w:val="28"/>
        </w:rPr>
        <w:t xml:space="preserve">Методические указания по инвентаризации имущества и финансовых обязательств </w:t>
      </w:r>
    </w:p>
    <w:p w14:paraId="43B9F28B" w14:textId="77777777" w:rsidR="003F017A" w:rsidRPr="003F017A" w:rsidRDefault="003F017A" w:rsidP="003F017A">
      <w:pPr>
        <w:pStyle w:val="22"/>
        <w:ind w:left="284"/>
        <w:jc w:val="both"/>
        <w:rPr>
          <w:rFonts w:ascii="Times New Roman" w:hAnsi="Times New Roman"/>
          <w:sz w:val="28"/>
          <w:szCs w:val="28"/>
        </w:rPr>
      </w:pPr>
      <w:r w:rsidRPr="003F017A">
        <w:rPr>
          <w:rFonts w:ascii="Times New Roman" w:hAnsi="Times New Roman"/>
          <w:sz w:val="28"/>
          <w:szCs w:val="28"/>
        </w:rPr>
        <w:t xml:space="preserve">       (приложение к приказу МФ от 13.06.95г. № 49);</w:t>
      </w:r>
    </w:p>
    <w:p w14:paraId="4F9A8813" w14:textId="77777777" w:rsidR="003F017A" w:rsidRPr="003F017A" w:rsidRDefault="003F017A" w:rsidP="000D7D6E">
      <w:pPr>
        <w:pStyle w:val="22"/>
        <w:widowControl w:val="0"/>
        <w:numPr>
          <w:ilvl w:val="0"/>
          <w:numId w:val="15"/>
        </w:numPr>
        <w:shd w:val="clear" w:color="auto" w:fill="FFFFFF"/>
        <w:autoSpaceDE w:val="0"/>
        <w:autoSpaceDN w:val="0"/>
        <w:adjustRightInd w:val="0"/>
        <w:ind w:left="709" w:hanging="283"/>
        <w:jc w:val="both"/>
        <w:rPr>
          <w:rFonts w:ascii="Times New Roman" w:hAnsi="Times New Roman"/>
          <w:sz w:val="28"/>
          <w:szCs w:val="28"/>
        </w:rPr>
      </w:pPr>
      <w:r w:rsidRPr="003F017A">
        <w:rPr>
          <w:rFonts w:ascii="Times New Roman" w:hAnsi="Times New Roman"/>
          <w:sz w:val="28"/>
          <w:szCs w:val="28"/>
        </w:rPr>
        <w:t>Приказ Минфина России от 30 марта 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14:paraId="766328FA" w14:textId="77777777" w:rsidR="003F017A" w:rsidRPr="003F017A" w:rsidRDefault="003F017A" w:rsidP="000D7D6E">
      <w:pPr>
        <w:pStyle w:val="22"/>
        <w:widowControl w:val="0"/>
        <w:numPr>
          <w:ilvl w:val="0"/>
          <w:numId w:val="15"/>
        </w:numPr>
        <w:shd w:val="clear" w:color="auto" w:fill="FFFFFF"/>
        <w:autoSpaceDE w:val="0"/>
        <w:autoSpaceDN w:val="0"/>
        <w:adjustRightInd w:val="0"/>
        <w:ind w:left="709" w:hanging="283"/>
        <w:jc w:val="both"/>
        <w:rPr>
          <w:rFonts w:ascii="Times New Roman" w:hAnsi="Times New Roman"/>
          <w:sz w:val="28"/>
          <w:szCs w:val="28"/>
        </w:rPr>
      </w:pPr>
      <w:r w:rsidRPr="003F017A">
        <w:rPr>
          <w:rFonts w:ascii="Times New Roman" w:hAnsi="Times New Roman"/>
          <w:sz w:val="28"/>
          <w:szCs w:val="28"/>
        </w:rPr>
        <w:t>Указания Банка России от 11.03.2014г.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14:paraId="5527E41F" w14:textId="77777777" w:rsidR="003F017A" w:rsidRPr="003F017A" w:rsidRDefault="003F017A" w:rsidP="000D7D6E">
      <w:pPr>
        <w:pStyle w:val="22"/>
        <w:widowControl w:val="0"/>
        <w:numPr>
          <w:ilvl w:val="0"/>
          <w:numId w:val="15"/>
        </w:numPr>
        <w:shd w:val="clear" w:color="auto" w:fill="FFFFFF"/>
        <w:autoSpaceDE w:val="0"/>
        <w:autoSpaceDN w:val="0"/>
        <w:adjustRightInd w:val="0"/>
        <w:ind w:left="709" w:hanging="283"/>
        <w:jc w:val="both"/>
        <w:rPr>
          <w:rFonts w:ascii="Times New Roman" w:hAnsi="Times New Roman"/>
          <w:sz w:val="28"/>
          <w:szCs w:val="28"/>
        </w:rPr>
      </w:pPr>
      <w:r w:rsidRPr="003F017A">
        <w:rPr>
          <w:rFonts w:ascii="Times New Roman" w:hAnsi="Times New Roman"/>
          <w:sz w:val="28"/>
          <w:szCs w:val="28"/>
        </w:rPr>
        <w:t>Постановление Правительства РФ от 13.10.2008г. № 749 «Об особенностях направления работников в служебные командировки»;</w:t>
      </w:r>
    </w:p>
    <w:p w14:paraId="76676947" w14:textId="77777777" w:rsidR="003F017A" w:rsidRPr="003F017A" w:rsidRDefault="003F017A" w:rsidP="000D7D6E">
      <w:pPr>
        <w:pStyle w:val="22"/>
        <w:widowControl w:val="0"/>
        <w:numPr>
          <w:ilvl w:val="0"/>
          <w:numId w:val="15"/>
        </w:numPr>
        <w:shd w:val="clear" w:color="auto" w:fill="FFFFFF"/>
        <w:autoSpaceDE w:val="0"/>
        <w:autoSpaceDN w:val="0"/>
        <w:adjustRightInd w:val="0"/>
        <w:ind w:left="709" w:hanging="283"/>
        <w:jc w:val="both"/>
        <w:rPr>
          <w:rFonts w:ascii="Times New Roman" w:hAnsi="Times New Roman"/>
          <w:sz w:val="28"/>
          <w:szCs w:val="28"/>
        </w:rPr>
      </w:pPr>
      <w:r w:rsidRPr="003F017A">
        <w:rPr>
          <w:rFonts w:ascii="Times New Roman" w:hAnsi="Times New Roman"/>
          <w:sz w:val="28"/>
          <w:szCs w:val="28"/>
        </w:rPr>
        <w:t xml:space="preserve">Указания Банка России от 09.12.2019г. № 5348-У «О правилах наличных расчетов»;       </w:t>
      </w:r>
    </w:p>
    <w:p w14:paraId="783EB7D5" w14:textId="77777777" w:rsidR="003F017A" w:rsidRPr="003F017A" w:rsidRDefault="004709B5" w:rsidP="000D7D6E">
      <w:pPr>
        <w:pStyle w:val="af3"/>
        <w:numPr>
          <w:ilvl w:val="0"/>
          <w:numId w:val="15"/>
        </w:numPr>
        <w:ind w:left="709" w:hanging="283"/>
        <w:jc w:val="both"/>
        <w:rPr>
          <w:rFonts w:ascii="Times New Roman" w:hAnsi="Times New Roman" w:cs="Times New Roman"/>
          <w:sz w:val="28"/>
          <w:szCs w:val="28"/>
        </w:rPr>
      </w:pPr>
      <w:hyperlink r:id="rId7" w:history="1">
        <w:r w:rsidR="003F017A" w:rsidRPr="003F017A">
          <w:rPr>
            <w:rFonts w:ascii="Times New Roman" w:hAnsi="Times New Roman" w:cs="Times New Roman"/>
            <w:sz w:val="28"/>
            <w:szCs w:val="28"/>
          </w:rPr>
          <w:t>ФСБУ</w:t>
        </w:r>
      </w:hyperlink>
      <w:r w:rsidR="003F017A" w:rsidRPr="003F017A">
        <w:rPr>
          <w:rFonts w:ascii="Times New Roman" w:hAnsi="Times New Roman" w:cs="Times New Roman"/>
          <w:sz w:val="28"/>
          <w:szCs w:val="28"/>
        </w:rPr>
        <w:t xml:space="preserve"> "Концептуальные основы бухгалтерского учета и отчетности организаций государственного сектора", утвержденный Приказом Минфина РФ от 31.12.2016г. N 256н;</w:t>
      </w:r>
    </w:p>
    <w:p w14:paraId="191F6E14" w14:textId="77777777" w:rsidR="003F017A" w:rsidRPr="003F017A" w:rsidRDefault="003F017A" w:rsidP="000D7D6E">
      <w:pPr>
        <w:pStyle w:val="af3"/>
        <w:numPr>
          <w:ilvl w:val="0"/>
          <w:numId w:val="15"/>
        </w:numPr>
        <w:ind w:left="709" w:hanging="283"/>
        <w:jc w:val="both"/>
        <w:rPr>
          <w:rFonts w:ascii="Times New Roman" w:hAnsi="Times New Roman" w:cs="Times New Roman"/>
          <w:sz w:val="28"/>
          <w:szCs w:val="28"/>
        </w:rPr>
      </w:pPr>
      <w:r w:rsidRPr="003F017A">
        <w:rPr>
          <w:rFonts w:ascii="Times New Roman" w:hAnsi="Times New Roman" w:cs="Times New Roman"/>
          <w:sz w:val="28"/>
          <w:szCs w:val="28"/>
        </w:rPr>
        <w:t xml:space="preserve"> </w:t>
      </w:r>
      <w:hyperlink r:id="rId8" w:history="1">
        <w:r w:rsidRPr="003F017A">
          <w:rPr>
            <w:rFonts w:ascii="Times New Roman" w:hAnsi="Times New Roman" w:cs="Times New Roman"/>
            <w:sz w:val="28"/>
            <w:szCs w:val="28"/>
          </w:rPr>
          <w:t>ФСБУ</w:t>
        </w:r>
      </w:hyperlink>
      <w:r w:rsidRPr="003F017A">
        <w:rPr>
          <w:rFonts w:ascii="Times New Roman" w:hAnsi="Times New Roman" w:cs="Times New Roman"/>
          <w:sz w:val="28"/>
          <w:szCs w:val="28"/>
        </w:rPr>
        <w:t xml:space="preserve"> "Основные средства", утвержденный Приказом Минфина РФ от 31.12.2016г. N 257н;</w:t>
      </w:r>
    </w:p>
    <w:p w14:paraId="65CEA6F1" w14:textId="77777777" w:rsidR="003F017A" w:rsidRPr="003F017A" w:rsidRDefault="003F017A" w:rsidP="000D7D6E">
      <w:pPr>
        <w:pStyle w:val="af3"/>
        <w:numPr>
          <w:ilvl w:val="0"/>
          <w:numId w:val="15"/>
        </w:numPr>
        <w:ind w:left="709" w:hanging="283"/>
        <w:jc w:val="both"/>
        <w:rPr>
          <w:rFonts w:ascii="Times New Roman" w:hAnsi="Times New Roman" w:cs="Times New Roman"/>
          <w:sz w:val="28"/>
          <w:szCs w:val="28"/>
        </w:rPr>
      </w:pPr>
      <w:r w:rsidRPr="003F017A">
        <w:rPr>
          <w:rFonts w:ascii="Times New Roman" w:hAnsi="Times New Roman" w:cs="Times New Roman"/>
          <w:sz w:val="28"/>
          <w:szCs w:val="28"/>
        </w:rPr>
        <w:t xml:space="preserve"> </w:t>
      </w:r>
      <w:hyperlink r:id="rId9" w:history="1">
        <w:r w:rsidRPr="003F017A">
          <w:rPr>
            <w:rFonts w:ascii="Times New Roman" w:hAnsi="Times New Roman" w:cs="Times New Roman"/>
            <w:sz w:val="28"/>
            <w:szCs w:val="28"/>
          </w:rPr>
          <w:t>ФСБУ</w:t>
        </w:r>
      </w:hyperlink>
      <w:r w:rsidRPr="003F017A">
        <w:rPr>
          <w:rFonts w:ascii="Times New Roman" w:hAnsi="Times New Roman" w:cs="Times New Roman"/>
          <w:sz w:val="28"/>
          <w:szCs w:val="28"/>
        </w:rPr>
        <w:t xml:space="preserve"> "Аренда", утвержденный Приказом Минфина РФ от 31.12.2016г. N 258н;</w:t>
      </w:r>
    </w:p>
    <w:p w14:paraId="43E755CD" w14:textId="77777777" w:rsidR="003F017A" w:rsidRPr="003F017A" w:rsidRDefault="003F017A" w:rsidP="000D7D6E">
      <w:pPr>
        <w:pStyle w:val="af3"/>
        <w:numPr>
          <w:ilvl w:val="0"/>
          <w:numId w:val="15"/>
        </w:numPr>
        <w:ind w:left="709" w:hanging="283"/>
        <w:jc w:val="both"/>
        <w:rPr>
          <w:rFonts w:ascii="Times New Roman" w:hAnsi="Times New Roman" w:cs="Times New Roman"/>
          <w:sz w:val="28"/>
          <w:szCs w:val="28"/>
        </w:rPr>
      </w:pPr>
      <w:r w:rsidRPr="003F017A">
        <w:rPr>
          <w:rFonts w:ascii="Times New Roman" w:hAnsi="Times New Roman" w:cs="Times New Roman"/>
          <w:sz w:val="28"/>
          <w:szCs w:val="28"/>
        </w:rPr>
        <w:t xml:space="preserve"> </w:t>
      </w:r>
      <w:hyperlink r:id="rId10" w:history="1">
        <w:r w:rsidRPr="003F017A">
          <w:rPr>
            <w:rFonts w:ascii="Times New Roman" w:hAnsi="Times New Roman" w:cs="Times New Roman"/>
            <w:sz w:val="28"/>
            <w:szCs w:val="28"/>
          </w:rPr>
          <w:t>ФСБУ</w:t>
        </w:r>
      </w:hyperlink>
      <w:r w:rsidRPr="003F017A">
        <w:rPr>
          <w:rFonts w:ascii="Times New Roman" w:hAnsi="Times New Roman" w:cs="Times New Roman"/>
          <w:sz w:val="28"/>
          <w:szCs w:val="28"/>
        </w:rPr>
        <w:t xml:space="preserve"> "Представление бухгалтерской (финансовой) отчетности", утвержденный Приказом Минфина РФ от 31.12.2016г. N 260н;</w:t>
      </w:r>
    </w:p>
    <w:p w14:paraId="1CD362AE" w14:textId="77777777" w:rsidR="003F017A" w:rsidRPr="003F017A" w:rsidRDefault="003F017A" w:rsidP="000D7D6E">
      <w:pPr>
        <w:pStyle w:val="af3"/>
        <w:numPr>
          <w:ilvl w:val="0"/>
          <w:numId w:val="15"/>
        </w:numPr>
        <w:ind w:left="709" w:hanging="283"/>
        <w:jc w:val="both"/>
        <w:rPr>
          <w:rFonts w:ascii="Times New Roman" w:hAnsi="Times New Roman" w:cs="Times New Roman"/>
          <w:sz w:val="28"/>
          <w:szCs w:val="28"/>
        </w:rPr>
      </w:pPr>
      <w:r w:rsidRPr="003F017A">
        <w:rPr>
          <w:rFonts w:ascii="Times New Roman" w:hAnsi="Times New Roman" w:cs="Times New Roman"/>
          <w:sz w:val="28"/>
          <w:szCs w:val="28"/>
        </w:rPr>
        <w:t xml:space="preserve"> </w:t>
      </w:r>
      <w:hyperlink r:id="rId11" w:history="1">
        <w:r w:rsidRPr="003F017A">
          <w:rPr>
            <w:rFonts w:ascii="Times New Roman" w:hAnsi="Times New Roman" w:cs="Times New Roman"/>
            <w:sz w:val="28"/>
            <w:szCs w:val="28"/>
          </w:rPr>
          <w:t>ФСБУ</w:t>
        </w:r>
      </w:hyperlink>
      <w:r w:rsidRPr="003F017A">
        <w:rPr>
          <w:rFonts w:ascii="Times New Roman" w:hAnsi="Times New Roman" w:cs="Times New Roman"/>
          <w:sz w:val="28"/>
          <w:szCs w:val="28"/>
        </w:rPr>
        <w:t xml:space="preserve"> "Обесценение активов", утвержденный Приказом Минфина РФ от 31.12.2016г. N 259н.</w:t>
      </w:r>
    </w:p>
    <w:p w14:paraId="747D7271" w14:textId="77777777" w:rsidR="003F017A" w:rsidRPr="003F017A" w:rsidRDefault="003F017A" w:rsidP="000D7D6E">
      <w:pPr>
        <w:pStyle w:val="af3"/>
        <w:numPr>
          <w:ilvl w:val="0"/>
          <w:numId w:val="15"/>
        </w:numPr>
        <w:ind w:left="709" w:hanging="283"/>
        <w:jc w:val="both"/>
        <w:rPr>
          <w:rFonts w:ascii="Times New Roman" w:hAnsi="Times New Roman" w:cs="Times New Roman"/>
          <w:sz w:val="28"/>
          <w:szCs w:val="28"/>
        </w:rPr>
      </w:pPr>
      <w:r w:rsidRPr="003F017A">
        <w:rPr>
          <w:rFonts w:ascii="Times New Roman" w:hAnsi="Times New Roman" w:cs="Times New Roman"/>
          <w:sz w:val="28"/>
          <w:szCs w:val="28"/>
        </w:rPr>
        <w:t xml:space="preserve"> </w:t>
      </w:r>
      <w:hyperlink r:id="rId12" w:history="1">
        <w:r w:rsidRPr="003F017A">
          <w:rPr>
            <w:rFonts w:ascii="Times New Roman" w:hAnsi="Times New Roman" w:cs="Times New Roman"/>
            <w:sz w:val="28"/>
            <w:szCs w:val="28"/>
          </w:rPr>
          <w:t>ФСБУ</w:t>
        </w:r>
      </w:hyperlink>
      <w:r w:rsidRPr="003F017A">
        <w:rPr>
          <w:rFonts w:ascii="Times New Roman" w:hAnsi="Times New Roman" w:cs="Times New Roman"/>
          <w:sz w:val="28"/>
          <w:szCs w:val="28"/>
        </w:rPr>
        <w:t xml:space="preserve"> "Учетная политика, оценочные значения и ошибки", утвержденный Приказом Минфина РФ от 30.12.2017г. N 274н;</w:t>
      </w:r>
    </w:p>
    <w:p w14:paraId="0B9C52F6" w14:textId="77777777" w:rsidR="003F017A" w:rsidRPr="003F017A" w:rsidRDefault="003F017A" w:rsidP="000D7D6E">
      <w:pPr>
        <w:pStyle w:val="af3"/>
        <w:numPr>
          <w:ilvl w:val="0"/>
          <w:numId w:val="15"/>
        </w:numPr>
        <w:ind w:left="709" w:hanging="283"/>
        <w:jc w:val="both"/>
        <w:rPr>
          <w:rFonts w:ascii="Times New Roman" w:hAnsi="Times New Roman" w:cs="Times New Roman"/>
          <w:sz w:val="28"/>
          <w:szCs w:val="28"/>
        </w:rPr>
      </w:pPr>
      <w:r w:rsidRPr="003F017A">
        <w:rPr>
          <w:rFonts w:ascii="Times New Roman" w:hAnsi="Times New Roman" w:cs="Times New Roman"/>
          <w:sz w:val="28"/>
          <w:szCs w:val="28"/>
        </w:rPr>
        <w:t xml:space="preserve"> </w:t>
      </w:r>
      <w:hyperlink r:id="rId13" w:history="1">
        <w:r w:rsidRPr="003F017A">
          <w:rPr>
            <w:rFonts w:ascii="Times New Roman" w:hAnsi="Times New Roman" w:cs="Times New Roman"/>
            <w:sz w:val="28"/>
            <w:szCs w:val="28"/>
          </w:rPr>
          <w:t>ФСБУ</w:t>
        </w:r>
      </w:hyperlink>
      <w:r w:rsidRPr="003F017A">
        <w:rPr>
          <w:rFonts w:ascii="Times New Roman" w:hAnsi="Times New Roman" w:cs="Times New Roman"/>
          <w:sz w:val="28"/>
          <w:szCs w:val="28"/>
        </w:rPr>
        <w:t xml:space="preserve"> "События после отчетной даты", утвержденный Приказом Минфина РФ от 30.12.2017г. N 275н;</w:t>
      </w:r>
    </w:p>
    <w:p w14:paraId="07276F3A" w14:textId="77777777" w:rsidR="003F017A" w:rsidRPr="003F017A" w:rsidRDefault="003F017A" w:rsidP="000D7D6E">
      <w:pPr>
        <w:pStyle w:val="af3"/>
        <w:numPr>
          <w:ilvl w:val="0"/>
          <w:numId w:val="15"/>
        </w:numPr>
        <w:ind w:left="709" w:hanging="283"/>
        <w:jc w:val="both"/>
        <w:rPr>
          <w:rFonts w:ascii="Times New Roman" w:hAnsi="Times New Roman" w:cs="Times New Roman"/>
          <w:sz w:val="28"/>
          <w:szCs w:val="28"/>
        </w:rPr>
      </w:pPr>
      <w:r w:rsidRPr="003F017A">
        <w:rPr>
          <w:rFonts w:ascii="Times New Roman" w:hAnsi="Times New Roman" w:cs="Times New Roman"/>
          <w:sz w:val="28"/>
          <w:szCs w:val="28"/>
        </w:rPr>
        <w:t xml:space="preserve"> </w:t>
      </w:r>
      <w:hyperlink r:id="rId14" w:history="1">
        <w:r w:rsidRPr="003F017A">
          <w:rPr>
            <w:rFonts w:ascii="Times New Roman" w:hAnsi="Times New Roman" w:cs="Times New Roman"/>
            <w:sz w:val="28"/>
            <w:szCs w:val="28"/>
          </w:rPr>
          <w:t>ФСБУ</w:t>
        </w:r>
      </w:hyperlink>
      <w:r w:rsidRPr="003F017A">
        <w:rPr>
          <w:rFonts w:ascii="Times New Roman" w:hAnsi="Times New Roman" w:cs="Times New Roman"/>
          <w:sz w:val="28"/>
          <w:szCs w:val="28"/>
        </w:rPr>
        <w:t xml:space="preserve"> "Доходы", утвержденный Приказом Минфина РФ от 27.02.2018г. N 32н;</w:t>
      </w:r>
    </w:p>
    <w:p w14:paraId="0EE2BEF8" w14:textId="77777777" w:rsidR="003F017A" w:rsidRPr="003F017A" w:rsidRDefault="003F017A" w:rsidP="000D7D6E">
      <w:pPr>
        <w:pStyle w:val="af3"/>
        <w:numPr>
          <w:ilvl w:val="0"/>
          <w:numId w:val="15"/>
        </w:numPr>
        <w:ind w:left="709" w:hanging="283"/>
        <w:jc w:val="both"/>
        <w:rPr>
          <w:rFonts w:ascii="Times New Roman" w:hAnsi="Times New Roman" w:cs="Times New Roman"/>
          <w:sz w:val="28"/>
          <w:szCs w:val="28"/>
        </w:rPr>
      </w:pPr>
      <w:r w:rsidRPr="003F017A">
        <w:rPr>
          <w:rFonts w:ascii="Times New Roman" w:hAnsi="Times New Roman" w:cs="Times New Roman"/>
          <w:sz w:val="28"/>
          <w:szCs w:val="28"/>
        </w:rPr>
        <w:lastRenderedPageBreak/>
        <w:t xml:space="preserve"> </w:t>
      </w:r>
      <w:hyperlink r:id="rId15" w:history="1">
        <w:r w:rsidRPr="003F017A">
          <w:rPr>
            <w:rFonts w:ascii="Times New Roman" w:hAnsi="Times New Roman" w:cs="Times New Roman"/>
            <w:sz w:val="28"/>
            <w:szCs w:val="28"/>
          </w:rPr>
          <w:t>ФСБУ</w:t>
        </w:r>
      </w:hyperlink>
      <w:r w:rsidRPr="003F017A">
        <w:rPr>
          <w:rFonts w:ascii="Times New Roman" w:hAnsi="Times New Roman" w:cs="Times New Roman"/>
          <w:sz w:val="28"/>
          <w:szCs w:val="28"/>
        </w:rPr>
        <w:t xml:space="preserve"> "Отчет о движении денежных средств", утвержденный Приказом Минфина РФ от 30.12.2017 N 278н;</w:t>
      </w:r>
    </w:p>
    <w:p w14:paraId="2BC4DABB" w14:textId="77777777" w:rsidR="003F017A" w:rsidRPr="003F017A" w:rsidRDefault="003F017A" w:rsidP="000D7D6E">
      <w:pPr>
        <w:pStyle w:val="af3"/>
        <w:numPr>
          <w:ilvl w:val="0"/>
          <w:numId w:val="15"/>
        </w:numPr>
        <w:ind w:left="709" w:hanging="283"/>
        <w:jc w:val="both"/>
        <w:rPr>
          <w:rFonts w:ascii="Times New Roman" w:hAnsi="Times New Roman" w:cs="Times New Roman"/>
          <w:sz w:val="28"/>
          <w:szCs w:val="28"/>
        </w:rPr>
      </w:pPr>
      <w:r w:rsidRPr="003F017A">
        <w:rPr>
          <w:rFonts w:ascii="Times New Roman" w:hAnsi="Times New Roman" w:cs="Times New Roman"/>
          <w:sz w:val="28"/>
          <w:szCs w:val="28"/>
        </w:rPr>
        <w:t>ФСБУ «Запасы», утвержден приказом Минфина РФ от 07.12.2018г.  № 256н;</w:t>
      </w:r>
    </w:p>
    <w:p w14:paraId="3A07F8F9" w14:textId="77777777" w:rsidR="003F017A" w:rsidRPr="003F017A" w:rsidRDefault="003F017A" w:rsidP="000D7D6E">
      <w:pPr>
        <w:pStyle w:val="af3"/>
        <w:numPr>
          <w:ilvl w:val="0"/>
          <w:numId w:val="15"/>
        </w:numPr>
        <w:ind w:left="709" w:hanging="283"/>
        <w:jc w:val="both"/>
        <w:rPr>
          <w:rFonts w:ascii="Times New Roman" w:hAnsi="Times New Roman" w:cs="Times New Roman"/>
          <w:sz w:val="28"/>
          <w:szCs w:val="28"/>
        </w:rPr>
      </w:pPr>
      <w:r w:rsidRPr="003F017A">
        <w:rPr>
          <w:rFonts w:ascii="Times New Roman" w:hAnsi="Times New Roman" w:cs="Times New Roman"/>
          <w:sz w:val="28"/>
          <w:szCs w:val="28"/>
        </w:rPr>
        <w:t>ФСБУ «Резервы. Раскрытие информации об условных обязательствах и условных активах», утвержден приказом Минфина РФ от 30.05.2018г. № 124н;</w:t>
      </w:r>
    </w:p>
    <w:p w14:paraId="5EE73568" w14:textId="77777777" w:rsidR="003F017A" w:rsidRPr="003F017A" w:rsidRDefault="003F017A" w:rsidP="000D7D6E">
      <w:pPr>
        <w:pStyle w:val="af3"/>
        <w:numPr>
          <w:ilvl w:val="0"/>
          <w:numId w:val="15"/>
        </w:numPr>
        <w:ind w:left="709" w:hanging="283"/>
        <w:jc w:val="both"/>
        <w:rPr>
          <w:rFonts w:ascii="Times New Roman" w:hAnsi="Times New Roman" w:cs="Times New Roman"/>
          <w:sz w:val="28"/>
          <w:szCs w:val="28"/>
        </w:rPr>
      </w:pPr>
      <w:r w:rsidRPr="003F017A">
        <w:rPr>
          <w:rFonts w:ascii="Times New Roman" w:hAnsi="Times New Roman" w:cs="Times New Roman"/>
          <w:sz w:val="28"/>
          <w:szCs w:val="28"/>
        </w:rPr>
        <w:t>ФСБУ «Непроизведенные активы», утвержден приказом Минфина РФ от 28.02.2018г. № 34н;</w:t>
      </w:r>
    </w:p>
    <w:p w14:paraId="66F8C586" w14:textId="77777777" w:rsidR="003F017A" w:rsidRPr="003F017A" w:rsidRDefault="003F017A" w:rsidP="000D7D6E">
      <w:pPr>
        <w:pStyle w:val="af3"/>
        <w:numPr>
          <w:ilvl w:val="0"/>
          <w:numId w:val="15"/>
        </w:numPr>
        <w:ind w:left="709" w:hanging="283"/>
        <w:jc w:val="both"/>
        <w:rPr>
          <w:rFonts w:ascii="Times New Roman" w:hAnsi="Times New Roman" w:cs="Times New Roman"/>
          <w:sz w:val="28"/>
          <w:szCs w:val="28"/>
        </w:rPr>
      </w:pPr>
      <w:r w:rsidRPr="003F017A">
        <w:rPr>
          <w:rFonts w:ascii="Times New Roman" w:hAnsi="Times New Roman" w:cs="Times New Roman"/>
          <w:sz w:val="28"/>
          <w:szCs w:val="28"/>
        </w:rPr>
        <w:t>ФСБУ «Информация о связанных сторонах», утвержден приказом Минфина РФ от 30.12.2017г.  № 277н;</w:t>
      </w:r>
    </w:p>
    <w:p w14:paraId="70BE9159" w14:textId="77777777" w:rsidR="003F017A" w:rsidRPr="003F017A" w:rsidRDefault="003F017A" w:rsidP="000D7D6E">
      <w:pPr>
        <w:pStyle w:val="af3"/>
        <w:numPr>
          <w:ilvl w:val="0"/>
          <w:numId w:val="15"/>
        </w:numPr>
        <w:ind w:left="709" w:hanging="283"/>
        <w:jc w:val="both"/>
        <w:rPr>
          <w:rFonts w:ascii="Times New Roman" w:hAnsi="Times New Roman" w:cs="Times New Roman"/>
          <w:sz w:val="28"/>
          <w:szCs w:val="28"/>
        </w:rPr>
      </w:pPr>
      <w:r w:rsidRPr="003F017A">
        <w:rPr>
          <w:rFonts w:ascii="Times New Roman" w:hAnsi="Times New Roman" w:cs="Times New Roman"/>
          <w:color w:val="FF0000"/>
          <w:sz w:val="28"/>
          <w:szCs w:val="28"/>
        </w:rPr>
        <w:t xml:space="preserve"> </w:t>
      </w:r>
      <w:r w:rsidRPr="003F017A">
        <w:rPr>
          <w:rFonts w:ascii="Times New Roman" w:hAnsi="Times New Roman" w:cs="Times New Roman"/>
          <w:sz w:val="28"/>
          <w:szCs w:val="28"/>
        </w:rPr>
        <w:t>ФСБУ «Долгосрочные договоры», утвержден приказом Минфина РФ от 29.06.2018г. № 145н.;</w:t>
      </w:r>
    </w:p>
    <w:p w14:paraId="59DB0435" w14:textId="77777777" w:rsidR="003F017A" w:rsidRPr="003F017A" w:rsidRDefault="003F017A" w:rsidP="000D7D6E">
      <w:pPr>
        <w:pStyle w:val="af3"/>
        <w:numPr>
          <w:ilvl w:val="0"/>
          <w:numId w:val="15"/>
        </w:numPr>
        <w:ind w:left="709" w:hanging="283"/>
        <w:jc w:val="both"/>
        <w:rPr>
          <w:rFonts w:ascii="Times New Roman" w:hAnsi="Times New Roman" w:cs="Times New Roman"/>
          <w:sz w:val="28"/>
          <w:szCs w:val="28"/>
        </w:rPr>
      </w:pPr>
      <w:r w:rsidRPr="003F017A">
        <w:rPr>
          <w:rFonts w:ascii="Times New Roman" w:hAnsi="Times New Roman" w:cs="Times New Roman"/>
          <w:sz w:val="28"/>
          <w:szCs w:val="28"/>
        </w:rPr>
        <w:t>ФСБУ «Финансовые инструменты», утвержден приказом Минфина РФ от 30.06.2020г.  № 129н.;</w:t>
      </w:r>
    </w:p>
    <w:p w14:paraId="423D4F47" w14:textId="77777777" w:rsidR="003F017A" w:rsidRPr="003F017A" w:rsidRDefault="003F017A" w:rsidP="000D7D6E">
      <w:pPr>
        <w:pStyle w:val="af3"/>
        <w:numPr>
          <w:ilvl w:val="0"/>
          <w:numId w:val="15"/>
        </w:numPr>
        <w:ind w:left="709" w:hanging="283"/>
        <w:jc w:val="both"/>
        <w:rPr>
          <w:rFonts w:ascii="Times New Roman" w:hAnsi="Times New Roman" w:cs="Times New Roman"/>
          <w:sz w:val="28"/>
          <w:szCs w:val="28"/>
        </w:rPr>
      </w:pPr>
      <w:r w:rsidRPr="003F017A">
        <w:rPr>
          <w:rFonts w:ascii="Times New Roman" w:hAnsi="Times New Roman" w:cs="Times New Roman"/>
          <w:sz w:val="28"/>
          <w:szCs w:val="28"/>
        </w:rPr>
        <w:t>ФСБУ «Выплаты персоналу», утвержден приказом Минфина РФ от 15.11.2019г. № 184н.;</w:t>
      </w:r>
    </w:p>
    <w:p w14:paraId="45173175" w14:textId="77777777" w:rsidR="003F017A" w:rsidRPr="003F017A" w:rsidRDefault="003F017A" w:rsidP="000D7D6E">
      <w:pPr>
        <w:pStyle w:val="af3"/>
        <w:numPr>
          <w:ilvl w:val="0"/>
          <w:numId w:val="15"/>
        </w:numPr>
        <w:ind w:left="709" w:hanging="283"/>
        <w:jc w:val="both"/>
        <w:rPr>
          <w:rFonts w:ascii="Times New Roman" w:hAnsi="Times New Roman" w:cs="Times New Roman"/>
          <w:sz w:val="28"/>
          <w:szCs w:val="28"/>
        </w:rPr>
      </w:pPr>
      <w:r w:rsidRPr="003F017A">
        <w:rPr>
          <w:rFonts w:ascii="Times New Roman" w:hAnsi="Times New Roman" w:cs="Times New Roman"/>
          <w:sz w:val="28"/>
          <w:szCs w:val="28"/>
        </w:rPr>
        <w:t>ФСБУ «Нематериальные активы», утвержден приказом Минфина РФ от 15.11.2019г. № 181н.;</w:t>
      </w:r>
    </w:p>
    <w:p w14:paraId="25D1271A" w14:textId="77777777" w:rsidR="003F017A" w:rsidRPr="003F017A" w:rsidRDefault="003F017A" w:rsidP="000D7D6E">
      <w:pPr>
        <w:pStyle w:val="22"/>
        <w:widowControl w:val="0"/>
        <w:numPr>
          <w:ilvl w:val="0"/>
          <w:numId w:val="14"/>
        </w:numPr>
        <w:shd w:val="clear" w:color="auto" w:fill="FFFFFF"/>
        <w:autoSpaceDE w:val="0"/>
        <w:autoSpaceDN w:val="0"/>
        <w:adjustRightInd w:val="0"/>
        <w:ind w:left="709" w:hanging="283"/>
        <w:jc w:val="both"/>
        <w:rPr>
          <w:rFonts w:ascii="Times New Roman" w:hAnsi="Times New Roman"/>
          <w:sz w:val="28"/>
          <w:szCs w:val="28"/>
        </w:rPr>
      </w:pPr>
      <w:r w:rsidRPr="003F017A">
        <w:rPr>
          <w:rFonts w:ascii="Times New Roman" w:hAnsi="Times New Roman"/>
          <w:sz w:val="28"/>
          <w:szCs w:val="28"/>
        </w:rPr>
        <w:t>иные нормативные правовые акты РФ;</w:t>
      </w:r>
    </w:p>
    <w:p w14:paraId="63D5E2DD" w14:textId="7418D2E9" w:rsidR="003F017A" w:rsidRPr="003F017A" w:rsidRDefault="003F017A" w:rsidP="000D7D6E">
      <w:pPr>
        <w:pStyle w:val="22"/>
        <w:widowControl w:val="0"/>
        <w:numPr>
          <w:ilvl w:val="0"/>
          <w:numId w:val="14"/>
        </w:numPr>
        <w:shd w:val="clear" w:color="auto" w:fill="FFFFFF"/>
        <w:autoSpaceDE w:val="0"/>
        <w:autoSpaceDN w:val="0"/>
        <w:adjustRightInd w:val="0"/>
        <w:ind w:left="709" w:hanging="283"/>
        <w:jc w:val="both"/>
        <w:rPr>
          <w:rFonts w:ascii="Times New Roman" w:hAnsi="Times New Roman"/>
          <w:sz w:val="28"/>
          <w:szCs w:val="28"/>
        </w:rPr>
      </w:pPr>
      <w:r w:rsidRPr="003F017A">
        <w:rPr>
          <w:rFonts w:ascii="Times New Roman" w:hAnsi="Times New Roman"/>
          <w:sz w:val="28"/>
          <w:szCs w:val="28"/>
        </w:rPr>
        <w:t>Устав и внутренние документы</w:t>
      </w:r>
      <w:r w:rsidR="00FB07A1">
        <w:rPr>
          <w:rFonts w:ascii="Times New Roman" w:hAnsi="Times New Roman"/>
          <w:sz w:val="28"/>
          <w:szCs w:val="28"/>
          <w:lang w:val="ru-RU"/>
        </w:rPr>
        <w:t>;</w:t>
      </w:r>
    </w:p>
    <w:p w14:paraId="5D357812" w14:textId="3EFB100C" w:rsidR="00C344D2" w:rsidRPr="003F017A" w:rsidRDefault="00C344D2" w:rsidP="000D7D6E">
      <w:pPr>
        <w:pStyle w:val="af4"/>
        <w:numPr>
          <w:ilvl w:val="0"/>
          <w:numId w:val="14"/>
        </w:numPr>
        <w:autoSpaceDE w:val="0"/>
        <w:autoSpaceDN w:val="0"/>
        <w:adjustRightInd w:val="0"/>
        <w:rPr>
          <w:sz w:val="28"/>
          <w:szCs w:val="28"/>
        </w:rPr>
      </w:pPr>
      <w:r w:rsidRPr="00FB07A1">
        <w:rPr>
          <w:rFonts w:ascii="Times New Roman" w:hAnsi="Times New Roman"/>
          <w:sz w:val="28"/>
          <w:szCs w:val="28"/>
        </w:rPr>
        <w:t xml:space="preserve"> КоАП  Российской Федерации</w:t>
      </w:r>
      <w:r w:rsidR="00FB07A1">
        <w:rPr>
          <w:sz w:val="28"/>
          <w:szCs w:val="28"/>
        </w:rPr>
        <w:t>;</w:t>
      </w:r>
      <w:r w:rsidRPr="003F017A">
        <w:rPr>
          <w:sz w:val="28"/>
          <w:szCs w:val="28"/>
        </w:rPr>
        <w:t xml:space="preserve"> </w:t>
      </w:r>
    </w:p>
    <w:p w14:paraId="1A5E005B" w14:textId="3B3EB283" w:rsidR="00C344D2" w:rsidRPr="005A3865" w:rsidRDefault="00C344D2" w:rsidP="000D7D6E">
      <w:pPr>
        <w:pStyle w:val="17"/>
        <w:numPr>
          <w:ilvl w:val="0"/>
          <w:numId w:val="14"/>
        </w:numPr>
        <w:jc w:val="both"/>
        <w:rPr>
          <w:sz w:val="28"/>
          <w:szCs w:val="28"/>
        </w:rPr>
      </w:pPr>
      <w:r w:rsidRPr="00DF6C54">
        <w:rPr>
          <w:sz w:val="28"/>
          <w:szCs w:val="28"/>
        </w:rPr>
        <w:t>Приказ Министерства финансов Российской Федерации от 28 июля 2010 г. N 81н «О требованиях к плану финансово-хозяйственной деятельности государственного (муниципального) учреждения».</w:t>
      </w:r>
    </w:p>
    <w:p w14:paraId="23406F1D" w14:textId="082E2512" w:rsidR="00C344D2" w:rsidRPr="005A3865" w:rsidRDefault="00C344D2" w:rsidP="000D7D6E">
      <w:pPr>
        <w:pStyle w:val="17"/>
        <w:numPr>
          <w:ilvl w:val="0"/>
          <w:numId w:val="14"/>
        </w:numPr>
        <w:jc w:val="both"/>
        <w:rPr>
          <w:sz w:val="28"/>
          <w:szCs w:val="28"/>
        </w:rPr>
      </w:pPr>
      <w:r w:rsidRPr="005A3865">
        <w:rPr>
          <w:sz w:val="28"/>
          <w:szCs w:val="28"/>
        </w:rPr>
        <w:t>Приказ Министерства финансов Российской Федерации от 31 августа 2018 г. N 186н «О требованиях к составлению и утверждению плана финансово-хозяйственной деятельности государственного (муниципального) учреждения».</w:t>
      </w:r>
    </w:p>
    <w:p w14:paraId="3662E473" w14:textId="237DF312" w:rsidR="00C344D2" w:rsidRPr="00C87734" w:rsidRDefault="00C344D2" w:rsidP="000D7D6E">
      <w:pPr>
        <w:pStyle w:val="af4"/>
        <w:numPr>
          <w:ilvl w:val="0"/>
          <w:numId w:val="14"/>
        </w:numPr>
        <w:autoSpaceDE w:val="0"/>
        <w:autoSpaceDN w:val="0"/>
        <w:adjustRightInd w:val="0"/>
        <w:rPr>
          <w:rFonts w:ascii="Times New Roman" w:hAnsi="Times New Roman"/>
          <w:sz w:val="28"/>
          <w:szCs w:val="28"/>
        </w:rPr>
      </w:pPr>
      <w:r w:rsidRPr="00C87734">
        <w:rPr>
          <w:sz w:val="28"/>
          <w:szCs w:val="28"/>
        </w:rPr>
        <w:t xml:space="preserve"> </w:t>
      </w:r>
      <w:r w:rsidRPr="00C87734">
        <w:rPr>
          <w:rFonts w:ascii="Times New Roman" w:hAnsi="Times New Roman"/>
          <w:sz w:val="28"/>
          <w:szCs w:val="28"/>
        </w:rPr>
        <w:t>Приказ Минфина России от 08.06.2018 N 132н (в новой ред.) "О Порядке формирования и применения кодов бюджетной классификации Российской Федерации, их структуре и принципах назначения".</w:t>
      </w:r>
    </w:p>
    <w:p w14:paraId="3005422A" w14:textId="748F3560" w:rsidR="00C344D2" w:rsidRPr="00C87734" w:rsidRDefault="00C344D2" w:rsidP="000D7D6E">
      <w:pPr>
        <w:pStyle w:val="af4"/>
        <w:numPr>
          <w:ilvl w:val="0"/>
          <w:numId w:val="14"/>
        </w:numPr>
        <w:autoSpaceDE w:val="0"/>
        <w:autoSpaceDN w:val="0"/>
        <w:adjustRightInd w:val="0"/>
        <w:rPr>
          <w:rFonts w:ascii="Times New Roman" w:hAnsi="Times New Roman"/>
          <w:sz w:val="28"/>
          <w:szCs w:val="28"/>
        </w:rPr>
      </w:pPr>
      <w:r w:rsidRPr="00C87734">
        <w:rPr>
          <w:rFonts w:ascii="Times New Roman" w:hAnsi="Times New Roman"/>
          <w:sz w:val="28"/>
          <w:szCs w:val="28"/>
        </w:rPr>
        <w:t>22. Постановление администрации Чебулинского  муниципального  округа от 17.01.2020 №22-п «Об  утверждении  порядка  определения  объема  и  условий предоставления субсидий  бюджетным и автономным  учреждениям Чебулинского  муниципального  округа  на  возмещение  нормативных  затрат, связанных с оказанием  ими в соответствии с муниципальным  заданием  муниципальных  услуг( выполнением  работ).</w:t>
      </w:r>
    </w:p>
    <w:p w14:paraId="54C808D8" w14:textId="77777777" w:rsidR="00C344D2" w:rsidRPr="00C87734" w:rsidRDefault="00C344D2" w:rsidP="00C344D2">
      <w:pPr>
        <w:ind w:firstLine="709"/>
        <w:jc w:val="both"/>
        <w:rPr>
          <w:b/>
          <w:sz w:val="28"/>
          <w:szCs w:val="28"/>
        </w:rPr>
      </w:pPr>
    </w:p>
    <w:p w14:paraId="19081A2B" w14:textId="77777777" w:rsidR="00C344D2" w:rsidRPr="005A3865" w:rsidRDefault="00C344D2" w:rsidP="00C344D2">
      <w:pPr>
        <w:ind w:firstLine="709"/>
        <w:jc w:val="both"/>
        <w:rPr>
          <w:b/>
          <w:sz w:val="28"/>
          <w:szCs w:val="28"/>
        </w:rPr>
      </w:pPr>
      <w:r w:rsidRPr="005A3865">
        <w:rPr>
          <w:b/>
          <w:sz w:val="28"/>
          <w:szCs w:val="28"/>
        </w:rPr>
        <w:t>К проверке представлены следующие документы:</w:t>
      </w:r>
    </w:p>
    <w:p w14:paraId="66E092F9" w14:textId="77777777" w:rsidR="00C344D2" w:rsidRPr="006A07A0" w:rsidRDefault="00C344D2" w:rsidP="00C344D2">
      <w:pPr>
        <w:ind w:firstLine="709"/>
        <w:jc w:val="both"/>
        <w:rPr>
          <w:b/>
          <w:sz w:val="28"/>
          <w:szCs w:val="28"/>
        </w:rPr>
      </w:pPr>
    </w:p>
    <w:p w14:paraId="30EB3942" w14:textId="77777777" w:rsidR="00CF4F2B" w:rsidRDefault="00C344D2" w:rsidP="00F979B2">
      <w:pPr>
        <w:pStyle w:val="af4"/>
        <w:numPr>
          <w:ilvl w:val="0"/>
          <w:numId w:val="8"/>
        </w:numPr>
        <w:tabs>
          <w:tab w:val="left" w:pos="993"/>
        </w:tabs>
        <w:rPr>
          <w:rFonts w:ascii="Times New Roman" w:hAnsi="Times New Roman"/>
          <w:sz w:val="28"/>
          <w:szCs w:val="28"/>
        </w:rPr>
      </w:pPr>
      <w:r w:rsidRPr="00F979B2">
        <w:rPr>
          <w:rFonts w:ascii="Times New Roman" w:hAnsi="Times New Roman"/>
          <w:sz w:val="28"/>
          <w:szCs w:val="28"/>
        </w:rPr>
        <w:t>Устав МБ</w:t>
      </w:r>
      <w:r w:rsidR="00CF4A6B" w:rsidRPr="00F979B2">
        <w:rPr>
          <w:rFonts w:ascii="Times New Roman" w:hAnsi="Times New Roman"/>
          <w:sz w:val="28"/>
          <w:szCs w:val="28"/>
        </w:rPr>
        <w:t>О</w:t>
      </w:r>
      <w:r w:rsidRPr="00F979B2">
        <w:rPr>
          <w:rFonts w:ascii="Times New Roman" w:hAnsi="Times New Roman"/>
          <w:sz w:val="28"/>
          <w:szCs w:val="28"/>
        </w:rPr>
        <w:t>У «</w:t>
      </w:r>
      <w:r w:rsidR="00CF4A6B" w:rsidRPr="00F979B2">
        <w:rPr>
          <w:rFonts w:ascii="Times New Roman" w:hAnsi="Times New Roman"/>
          <w:sz w:val="28"/>
          <w:szCs w:val="28"/>
        </w:rPr>
        <w:t xml:space="preserve">Усманская основная </w:t>
      </w:r>
      <w:proofErr w:type="gramStart"/>
      <w:r w:rsidR="00CF4A6B" w:rsidRPr="00F979B2">
        <w:rPr>
          <w:rFonts w:ascii="Times New Roman" w:hAnsi="Times New Roman"/>
          <w:sz w:val="28"/>
          <w:szCs w:val="28"/>
        </w:rPr>
        <w:t>общеобразовательная  школа</w:t>
      </w:r>
      <w:proofErr w:type="gramEnd"/>
      <w:r w:rsidRPr="00F979B2">
        <w:rPr>
          <w:rFonts w:ascii="Times New Roman" w:hAnsi="Times New Roman"/>
          <w:sz w:val="28"/>
          <w:szCs w:val="28"/>
        </w:rPr>
        <w:t xml:space="preserve">», </w:t>
      </w:r>
    </w:p>
    <w:p w14:paraId="507352DE" w14:textId="4FE575F6" w:rsidR="00C344D2" w:rsidRPr="00CF4F2B" w:rsidRDefault="00C344D2" w:rsidP="00CF4F2B">
      <w:pPr>
        <w:tabs>
          <w:tab w:val="left" w:pos="993"/>
        </w:tabs>
        <w:jc w:val="both"/>
        <w:rPr>
          <w:sz w:val="28"/>
          <w:szCs w:val="28"/>
        </w:rPr>
      </w:pPr>
      <w:r w:rsidRPr="00CF4F2B">
        <w:rPr>
          <w:sz w:val="28"/>
          <w:szCs w:val="28"/>
        </w:rPr>
        <w:t xml:space="preserve">утвержденный начальником </w:t>
      </w:r>
      <w:proofErr w:type="gramStart"/>
      <w:r w:rsidRPr="00CF4F2B">
        <w:rPr>
          <w:sz w:val="28"/>
          <w:szCs w:val="28"/>
        </w:rPr>
        <w:t xml:space="preserve">управления  </w:t>
      </w:r>
      <w:r w:rsidR="00CF4A6B" w:rsidRPr="00CF4F2B">
        <w:rPr>
          <w:sz w:val="28"/>
          <w:szCs w:val="28"/>
        </w:rPr>
        <w:t>образования</w:t>
      </w:r>
      <w:proofErr w:type="gramEnd"/>
      <w:r w:rsidRPr="00CF4F2B">
        <w:rPr>
          <w:sz w:val="28"/>
          <w:szCs w:val="28"/>
        </w:rPr>
        <w:t xml:space="preserve"> администрации Чебулинского  муниципального  округа </w:t>
      </w:r>
      <w:proofErr w:type="spellStart"/>
      <w:r w:rsidR="00CF4A6B" w:rsidRPr="00CF4F2B">
        <w:rPr>
          <w:sz w:val="28"/>
          <w:szCs w:val="28"/>
        </w:rPr>
        <w:t>Погожевой</w:t>
      </w:r>
      <w:proofErr w:type="spellEnd"/>
      <w:r w:rsidR="00CF4A6B" w:rsidRPr="00CF4F2B">
        <w:rPr>
          <w:sz w:val="28"/>
          <w:szCs w:val="28"/>
        </w:rPr>
        <w:t xml:space="preserve"> Л.Н.</w:t>
      </w:r>
      <w:r w:rsidRPr="00CF4F2B">
        <w:rPr>
          <w:sz w:val="28"/>
          <w:szCs w:val="28"/>
        </w:rPr>
        <w:t xml:space="preserve"> от 1</w:t>
      </w:r>
      <w:r w:rsidR="00CF4A6B" w:rsidRPr="00CF4F2B">
        <w:rPr>
          <w:sz w:val="28"/>
          <w:szCs w:val="28"/>
        </w:rPr>
        <w:t>0</w:t>
      </w:r>
      <w:r w:rsidRPr="00CF4F2B">
        <w:rPr>
          <w:sz w:val="28"/>
          <w:szCs w:val="28"/>
        </w:rPr>
        <w:t>.0</w:t>
      </w:r>
      <w:r w:rsidR="00CF4A6B" w:rsidRPr="00CF4F2B">
        <w:rPr>
          <w:sz w:val="28"/>
          <w:szCs w:val="28"/>
        </w:rPr>
        <w:t>6</w:t>
      </w:r>
      <w:r w:rsidRPr="00CF4F2B">
        <w:rPr>
          <w:sz w:val="28"/>
          <w:szCs w:val="28"/>
        </w:rPr>
        <w:t>.202</w:t>
      </w:r>
      <w:r w:rsidR="00CF4A6B" w:rsidRPr="00CF4F2B">
        <w:rPr>
          <w:sz w:val="28"/>
          <w:szCs w:val="28"/>
        </w:rPr>
        <w:t>2</w:t>
      </w:r>
      <w:r w:rsidRPr="00CF4F2B">
        <w:rPr>
          <w:sz w:val="28"/>
          <w:szCs w:val="28"/>
        </w:rPr>
        <w:t xml:space="preserve"> № </w:t>
      </w:r>
      <w:r w:rsidR="00CF4A6B" w:rsidRPr="00CF4F2B">
        <w:rPr>
          <w:sz w:val="28"/>
          <w:szCs w:val="28"/>
        </w:rPr>
        <w:t>175-о</w:t>
      </w:r>
      <w:r w:rsidRPr="00CF4F2B">
        <w:rPr>
          <w:sz w:val="28"/>
          <w:szCs w:val="28"/>
        </w:rPr>
        <w:t xml:space="preserve"> </w:t>
      </w:r>
      <w:r w:rsidRPr="00CF4F2B">
        <w:rPr>
          <w:sz w:val="28"/>
          <w:szCs w:val="28"/>
        </w:rPr>
        <w:lastRenderedPageBreak/>
        <w:t xml:space="preserve">(в новой редакции, на  основании Постановления  </w:t>
      </w:r>
      <w:r w:rsidR="00CF4A6B" w:rsidRPr="00CF4F2B">
        <w:rPr>
          <w:sz w:val="28"/>
          <w:szCs w:val="28"/>
        </w:rPr>
        <w:t xml:space="preserve">администрации </w:t>
      </w:r>
      <w:r w:rsidRPr="00CF4F2B">
        <w:rPr>
          <w:sz w:val="28"/>
          <w:szCs w:val="28"/>
        </w:rPr>
        <w:t xml:space="preserve"> Чебулинского муниципального района от 21.11.2011 № 4</w:t>
      </w:r>
      <w:r w:rsidR="00CF4A6B" w:rsidRPr="00CF4F2B">
        <w:rPr>
          <w:sz w:val="28"/>
          <w:szCs w:val="28"/>
        </w:rPr>
        <w:t>53</w:t>
      </w:r>
      <w:r w:rsidRPr="00CF4F2B">
        <w:rPr>
          <w:sz w:val="28"/>
          <w:szCs w:val="28"/>
        </w:rPr>
        <w:t xml:space="preserve">-п «О  создании  муниципального  бюджетного </w:t>
      </w:r>
      <w:r w:rsidR="00CF4A6B" w:rsidRPr="00CF4F2B">
        <w:rPr>
          <w:sz w:val="28"/>
          <w:szCs w:val="28"/>
        </w:rPr>
        <w:t>общеобразовательного</w:t>
      </w:r>
      <w:r w:rsidRPr="00CF4F2B">
        <w:rPr>
          <w:sz w:val="28"/>
          <w:szCs w:val="28"/>
        </w:rPr>
        <w:t xml:space="preserve"> учреждения</w:t>
      </w:r>
      <w:r w:rsidR="00CF4A6B" w:rsidRPr="00CF4F2B">
        <w:rPr>
          <w:sz w:val="28"/>
          <w:szCs w:val="28"/>
        </w:rPr>
        <w:t xml:space="preserve"> «Усманская основная  общеобразовательная школа</w:t>
      </w:r>
      <w:r w:rsidRPr="00CF4F2B">
        <w:rPr>
          <w:sz w:val="28"/>
          <w:szCs w:val="28"/>
        </w:rPr>
        <w:t>»</w:t>
      </w:r>
      <w:r w:rsidR="00D73BDB" w:rsidRPr="00CF4F2B">
        <w:rPr>
          <w:sz w:val="28"/>
          <w:szCs w:val="28"/>
        </w:rPr>
        <w:t xml:space="preserve">  - далее  </w:t>
      </w:r>
      <w:r w:rsidR="0045670F" w:rsidRPr="00CF4F2B">
        <w:rPr>
          <w:sz w:val="28"/>
          <w:szCs w:val="28"/>
        </w:rPr>
        <w:t>МБОУ «Усманская ООШ»</w:t>
      </w:r>
      <w:r w:rsidRPr="00CF4F2B">
        <w:rPr>
          <w:sz w:val="28"/>
          <w:szCs w:val="28"/>
        </w:rPr>
        <w:t>).</w:t>
      </w:r>
    </w:p>
    <w:p w14:paraId="747F8AEC" w14:textId="49C618D4" w:rsidR="00A86240" w:rsidRPr="00F979B2" w:rsidRDefault="00A86240" w:rsidP="00CF4F2B">
      <w:pPr>
        <w:pStyle w:val="af4"/>
        <w:numPr>
          <w:ilvl w:val="0"/>
          <w:numId w:val="8"/>
        </w:numPr>
        <w:tabs>
          <w:tab w:val="left" w:pos="993"/>
        </w:tabs>
        <w:rPr>
          <w:rFonts w:ascii="Times New Roman" w:hAnsi="Times New Roman"/>
          <w:sz w:val="28"/>
          <w:szCs w:val="28"/>
        </w:rPr>
      </w:pPr>
      <w:r w:rsidRPr="00F979B2">
        <w:rPr>
          <w:rFonts w:ascii="Times New Roman" w:hAnsi="Times New Roman"/>
          <w:sz w:val="28"/>
          <w:szCs w:val="28"/>
        </w:rPr>
        <w:t xml:space="preserve">Лицензия на осуществление </w:t>
      </w:r>
      <w:proofErr w:type="gramStart"/>
      <w:r w:rsidRPr="00F979B2">
        <w:rPr>
          <w:rFonts w:ascii="Times New Roman" w:hAnsi="Times New Roman"/>
          <w:sz w:val="28"/>
          <w:szCs w:val="28"/>
        </w:rPr>
        <w:t>образовательной  деятельности</w:t>
      </w:r>
      <w:proofErr w:type="gramEnd"/>
      <w:r w:rsidRPr="00F979B2">
        <w:rPr>
          <w:rFonts w:ascii="Times New Roman" w:hAnsi="Times New Roman"/>
          <w:sz w:val="28"/>
          <w:szCs w:val="28"/>
        </w:rPr>
        <w:t xml:space="preserve"> МБОУ «Усманская ООШ» от 27.02.2017 г. №16711</w:t>
      </w:r>
      <w:r w:rsidR="006A07A0" w:rsidRPr="00F979B2">
        <w:rPr>
          <w:rFonts w:ascii="Times New Roman" w:hAnsi="Times New Roman"/>
          <w:sz w:val="28"/>
          <w:szCs w:val="28"/>
        </w:rPr>
        <w:t>;</w:t>
      </w:r>
    </w:p>
    <w:p w14:paraId="4FB34F5C" w14:textId="5878A2BD" w:rsidR="00937C2B" w:rsidRPr="00F979B2" w:rsidRDefault="00937C2B" w:rsidP="00F979B2">
      <w:pPr>
        <w:pStyle w:val="af4"/>
        <w:numPr>
          <w:ilvl w:val="0"/>
          <w:numId w:val="8"/>
        </w:numPr>
        <w:tabs>
          <w:tab w:val="left" w:pos="993"/>
        </w:tabs>
        <w:rPr>
          <w:rFonts w:ascii="Times New Roman" w:hAnsi="Times New Roman"/>
          <w:sz w:val="28"/>
          <w:szCs w:val="28"/>
        </w:rPr>
      </w:pPr>
      <w:r w:rsidRPr="00F979B2">
        <w:rPr>
          <w:rFonts w:ascii="Times New Roman" w:hAnsi="Times New Roman"/>
          <w:sz w:val="28"/>
          <w:szCs w:val="28"/>
        </w:rPr>
        <w:t>Выписка из  реестра лицензий на 27.07.2021г;</w:t>
      </w:r>
    </w:p>
    <w:p w14:paraId="733EE483" w14:textId="0D0F2D17" w:rsidR="00C344D2" w:rsidRPr="00F979B2" w:rsidRDefault="00F979B2" w:rsidP="00F979B2">
      <w:pPr>
        <w:ind w:firstLine="709"/>
        <w:jc w:val="both"/>
        <w:rPr>
          <w:sz w:val="28"/>
          <w:szCs w:val="28"/>
        </w:rPr>
      </w:pPr>
      <w:r>
        <w:rPr>
          <w:sz w:val="28"/>
          <w:szCs w:val="28"/>
        </w:rPr>
        <w:t>4</w:t>
      </w:r>
      <w:r w:rsidR="00C344D2" w:rsidRPr="00F979B2">
        <w:rPr>
          <w:sz w:val="28"/>
          <w:szCs w:val="28"/>
        </w:rPr>
        <w:t>. Муниципальное задание на 2021 год.</w:t>
      </w:r>
    </w:p>
    <w:p w14:paraId="0846B32B" w14:textId="42BF027B" w:rsidR="00C344D2" w:rsidRPr="005A3865" w:rsidRDefault="00F979B2" w:rsidP="00F979B2">
      <w:pPr>
        <w:tabs>
          <w:tab w:val="left" w:pos="993"/>
        </w:tabs>
        <w:ind w:firstLine="709"/>
        <w:jc w:val="both"/>
        <w:rPr>
          <w:sz w:val="28"/>
          <w:szCs w:val="28"/>
        </w:rPr>
      </w:pPr>
      <w:r>
        <w:rPr>
          <w:sz w:val="28"/>
          <w:szCs w:val="28"/>
        </w:rPr>
        <w:t>5</w:t>
      </w:r>
      <w:r w:rsidR="00C344D2" w:rsidRPr="00F979B2">
        <w:rPr>
          <w:sz w:val="28"/>
          <w:szCs w:val="28"/>
        </w:rPr>
        <w:t>. Отчет об исполнении муниципального задания за 2021 год.</w:t>
      </w:r>
    </w:p>
    <w:p w14:paraId="1B543B16" w14:textId="77777777" w:rsidR="00C344D2" w:rsidRPr="00F979B2" w:rsidRDefault="00C344D2" w:rsidP="00F979B2">
      <w:pPr>
        <w:tabs>
          <w:tab w:val="left" w:pos="993"/>
        </w:tabs>
        <w:ind w:firstLine="709"/>
        <w:jc w:val="both"/>
        <w:rPr>
          <w:sz w:val="28"/>
          <w:szCs w:val="28"/>
        </w:rPr>
      </w:pPr>
      <w:r w:rsidRPr="00F979B2">
        <w:rPr>
          <w:sz w:val="28"/>
          <w:szCs w:val="28"/>
        </w:rPr>
        <w:t>6. План финансово-хозяйственной деятельности на 2021 год.</w:t>
      </w:r>
    </w:p>
    <w:p w14:paraId="096B72E4" w14:textId="77777777" w:rsidR="00C344D2" w:rsidRPr="00F979B2" w:rsidRDefault="00C344D2" w:rsidP="00F979B2">
      <w:pPr>
        <w:tabs>
          <w:tab w:val="left" w:pos="993"/>
        </w:tabs>
        <w:ind w:firstLine="709"/>
        <w:jc w:val="both"/>
        <w:rPr>
          <w:sz w:val="28"/>
          <w:szCs w:val="28"/>
        </w:rPr>
      </w:pPr>
      <w:r w:rsidRPr="00F979B2">
        <w:rPr>
          <w:sz w:val="28"/>
          <w:szCs w:val="28"/>
        </w:rPr>
        <w:t>7.Отчет об исполнении  плана финансово-хозяйственной деятельности за 2021 год.</w:t>
      </w:r>
    </w:p>
    <w:p w14:paraId="7A235BA2" w14:textId="77777777" w:rsidR="00C344D2" w:rsidRPr="00F979B2" w:rsidRDefault="00C344D2" w:rsidP="00F979B2">
      <w:pPr>
        <w:tabs>
          <w:tab w:val="left" w:pos="993"/>
        </w:tabs>
        <w:ind w:firstLine="709"/>
        <w:jc w:val="both"/>
        <w:rPr>
          <w:sz w:val="28"/>
          <w:szCs w:val="28"/>
        </w:rPr>
      </w:pPr>
      <w:r w:rsidRPr="00F979B2">
        <w:rPr>
          <w:sz w:val="28"/>
          <w:szCs w:val="28"/>
        </w:rPr>
        <w:t>8.Положение об оказании  платных  услуг и  распределении  денежных  средств  от  приносящей  доход  деятельности;</w:t>
      </w:r>
    </w:p>
    <w:p w14:paraId="397F48A4" w14:textId="77777777" w:rsidR="00C344D2" w:rsidRPr="00F979B2" w:rsidRDefault="00C344D2" w:rsidP="00F979B2">
      <w:pPr>
        <w:tabs>
          <w:tab w:val="left" w:pos="993"/>
        </w:tabs>
        <w:ind w:firstLine="709"/>
        <w:jc w:val="both"/>
        <w:rPr>
          <w:sz w:val="28"/>
          <w:szCs w:val="28"/>
        </w:rPr>
      </w:pPr>
      <w:r w:rsidRPr="00F979B2">
        <w:rPr>
          <w:sz w:val="28"/>
          <w:szCs w:val="28"/>
        </w:rPr>
        <w:t>9.Типовой  договор  на  оказание платных  услуг;</w:t>
      </w:r>
    </w:p>
    <w:p w14:paraId="63129FE8" w14:textId="77777777" w:rsidR="00C344D2" w:rsidRDefault="00C344D2" w:rsidP="00F979B2">
      <w:pPr>
        <w:tabs>
          <w:tab w:val="left" w:pos="993"/>
        </w:tabs>
        <w:ind w:firstLine="709"/>
        <w:jc w:val="both"/>
        <w:rPr>
          <w:sz w:val="28"/>
          <w:szCs w:val="28"/>
        </w:rPr>
      </w:pPr>
      <w:r w:rsidRPr="00F979B2">
        <w:rPr>
          <w:sz w:val="28"/>
          <w:szCs w:val="28"/>
        </w:rPr>
        <w:t>10.Прейскурант цен  на  платные  услуги;</w:t>
      </w:r>
    </w:p>
    <w:p w14:paraId="5C8D6970" w14:textId="77777777" w:rsidR="00C344D2" w:rsidRPr="005A3865" w:rsidRDefault="00C344D2" w:rsidP="00F979B2">
      <w:pPr>
        <w:tabs>
          <w:tab w:val="left" w:pos="993"/>
        </w:tabs>
        <w:ind w:firstLine="709"/>
        <w:jc w:val="both"/>
        <w:rPr>
          <w:sz w:val="28"/>
          <w:szCs w:val="28"/>
        </w:rPr>
      </w:pPr>
      <w:r w:rsidRPr="005A3865">
        <w:rPr>
          <w:sz w:val="28"/>
          <w:szCs w:val="28"/>
        </w:rPr>
        <w:t>1</w:t>
      </w:r>
      <w:r>
        <w:rPr>
          <w:sz w:val="28"/>
          <w:szCs w:val="28"/>
        </w:rPr>
        <w:t>1</w:t>
      </w:r>
      <w:r w:rsidRPr="00703FD7">
        <w:rPr>
          <w:sz w:val="28"/>
          <w:szCs w:val="28"/>
        </w:rPr>
        <w:t>. Годовая бухгалтерская отчетность за 2021 год (формы по ОКУД  0503760, 0503721,</w:t>
      </w:r>
      <w:r>
        <w:rPr>
          <w:sz w:val="28"/>
          <w:szCs w:val="28"/>
        </w:rPr>
        <w:t>0503723,</w:t>
      </w:r>
      <w:r w:rsidRPr="00703FD7">
        <w:rPr>
          <w:sz w:val="28"/>
          <w:szCs w:val="28"/>
        </w:rPr>
        <w:t xml:space="preserve"> 0503768, ИДКЗ).</w:t>
      </w:r>
    </w:p>
    <w:p w14:paraId="3812C594" w14:textId="77777777" w:rsidR="00C344D2" w:rsidRPr="00F979B2" w:rsidRDefault="00C344D2" w:rsidP="00F979B2">
      <w:pPr>
        <w:tabs>
          <w:tab w:val="left" w:pos="993"/>
        </w:tabs>
        <w:ind w:firstLine="709"/>
        <w:jc w:val="both"/>
        <w:rPr>
          <w:sz w:val="28"/>
          <w:szCs w:val="28"/>
        </w:rPr>
      </w:pPr>
      <w:r w:rsidRPr="00F979B2">
        <w:rPr>
          <w:sz w:val="28"/>
          <w:szCs w:val="28"/>
        </w:rPr>
        <w:t>12. Главная книга (0504072) за 2021 год;</w:t>
      </w:r>
    </w:p>
    <w:p w14:paraId="43329B14" w14:textId="5840455C" w:rsidR="00C344D2" w:rsidRPr="00F979B2" w:rsidRDefault="00C344D2" w:rsidP="00F979B2">
      <w:pPr>
        <w:tabs>
          <w:tab w:val="left" w:pos="993"/>
        </w:tabs>
        <w:ind w:firstLine="709"/>
        <w:jc w:val="both"/>
        <w:rPr>
          <w:sz w:val="28"/>
          <w:szCs w:val="28"/>
        </w:rPr>
      </w:pPr>
      <w:r w:rsidRPr="00F979B2">
        <w:rPr>
          <w:sz w:val="28"/>
          <w:szCs w:val="28"/>
        </w:rPr>
        <w:t xml:space="preserve">13.Положение  об  оплате  труда работников  </w:t>
      </w:r>
      <w:r w:rsidR="0045670F" w:rsidRPr="00F979B2">
        <w:rPr>
          <w:sz w:val="28"/>
          <w:szCs w:val="28"/>
        </w:rPr>
        <w:t>МБОУ</w:t>
      </w:r>
      <w:r w:rsidRPr="00F979B2">
        <w:rPr>
          <w:sz w:val="28"/>
          <w:szCs w:val="28"/>
        </w:rPr>
        <w:t xml:space="preserve">  «</w:t>
      </w:r>
      <w:r w:rsidR="00D73BDB" w:rsidRPr="00F979B2">
        <w:rPr>
          <w:sz w:val="28"/>
          <w:szCs w:val="28"/>
        </w:rPr>
        <w:t>Усманская ООШ</w:t>
      </w:r>
      <w:r w:rsidRPr="00F979B2">
        <w:rPr>
          <w:sz w:val="28"/>
          <w:szCs w:val="28"/>
        </w:rPr>
        <w:t>» ( приказ от 1</w:t>
      </w:r>
      <w:r w:rsidR="0045670F" w:rsidRPr="00F979B2">
        <w:rPr>
          <w:sz w:val="28"/>
          <w:szCs w:val="28"/>
        </w:rPr>
        <w:t>6</w:t>
      </w:r>
      <w:r w:rsidRPr="00F979B2">
        <w:rPr>
          <w:sz w:val="28"/>
          <w:szCs w:val="28"/>
        </w:rPr>
        <w:t>.</w:t>
      </w:r>
      <w:r w:rsidR="0045670F" w:rsidRPr="00F979B2">
        <w:rPr>
          <w:sz w:val="28"/>
          <w:szCs w:val="28"/>
        </w:rPr>
        <w:t>11</w:t>
      </w:r>
      <w:r w:rsidRPr="00F979B2">
        <w:rPr>
          <w:sz w:val="28"/>
          <w:szCs w:val="28"/>
        </w:rPr>
        <w:t>.20</w:t>
      </w:r>
      <w:r w:rsidR="0045670F" w:rsidRPr="00F979B2">
        <w:rPr>
          <w:sz w:val="28"/>
          <w:szCs w:val="28"/>
        </w:rPr>
        <w:t>21</w:t>
      </w:r>
      <w:r w:rsidRPr="00F979B2">
        <w:rPr>
          <w:sz w:val="28"/>
          <w:szCs w:val="28"/>
        </w:rPr>
        <w:t xml:space="preserve"> №</w:t>
      </w:r>
      <w:r w:rsidR="00D73BDB" w:rsidRPr="00F979B2">
        <w:rPr>
          <w:sz w:val="28"/>
          <w:szCs w:val="28"/>
        </w:rPr>
        <w:t>144</w:t>
      </w:r>
      <w:r w:rsidRPr="00F979B2">
        <w:rPr>
          <w:sz w:val="28"/>
          <w:szCs w:val="28"/>
        </w:rPr>
        <w:t>);</w:t>
      </w:r>
    </w:p>
    <w:p w14:paraId="07741FB7" w14:textId="2E8965A0" w:rsidR="00C344D2" w:rsidRPr="00F979B2" w:rsidRDefault="00C344D2" w:rsidP="00F979B2">
      <w:pPr>
        <w:tabs>
          <w:tab w:val="left" w:pos="993"/>
        </w:tabs>
        <w:ind w:firstLine="709"/>
        <w:jc w:val="both"/>
        <w:rPr>
          <w:sz w:val="28"/>
          <w:szCs w:val="28"/>
        </w:rPr>
      </w:pPr>
      <w:r w:rsidRPr="00F979B2">
        <w:rPr>
          <w:sz w:val="28"/>
          <w:szCs w:val="28"/>
        </w:rPr>
        <w:t>14.Положение  о  стимулирующих  выплатах</w:t>
      </w:r>
      <w:r w:rsidR="0045670F" w:rsidRPr="00F979B2">
        <w:rPr>
          <w:sz w:val="28"/>
          <w:szCs w:val="28"/>
        </w:rPr>
        <w:t xml:space="preserve"> работников</w:t>
      </w:r>
      <w:r w:rsidRPr="00F979B2">
        <w:rPr>
          <w:sz w:val="28"/>
          <w:szCs w:val="28"/>
        </w:rPr>
        <w:t xml:space="preserve"> МБ</w:t>
      </w:r>
      <w:r w:rsidR="0045670F" w:rsidRPr="00F979B2">
        <w:rPr>
          <w:sz w:val="28"/>
          <w:szCs w:val="28"/>
        </w:rPr>
        <w:t>О</w:t>
      </w:r>
      <w:r w:rsidRPr="00F979B2">
        <w:rPr>
          <w:sz w:val="28"/>
          <w:szCs w:val="28"/>
        </w:rPr>
        <w:t>У «</w:t>
      </w:r>
      <w:r w:rsidR="0045670F" w:rsidRPr="00F979B2">
        <w:rPr>
          <w:sz w:val="28"/>
          <w:szCs w:val="28"/>
        </w:rPr>
        <w:t>Усманская ООШ</w:t>
      </w:r>
      <w:r w:rsidRPr="00F979B2">
        <w:rPr>
          <w:sz w:val="28"/>
          <w:szCs w:val="28"/>
        </w:rPr>
        <w:t>»  на  2021 год (приказ от 1</w:t>
      </w:r>
      <w:r w:rsidR="0045670F" w:rsidRPr="00F979B2">
        <w:rPr>
          <w:sz w:val="28"/>
          <w:szCs w:val="28"/>
        </w:rPr>
        <w:t>6</w:t>
      </w:r>
      <w:r w:rsidRPr="00F979B2">
        <w:rPr>
          <w:sz w:val="28"/>
          <w:szCs w:val="28"/>
        </w:rPr>
        <w:t>.</w:t>
      </w:r>
      <w:r w:rsidR="0045670F" w:rsidRPr="00F979B2">
        <w:rPr>
          <w:sz w:val="28"/>
          <w:szCs w:val="28"/>
        </w:rPr>
        <w:t>11</w:t>
      </w:r>
      <w:r w:rsidRPr="00F979B2">
        <w:rPr>
          <w:sz w:val="28"/>
          <w:szCs w:val="28"/>
        </w:rPr>
        <w:t>.2021№</w:t>
      </w:r>
      <w:r w:rsidR="0045670F" w:rsidRPr="00F979B2">
        <w:rPr>
          <w:sz w:val="28"/>
          <w:szCs w:val="28"/>
        </w:rPr>
        <w:t>144)</w:t>
      </w:r>
      <w:r w:rsidRPr="00F979B2">
        <w:rPr>
          <w:sz w:val="28"/>
          <w:szCs w:val="28"/>
        </w:rPr>
        <w:t>;</w:t>
      </w:r>
    </w:p>
    <w:p w14:paraId="0CF173F8" w14:textId="77777777" w:rsidR="00C344D2" w:rsidRDefault="00C344D2" w:rsidP="00F979B2">
      <w:pPr>
        <w:tabs>
          <w:tab w:val="left" w:pos="993"/>
        </w:tabs>
        <w:ind w:firstLine="709"/>
        <w:jc w:val="both"/>
        <w:rPr>
          <w:sz w:val="28"/>
          <w:szCs w:val="28"/>
        </w:rPr>
      </w:pPr>
      <w:r w:rsidRPr="00F979B2">
        <w:rPr>
          <w:sz w:val="28"/>
          <w:szCs w:val="28"/>
        </w:rPr>
        <w:t>15</w:t>
      </w:r>
      <w:r>
        <w:rPr>
          <w:sz w:val="28"/>
          <w:szCs w:val="28"/>
        </w:rPr>
        <w:t>.Приказ от 09.12.2021 №44 «О внесении изменений  в  штатное  расписание  с  01.12.2021 г.;</w:t>
      </w:r>
    </w:p>
    <w:p w14:paraId="25FAA552" w14:textId="77777777" w:rsidR="00C344D2" w:rsidRPr="00F979B2" w:rsidRDefault="00C344D2" w:rsidP="00F979B2">
      <w:pPr>
        <w:tabs>
          <w:tab w:val="left" w:pos="993"/>
        </w:tabs>
        <w:ind w:firstLine="709"/>
        <w:jc w:val="both"/>
        <w:rPr>
          <w:sz w:val="28"/>
          <w:szCs w:val="28"/>
        </w:rPr>
      </w:pPr>
      <w:r w:rsidRPr="00F979B2">
        <w:rPr>
          <w:sz w:val="28"/>
          <w:szCs w:val="28"/>
        </w:rPr>
        <w:t>16.Расчетно – платежные  ведомости;</w:t>
      </w:r>
    </w:p>
    <w:p w14:paraId="1BA5056C" w14:textId="77777777" w:rsidR="00C344D2" w:rsidRPr="00F979B2" w:rsidRDefault="00C344D2" w:rsidP="00F979B2">
      <w:pPr>
        <w:tabs>
          <w:tab w:val="left" w:pos="993"/>
        </w:tabs>
        <w:ind w:firstLine="709"/>
        <w:jc w:val="both"/>
        <w:rPr>
          <w:sz w:val="28"/>
          <w:szCs w:val="28"/>
        </w:rPr>
      </w:pPr>
      <w:r w:rsidRPr="00F979B2">
        <w:rPr>
          <w:sz w:val="28"/>
          <w:szCs w:val="28"/>
        </w:rPr>
        <w:t>17.Табели  учета  рабочего  времени;</w:t>
      </w:r>
    </w:p>
    <w:p w14:paraId="24CDB06A" w14:textId="77777777" w:rsidR="00C344D2" w:rsidRPr="00F979B2" w:rsidRDefault="00C344D2" w:rsidP="00F979B2">
      <w:pPr>
        <w:tabs>
          <w:tab w:val="left" w:pos="993"/>
        </w:tabs>
        <w:ind w:firstLine="709"/>
        <w:jc w:val="both"/>
        <w:rPr>
          <w:sz w:val="28"/>
          <w:szCs w:val="28"/>
        </w:rPr>
      </w:pPr>
      <w:r w:rsidRPr="00F979B2">
        <w:rPr>
          <w:sz w:val="28"/>
          <w:szCs w:val="28"/>
        </w:rPr>
        <w:t>18.Расчетные  листки;</w:t>
      </w:r>
    </w:p>
    <w:p w14:paraId="01F5A47C" w14:textId="0AC25614" w:rsidR="00C344D2" w:rsidRPr="00F979B2" w:rsidRDefault="00C344D2" w:rsidP="00F979B2">
      <w:pPr>
        <w:tabs>
          <w:tab w:val="left" w:pos="993"/>
        </w:tabs>
        <w:ind w:firstLine="709"/>
        <w:jc w:val="both"/>
        <w:rPr>
          <w:sz w:val="28"/>
          <w:szCs w:val="28"/>
        </w:rPr>
      </w:pPr>
      <w:r w:rsidRPr="00F979B2">
        <w:rPr>
          <w:sz w:val="28"/>
          <w:szCs w:val="28"/>
        </w:rPr>
        <w:t>19.Листы нетрудоспособности;</w:t>
      </w:r>
    </w:p>
    <w:p w14:paraId="5C6CF7EF" w14:textId="32096DDF" w:rsidR="00A86240" w:rsidRPr="00F979B2" w:rsidRDefault="00A86240" w:rsidP="00F979B2">
      <w:pPr>
        <w:tabs>
          <w:tab w:val="left" w:pos="993"/>
        </w:tabs>
        <w:ind w:firstLine="709"/>
        <w:jc w:val="both"/>
        <w:rPr>
          <w:sz w:val="28"/>
          <w:szCs w:val="28"/>
        </w:rPr>
      </w:pPr>
      <w:r w:rsidRPr="00F979B2">
        <w:rPr>
          <w:sz w:val="28"/>
          <w:szCs w:val="28"/>
        </w:rPr>
        <w:t>20.</w:t>
      </w:r>
      <w:r w:rsidR="001148CF" w:rsidRPr="00F979B2">
        <w:rPr>
          <w:sz w:val="28"/>
          <w:szCs w:val="28"/>
        </w:rPr>
        <w:t>Приказ от 27.08.2021г № 87-к «О приеме  работника на работу» на должность директора МБОУ  «Усманская ООШ»,  должностная инструкция;</w:t>
      </w:r>
    </w:p>
    <w:p w14:paraId="2EC8C5CD" w14:textId="62A98AB7" w:rsidR="00C11FD0" w:rsidRPr="00F979B2" w:rsidRDefault="00C11FD0" w:rsidP="00F979B2">
      <w:pPr>
        <w:tabs>
          <w:tab w:val="left" w:pos="993"/>
        </w:tabs>
        <w:ind w:firstLine="709"/>
        <w:jc w:val="both"/>
        <w:rPr>
          <w:sz w:val="28"/>
          <w:szCs w:val="28"/>
        </w:rPr>
      </w:pPr>
      <w:r w:rsidRPr="00F979B2">
        <w:rPr>
          <w:sz w:val="28"/>
          <w:szCs w:val="28"/>
        </w:rPr>
        <w:t>21.</w:t>
      </w:r>
      <w:proofErr w:type="gramStart"/>
      <w:r w:rsidRPr="00F979B2">
        <w:rPr>
          <w:sz w:val="28"/>
          <w:szCs w:val="28"/>
        </w:rPr>
        <w:t>Приказы  о</w:t>
      </w:r>
      <w:proofErr w:type="gramEnd"/>
      <w:r w:rsidRPr="00F979B2">
        <w:rPr>
          <w:sz w:val="28"/>
          <w:szCs w:val="28"/>
        </w:rPr>
        <w:t xml:space="preserve">  приеме на работу работников;</w:t>
      </w:r>
    </w:p>
    <w:p w14:paraId="47B3D195" w14:textId="0302B2FA" w:rsidR="00C344D2" w:rsidRPr="005A3865" w:rsidRDefault="00C344D2" w:rsidP="00F979B2">
      <w:pPr>
        <w:autoSpaceDE w:val="0"/>
        <w:autoSpaceDN w:val="0"/>
        <w:adjustRightInd w:val="0"/>
        <w:ind w:firstLine="709"/>
        <w:jc w:val="both"/>
        <w:rPr>
          <w:sz w:val="28"/>
          <w:szCs w:val="28"/>
        </w:rPr>
      </w:pPr>
      <w:r w:rsidRPr="00F979B2">
        <w:rPr>
          <w:sz w:val="28"/>
          <w:szCs w:val="28"/>
        </w:rPr>
        <w:t>2</w:t>
      </w:r>
      <w:r w:rsidR="00F979B2">
        <w:rPr>
          <w:sz w:val="28"/>
          <w:szCs w:val="28"/>
        </w:rPr>
        <w:t>2</w:t>
      </w:r>
      <w:r w:rsidRPr="00F979B2">
        <w:rPr>
          <w:sz w:val="28"/>
          <w:szCs w:val="28"/>
        </w:rPr>
        <w:t>. Регистры</w:t>
      </w:r>
      <w:r w:rsidRPr="005A3865">
        <w:rPr>
          <w:sz w:val="28"/>
          <w:szCs w:val="28"/>
        </w:rPr>
        <w:t xml:space="preserve"> бухгалтерского учета с первичными учетными документами за 2019 год:</w:t>
      </w:r>
    </w:p>
    <w:p w14:paraId="587C253C" w14:textId="77777777" w:rsidR="00C344D2" w:rsidRPr="005A3865" w:rsidRDefault="00C344D2" w:rsidP="00F979B2">
      <w:pPr>
        <w:autoSpaceDE w:val="0"/>
        <w:autoSpaceDN w:val="0"/>
        <w:adjustRightInd w:val="0"/>
        <w:ind w:firstLine="709"/>
        <w:jc w:val="both"/>
        <w:rPr>
          <w:sz w:val="28"/>
          <w:szCs w:val="28"/>
        </w:rPr>
      </w:pPr>
      <w:r w:rsidRPr="005A3865">
        <w:rPr>
          <w:sz w:val="28"/>
          <w:szCs w:val="28"/>
        </w:rPr>
        <w:t>- Журнал операций по счету "Касса";</w:t>
      </w:r>
    </w:p>
    <w:p w14:paraId="2DAD530D" w14:textId="77777777" w:rsidR="00C344D2" w:rsidRPr="005A3865" w:rsidRDefault="00C344D2" w:rsidP="00F979B2">
      <w:pPr>
        <w:autoSpaceDE w:val="0"/>
        <w:autoSpaceDN w:val="0"/>
        <w:adjustRightInd w:val="0"/>
        <w:ind w:firstLine="709"/>
        <w:jc w:val="both"/>
        <w:rPr>
          <w:sz w:val="28"/>
          <w:szCs w:val="28"/>
        </w:rPr>
      </w:pPr>
      <w:r w:rsidRPr="005A3865">
        <w:rPr>
          <w:sz w:val="28"/>
          <w:szCs w:val="28"/>
        </w:rPr>
        <w:t>- Журнал операций с безналичными денежными средствами;</w:t>
      </w:r>
    </w:p>
    <w:p w14:paraId="6D57F4E8" w14:textId="77777777" w:rsidR="00C344D2" w:rsidRPr="005A3865" w:rsidRDefault="00C344D2" w:rsidP="00F979B2">
      <w:pPr>
        <w:tabs>
          <w:tab w:val="left" w:pos="6650"/>
        </w:tabs>
        <w:autoSpaceDE w:val="0"/>
        <w:autoSpaceDN w:val="0"/>
        <w:adjustRightInd w:val="0"/>
        <w:ind w:firstLine="709"/>
        <w:jc w:val="both"/>
        <w:rPr>
          <w:sz w:val="28"/>
          <w:szCs w:val="28"/>
        </w:rPr>
      </w:pPr>
      <w:r w:rsidRPr="005A3865">
        <w:rPr>
          <w:sz w:val="28"/>
          <w:szCs w:val="28"/>
        </w:rPr>
        <w:t>- Журнал операций расчетов с подотчетными лицами;</w:t>
      </w:r>
      <w:r w:rsidRPr="005A3865">
        <w:rPr>
          <w:sz w:val="28"/>
          <w:szCs w:val="28"/>
        </w:rPr>
        <w:tab/>
      </w:r>
    </w:p>
    <w:p w14:paraId="625B6AA8" w14:textId="77777777" w:rsidR="00C344D2" w:rsidRPr="005A3865" w:rsidRDefault="00C344D2" w:rsidP="00F979B2">
      <w:pPr>
        <w:autoSpaceDE w:val="0"/>
        <w:autoSpaceDN w:val="0"/>
        <w:adjustRightInd w:val="0"/>
        <w:ind w:firstLine="709"/>
        <w:jc w:val="both"/>
        <w:rPr>
          <w:sz w:val="28"/>
          <w:szCs w:val="28"/>
        </w:rPr>
      </w:pPr>
      <w:r w:rsidRPr="005A3865">
        <w:rPr>
          <w:sz w:val="28"/>
          <w:szCs w:val="28"/>
        </w:rPr>
        <w:t xml:space="preserve"> -Журнал операций расчетов с поставщиками и подрядчиками;</w:t>
      </w:r>
    </w:p>
    <w:p w14:paraId="68178AF7" w14:textId="77777777" w:rsidR="00C344D2" w:rsidRPr="005A3865" w:rsidRDefault="00C344D2" w:rsidP="00F979B2">
      <w:pPr>
        <w:autoSpaceDE w:val="0"/>
        <w:autoSpaceDN w:val="0"/>
        <w:adjustRightInd w:val="0"/>
        <w:ind w:firstLine="709"/>
        <w:jc w:val="both"/>
        <w:rPr>
          <w:sz w:val="28"/>
          <w:szCs w:val="28"/>
        </w:rPr>
      </w:pPr>
      <w:r w:rsidRPr="005A3865">
        <w:rPr>
          <w:sz w:val="28"/>
          <w:szCs w:val="28"/>
        </w:rPr>
        <w:t>- Журнал операций по выбытию и перемещению нефинансовых активов;</w:t>
      </w:r>
    </w:p>
    <w:p w14:paraId="6A3B210F" w14:textId="4DDC88D4" w:rsidR="00C344D2" w:rsidRPr="005A3865" w:rsidRDefault="00C344D2" w:rsidP="00F979B2">
      <w:pPr>
        <w:autoSpaceDE w:val="0"/>
        <w:autoSpaceDN w:val="0"/>
        <w:adjustRightInd w:val="0"/>
        <w:ind w:firstLine="709"/>
        <w:jc w:val="both"/>
        <w:rPr>
          <w:sz w:val="28"/>
          <w:szCs w:val="28"/>
        </w:rPr>
      </w:pPr>
      <w:r>
        <w:rPr>
          <w:sz w:val="28"/>
          <w:szCs w:val="28"/>
        </w:rPr>
        <w:t>2</w:t>
      </w:r>
      <w:r w:rsidR="00F979B2">
        <w:rPr>
          <w:sz w:val="28"/>
          <w:szCs w:val="28"/>
        </w:rPr>
        <w:t>3</w:t>
      </w:r>
      <w:r w:rsidRPr="005A3865">
        <w:rPr>
          <w:sz w:val="28"/>
          <w:szCs w:val="28"/>
        </w:rPr>
        <w:t>. Инвентаризационная опись (сличительная ведомость) по объектам нефинансовых активов (ф. 504087) за 20</w:t>
      </w:r>
      <w:r>
        <w:rPr>
          <w:sz w:val="28"/>
          <w:szCs w:val="28"/>
        </w:rPr>
        <w:t>21</w:t>
      </w:r>
      <w:r w:rsidRPr="005A3865">
        <w:rPr>
          <w:sz w:val="28"/>
          <w:szCs w:val="28"/>
        </w:rPr>
        <w:t xml:space="preserve"> г.;</w:t>
      </w:r>
    </w:p>
    <w:p w14:paraId="40945417" w14:textId="77777777" w:rsidR="00C344D2" w:rsidRPr="005A3865" w:rsidRDefault="00C344D2" w:rsidP="00F979B2">
      <w:pPr>
        <w:autoSpaceDE w:val="0"/>
        <w:autoSpaceDN w:val="0"/>
        <w:adjustRightInd w:val="0"/>
        <w:ind w:firstLine="709"/>
        <w:jc w:val="both"/>
        <w:rPr>
          <w:sz w:val="28"/>
          <w:szCs w:val="28"/>
        </w:rPr>
      </w:pPr>
      <w:r>
        <w:rPr>
          <w:sz w:val="28"/>
          <w:szCs w:val="28"/>
        </w:rPr>
        <w:t>24</w:t>
      </w:r>
      <w:r w:rsidRPr="005A3865">
        <w:rPr>
          <w:sz w:val="28"/>
          <w:szCs w:val="28"/>
        </w:rPr>
        <w:t>.</w:t>
      </w:r>
      <w:proofErr w:type="gramStart"/>
      <w:r>
        <w:rPr>
          <w:sz w:val="28"/>
          <w:szCs w:val="28"/>
        </w:rPr>
        <w:t>Накопительные  ведомости</w:t>
      </w:r>
      <w:proofErr w:type="gramEnd"/>
      <w:r>
        <w:rPr>
          <w:sz w:val="28"/>
          <w:szCs w:val="28"/>
        </w:rPr>
        <w:t xml:space="preserve"> особо ценного  движимого  имущества – машин и оборудования ;</w:t>
      </w:r>
    </w:p>
    <w:p w14:paraId="3B749A59" w14:textId="15D9D7FC" w:rsidR="00C344D2" w:rsidRPr="005A3865" w:rsidRDefault="00C344D2" w:rsidP="00F979B2">
      <w:pPr>
        <w:autoSpaceDE w:val="0"/>
        <w:autoSpaceDN w:val="0"/>
        <w:adjustRightInd w:val="0"/>
        <w:ind w:firstLine="709"/>
        <w:jc w:val="both"/>
        <w:rPr>
          <w:sz w:val="28"/>
          <w:szCs w:val="28"/>
        </w:rPr>
      </w:pPr>
      <w:r w:rsidRPr="005A3865">
        <w:rPr>
          <w:sz w:val="28"/>
          <w:szCs w:val="28"/>
        </w:rPr>
        <w:t>2</w:t>
      </w:r>
      <w:r w:rsidR="00F979B2">
        <w:rPr>
          <w:sz w:val="28"/>
          <w:szCs w:val="28"/>
        </w:rPr>
        <w:t>5</w:t>
      </w:r>
      <w:r w:rsidRPr="005A3865">
        <w:rPr>
          <w:sz w:val="28"/>
          <w:szCs w:val="28"/>
        </w:rPr>
        <w:t xml:space="preserve">. Договор о полной материальной ответственности </w:t>
      </w:r>
      <w:r>
        <w:rPr>
          <w:sz w:val="28"/>
          <w:szCs w:val="28"/>
        </w:rPr>
        <w:t>в</w:t>
      </w:r>
      <w:r w:rsidRPr="005A3865">
        <w:rPr>
          <w:sz w:val="28"/>
          <w:szCs w:val="28"/>
        </w:rPr>
        <w:t xml:space="preserve"> 20</w:t>
      </w:r>
      <w:r>
        <w:rPr>
          <w:sz w:val="28"/>
          <w:szCs w:val="28"/>
        </w:rPr>
        <w:t>21</w:t>
      </w:r>
      <w:r w:rsidRPr="005A3865">
        <w:rPr>
          <w:sz w:val="28"/>
          <w:szCs w:val="28"/>
        </w:rPr>
        <w:t xml:space="preserve"> г.</w:t>
      </w:r>
    </w:p>
    <w:p w14:paraId="0352228D" w14:textId="6221BBB3" w:rsidR="00C344D2" w:rsidRPr="00F979B2" w:rsidRDefault="00C344D2" w:rsidP="00F979B2">
      <w:pPr>
        <w:autoSpaceDE w:val="0"/>
        <w:autoSpaceDN w:val="0"/>
        <w:adjustRightInd w:val="0"/>
        <w:ind w:firstLine="709"/>
        <w:jc w:val="both"/>
        <w:rPr>
          <w:sz w:val="28"/>
          <w:szCs w:val="28"/>
        </w:rPr>
      </w:pPr>
      <w:r w:rsidRPr="00F979B2">
        <w:rPr>
          <w:sz w:val="28"/>
          <w:szCs w:val="28"/>
        </w:rPr>
        <w:t>2</w:t>
      </w:r>
      <w:r w:rsidR="00F979B2">
        <w:rPr>
          <w:sz w:val="28"/>
          <w:szCs w:val="28"/>
        </w:rPr>
        <w:t>6</w:t>
      </w:r>
      <w:r w:rsidRPr="00F979B2">
        <w:rPr>
          <w:sz w:val="28"/>
          <w:szCs w:val="28"/>
        </w:rPr>
        <w:t>. Приказ об утверждении учетной политики от 2</w:t>
      </w:r>
      <w:r w:rsidR="0045670F" w:rsidRPr="00F979B2">
        <w:rPr>
          <w:sz w:val="28"/>
          <w:szCs w:val="28"/>
        </w:rPr>
        <w:t>9</w:t>
      </w:r>
      <w:r w:rsidRPr="00F979B2">
        <w:rPr>
          <w:sz w:val="28"/>
          <w:szCs w:val="28"/>
        </w:rPr>
        <w:t>.12.20</w:t>
      </w:r>
      <w:r w:rsidR="0045670F" w:rsidRPr="00F979B2">
        <w:rPr>
          <w:sz w:val="28"/>
          <w:szCs w:val="28"/>
        </w:rPr>
        <w:t>21</w:t>
      </w:r>
      <w:r w:rsidRPr="00F979B2">
        <w:rPr>
          <w:sz w:val="28"/>
          <w:szCs w:val="28"/>
        </w:rPr>
        <w:t xml:space="preserve"> г.№</w:t>
      </w:r>
      <w:r w:rsidR="0045670F" w:rsidRPr="00F979B2">
        <w:rPr>
          <w:sz w:val="28"/>
          <w:szCs w:val="28"/>
        </w:rPr>
        <w:t>57-о.</w:t>
      </w:r>
    </w:p>
    <w:p w14:paraId="01042304" w14:textId="77777777" w:rsidR="00C344D2" w:rsidRPr="005A3865" w:rsidRDefault="00C344D2" w:rsidP="00C344D2">
      <w:pPr>
        <w:autoSpaceDE w:val="0"/>
        <w:autoSpaceDN w:val="0"/>
        <w:adjustRightInd w:val="0"/>
        <w:ind w:firstLine="709"/>
        <w:rPr>
          <w:sz w:val="28"/>
          <w:szCs w:val="28"/>
        </w:rPr>
      </w:pPr>
    </w:p>
    <w:p w14:paraId="16BFEEE1" w14:textId="77777777" w:rsidR="00C344D2" w:rsidRPr="00C9540C" w:rsidRDefault="00C344D2" w:rsidP="00C344D2">
      <w:pPr>
        <w:tabs>
          <w:tab w:val="left" w:pos="993"/>
        </w:tabs>
        <w:ind w:firstLine="709"/>
        <w:rPr>
          <w:b/>
          <w:sz w:val="28"/>
          <w:szCs w:val="28"/>
        </w:rPr>
      </w:pPr>
      <w:r w:rsidRPr="005A3865">
        <w:rPr>
          <w:sz w:val="28"/>
          <w:szCs w:val="28"/>
        </w:rPr>
        <w:t>Проверка осуществлялась по представленным документам, а так же информации, размещенной на официальном сайте для размещения информации о государственных (муниципальных) учреждениях  (</w:t>
      </w:r>
      <w:hyperlink r:id="rId16" w:history="1">
        <w:r w:rsidRPr="005A3865">
          <w:rPr>
            <w:rStyle w:val="a3"/>
            <w:sz w:val="28"/>
            <w:szCs w:val="28"/>
          </w:rPr>
          <w:t>https://bus.gov.ru/</w:t>
        </w:r>
      </w:hyperlink>
      <w:r w:rsidRPr="005A3865">
        <w:rPr>
          <w:sz w:val="28"/>
          <w:szCs w:val="28"/>
        </w:rPr>
        <w:t>), на сервисе «Предоставление сведений из ЕГРЮЛ/ЕГРИП» сайта ФНС России (</w:t>
      </w:r>
      <w:hyperlink r:id="rId17" w:history="1">
        <w:r w:rsidRPr="005A3865">
          <w:rPr>
            <w:rStyle w:val="a3"/>
            <w:color w:val="auto"/>
            <w:sz w:val="28"/>
            <w:szCs w:val="28"/>
          </w:rPr>
          <w:t>https://egrul.nalog.ru/index.html</w:t>
        </w:r>
      </w:hyperlink>
      <w:r w:rsidRPr="005A3865">
        <w:rPr>
          <w:sz w:val="28"/>
          <w:szCs w:val="28"/>
        </w:rPr>
        <w:t>), информации, размещенной на официальном сайте Муниципального образования «</w:t>
      </w:r>
      <w:r>
        <w:rPr>
          <w:sz w:val="28"/>
          <w:szCs w:val="28"/>
        </w:rPr>
        <w:t>Чебулинский муниципальный округ</w:t>
      </w:r>
      <w:r w:rsidRPr="005A3865">
        <w:rPr>
          <w:sz w:val="28"/>
          <w:szCs w:val="28"/>
        </w:rPr>
        <w:t>» в сети «Интернет»  (</w:t>
      </w:r>
      <w:hyperlink r:id="rId18" w:history="1">
        <w:r w:rsidRPr="001D0B39">
          <w:rPr>
            <w:rStyle w:val="a3"/>
            <w:sz w:val="28"/>
            <w:szCs w:val="28"/>
          </w:rPr>
          <w:t>http://www.</w:t>
        </w:r>
        <w:proofErr w:type="spellStart"/>
        <w:r w:rsidRPr="001D0B39">
          <w:rPr>
            <w:rStyle w:val="a3"/>
            <w:sz w:val="28"/>
            <w:szCs w:val="28"/>
            <w:lang w:val="en-US"/>
          </w:rPr>
          <w:t>chebula</w:t>
        </w:r>
        <w:proofErr w:type="spellEnd"/>
        <w:r w:rsidRPr="001D0B39">
          <w:rPr>
            <w:rStyle w:val="a3"/>
            <w:sz w:val="28"/>
            <w:szCs w:val="28"/>
          </w:rPr>
          <w:t>.</w:t>
        </w:r>
        <w:proofErr w:type="spellStart"/>
        <w:r w:rsidRPr="001D0B39">
          <w:rPr>
            <w:rStyle w:val="a3"/>
            <w:sz w:val="28"/>
            <w:szCs w:val="28"/>
          </w:rPr>
          <w:t>ru</w:t>
        </w:r>
        <w:proofErr w:type="spellEnd"/>
        <w:r w:rsidRPr="001D0B39">
          <w:rPr>
            <w:rStyle w:val="a3"/>
            <w:sz w:val="28"/>
            <w:szCs w:val="28"/>
          </w:rPr>
          <w:t>/</w:t>
        </w:r>
      </w:hyperlink>
      <w:r w:rsidRPr="005A3865">
        <w:rPr>
          <w:sz w:val="28"/>
          <w:szCs w:val="28"/>
        </w:rPr>
        <w:t xml:space="preserve">), информации, размещенной на официальном сайте </w:t>
      </w:r>
      <w:r>
        <w:rPr>
          <w:sz w:val="28"/>
          <w:szCs w:val="28"/>
        </w:rPr>
        <w:t xml:space="preserve">финансового  управления администрации Чебулинского муниципального  округа </w:t>
      </w:r>
      <w:r w:rsidRPr="005A3865">
        <w:rPr>
          <w:sz w:val="28"/>
          <w:szCs w:val="28"/>
        </w:rPr>
        <w:t>в сети «Интернет»</w:t>
      </w:r>
      <w:r>
        <w:rPr>
          <w:sz w:val="28"/>
          <w:szCs w:val="28"/>
        </w:rPr>
        <w:t>.</w:t>
      </w:r>
      <w:r w:rsidRPr="005A3865">
        <w:rPr>
          <w:sz w:val="28"/>
          <w:szCs w:val="28"/>
        </w:rPr>
        <w:t xml:space="preserve"> </w:t>
      </w:r>
    </w:p>
    <w:p w14:paraId="5E24335B" w14:textId="6898A4E2" w:rsidR="00A85BB3" w:rsidRPr="00D31CA8" w:rsidRDefault="00C344D2" w:rsidP="00C344D2">
      <w:pPr>
        <w:pStyle w:val="pboth"/>
        <w:spacing w:before="0" w:beforeAutospacing="0" w:after="0" w:afterAutospacing="0" w:line="330" w:lineRule="atLeast"/>
        <w:ind w:firstLine="708"/>
        <w:jc w:val="both"/>
        <w:textAlignment w:val="baseline"/>
        <w:rPr>
          <w:color w:val="000000"/>
          <w:sz w:val="28"/>
          <w:szCs w:val="28"/>
        </w:rPr>
      </w:pPr>
      <w:r w:rsidRPr="005A3865">
        <w:rPr>
          <w:sz w:val="28"/>
          <w:szCs w:val="28"/>
        </w:rPr>
        <w:t xml:space="preserve">В соответствии с пунктом </w:t>
      </w:r>
      <w:r>
        <w:rPr>
          <w:sz w:val="28"/>
          <w:szCs w:val="28"/>
        </w:rPr>
        <w:t>1</w:t>
      </w:r>
      <w:r w:rsidR="00A85BB3">
        <w:rPr>
          <w:sz w:val="28"/>
          <w:szCs w:val="28"/>
        </w:rPr>
        <w:t>3</w:t>
      </w:r>
      <w:r w:rsidRPr="005A3865">
        <w:rPr>
          <w:sz w:val="28"/>
          <w:szCs w:val="28"/>
        </w:rPr>
        <w:t xml:space="preserve"> статьи 1</w:t>
      </w:r>
      <w:r w:rsidR="00A85BB3">
        <w:rPr>
          <w:sz w:val="28"/>
          <w:szCs w:val="28"/>
        </w:rPr>
        <w:t>6</w:t>
      </w:r>
      <w:r w:rsidRPr="005A3865">
        <w:rPr>
          <w:sz w:val="28"/>
          <w:szCs w:val="28"/>
        </w:rPr>
        <w:t xml:space="preserve">  Федерального закона от 06.10.2003 № 131-ФЗ «Об общих принципах организации местного самоуправления в Российской Федерации» (далее Федеральный закон от 06.10.2003 № 131-ФЗ) к вопросам местного значения </w:t>
      </w:r>
      <w:r w:rsidRPr="00D31CA8">
        <w:rPr>
          <w:sz w:val="28"/>
          <w:szCs w:val="28"/>
        </w:rPr>
        <w:t>относ</w:t>
      </w:r>
      <w:r>
        <w:rPr>
          <w:sz w:val="28"/>
          <w:szCs w:val="28"/>
        </w:rPr>
        <w:t>и</w:t>
      </w:r>
      <w:r w:rsidRPr="00D31CA8">
        <w:rPr>
          <w:sz w:val="28"/>
          <w:szCs w:val="28"/>
        </w:rPr>
        <w:t>тся</w:t>
      </w:r>
      <w:r>
        <w:rPr>
          <w:sz w:val="28"/>
          <w:szCs w:val="28"/>
        </w:rPr>
        <w:t xml:space="preserve"> </w:t>
      </w:r>
      <w:r w:rsidR="00A85BB3" w:rsidRPr="009D6DCC">
        <w:rPr>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9D6DCC" w:rsidRPr="009D6DCC">
        <w:rPr>
          <w:sz w:val="28"/>
          <w:szCs w:val="28"/>
        </w:rPr>
        <w:t>.</w:t>
      </w:r>
    </w:p>
    <w:p w14:paraId="02385C47" w14:textId="50495D83" w:rsidR="00C344D2" w:rsidRPr="005A3865" w:rsidRDefault="00C344D2" w:rsidP="00C344D2">
      <w:pPr>
        <w:autoSpaceDE w:val="0"/>
        <w:autoSpaceDN w:val="0"/>
        <w:adjustRightInd w:val="0"/>
        <w:ind w:firstLine="709"/>
        <w:jc w:val="both"/>
        <w:rPr>
          <w:sz w:val="28"/>
          <w:szCs w:val="28"/>
        </w:rPr>
      </w:pPr>
      <w:r w:rsidRPr="005A3865">
        <w:rPr>
          <w:sz w:val="28"/>
          <w:szCs w:val="28"/>
        </w:rPr>
        <w:t xml:space="preserve">Для выполнения указанных полномочий органом местного самоуправления </w:t>
      </w:r>
      <w:r>
        <w:rPr>
          <w:sz w:val="28"/>
          <w:szCs w:val="28"/>
        </w:rPr>
        <w:t>Чебулинск</w:t>
      </w:r>
      <w:r w:rsidRPr="005A3865">
        <w:rPr>
          <w:sz w:val="28"/>
          <w:szCs w:val="28"/>
        </w:rPr>
        <w:t xml:space="preserve">ого муниципального района было создано Муниципальное </w:t>
      </w:r>
      <w:r>
        <w:rPr>
          <w:sz w:val="28"/>
          <w:szCs w:val="28"/>
        </w:rPr>
        <w:t>бюджетное</w:t>
      </w:r>
      <w:r w:rsidR="00C10871">
        <w:rPr>
          <w:sz w:val="28"/>
          <w:szCs w:val="28"/>
        </w:rPr>
        <w:t xml:space="preserve">  общеобразовательное </w:t>
      </w:r>
      <w:r w:rsidRPr="005A3865">
        <w:rPr>
          <w:sz w:val="28"/>
          <w:szCs w:val="28"/>
        </w:rPr>
        <w:t xml:space="preserve"> учреждение  «</w:t>
      </w:r>
      <w:r w:rsidR="00C10871">
        <w:rPr>
          <w:sz w:val="28"/>
          <w:szCs w:val="28"/>
        </w:rPr>
        <w:t>Усманская основная общеобразовательная школа</w:t>
      </w:r>
      <w:r w:rsidRPr="005A3865">
        <w:rPr>
          <w:sz w:val="28"/>
          <w:szCs w:val="28"/>
        </w:rPr>
        <w:t>»</w:t>
      </w:r>
      <w:r>
        <w:rPr>
          <w:sz w:val="28"/>
          <w:szCs w:val="28"/>
        </w:rPr>
        <w:t>,</w:t>
      </w:r>
      <w:r w:rsidRPr="005A3865">
        <w:rPr>
          <w:sz w:val="28"/>
          <w:szCs w:val="28"/>
        </w:rPr>
        <w:t xml:space="preserve"> в соответствии с </w:t>
      </w:r>
      <w:r>
        <w:rPr>
          <w:sz w:val="28"/>
          <w:szCs w:val="28"/>
        </w:rPr>
        <w:t>П</w:t>
      </w:r>
      <w:r w:rsidRPr="005A3865">
        <w:rPr>
          <w:sz w:val="28"/>
          <w:szCs w:val="28"/>
        </w:rPr>
        <w:t xml:space="preserve">остановлением </w:t>
      </w:r>
      <w:r w:rsidR="00C10871">
        <w:rPr>
          <w:sz w:val="28"/>
          <w:szCs w:val="28"/>
        </w:rPr>
        <w:t xml:space="preserve">администрации </w:t>
      </w:r>
      <w:r>
        <w:rPr>
          <w:sz w:val="28"/>
          <w:szCs w:val="28"/>
        </w:rPr>
        <w:t xml:space="preserve"> Чебулинского  муниципального  района </w:t>
      </w:r>
      <w:r w:rsidRPr="005A3865">
        <w:rPr>
          <w:sz w:val="28"/>
          <w:szCs w:val="28"/>
        </w:rPr>
        <w:t xml:space="preserve"> от 2</w:t>
      </w:r>
      <w:r w:rsidR="00C10871">
        <w:rPr>
          <w:sz w:val="28"/>
          <w:szCs w:val="28"/>
        </w:rPr>
        <w:t>5</w:t>
      </w:r>
      <w:r>
        <w:rPr>
          <w:sz w:val="28"/>
          <w:szCs w:val="28"/>
        </w:rPr>
        <w:t>.</w:t>
      </w:r>
      <w:r w:rsidRPr="005A3865">
        <w:rPr>
          <w:sz w:val="28"/>
          <w:szCs w:val="28"/>
        </w:rPr>
        <w:t xml:space="preserve"> </w:t>
      </w:r>
      <w:r>
        <w:rPr>
          <w:sz w:val="28"/>
          <w:szCs w:val="28"/>
        </w:rPr>
        <w:t>11.</w:t>
      </w:r>
      <w:r w:rsidRPr="005A3865">
        <w:rPr>
          <w:sz w:val="28"/>
          <w:szCs w:val="28"/>
        </w:rPr>
        <w:t>201</w:t>
      </w:r>
      <w:r>
        <w:rPr>
          <w:sz w:val="28"/>
          <w:szCs w:val="28"/>
        </w:rPr>
        <w:t>1</w:t>
      </w:r>
      <w:r w:rsidRPr="005A3865">
        <w:rPr>
          <w:sz w:val="28"/>
          <w:szCs w:val="28"/>
        </w:rPr>
        <w:t xml:space="preserve"> г. № </w:t>
      </w:r>
      <w:r>
        <w:rPr>
          <w:sz w:val="28"/>
          <w:szCs w:val="28"/>
        </w:rPr>
        <w:t>4</w:t>
      </w:r>
      <w:r w:rsidR="00C10871">
        <w:rPr>
          <w:sz w:val="28"/>
          <w:szCs w:val="28"/>
        </w:rPr>
        <w:t>53</w:t>
      </w:r>
      <w:r>
        <w:rPr>
          <w:sz w:val="28"/>
          <w:szCs w:val="28"/>
        </w:rPr>
        <w:t>-п</w:t>
      </w:r>
      <w:r w:rsidRPr="005A3865">
        <w:rPr>
          <w:sz w:val="28"/>
          <w:szCs w:val="28"/>
        </w:rPr>
        <w:t xml:space="preserve"> «О создании муниципального </w:t>
      </w:r>
      <w:r>
        <w:rPr>
          <w:sz w:val="28"/>
          <w:szCs w:val="28"/>
        </w:rPr>
        <w:t>бюджетного</w:t>
      </w:r>
      <w:r w:rsidRPr="005A3865">
        <w:rPr>
          <w:sz w:val="28"/>
          <w:szCs w:val="28"/>
        </w:rPr>
        <w:t xml:space="preserve"> </w:t>
      </w:r>
      <w:r w:rsidR="00C10871">
        <w:rPr>
          <w:sz w:val="28"/>
          <w:szCs w:val="28"/>
        </w:rPr>
        <w:t xml:space="preserve">общеобразовательного </w:t>
      </w:r>
      <w:r w:rsidRPr="005A3865">
        <w:rPr>
          <w:sz w:val="28"/>
          <w:szCs w:val="28"/>
        </w:rPr>
        <w:t>учреждения  «</w:t>
      </w:r>
      <w:r w:rsidR="00C10871">
        <w:rPr>
          <w:sz w:val="28"/>
          <w:szCs w:val="28"/>
        </w:rPr>
        <w:t>Усманская основная общеобразовательная школа</w:t>
      </w:r>
      <w:r w:rsidRPr="005A3865">
        <w:rPr>
          <w:sz w:val="28"/>
          <w:szCs w:val="28"/>
        </w:rPr>
        <w:t>».</w:t>
      </w:r>
    </w:p>
    <w:p w14:paraId="66DBE8EC" w14:textId="77777777" w:rsidR="00C344D2" w:rsidRPr="005A3865" w:rsidRDefault="00C344D2" w:rsidP="00C344D2">
      <w:pPr>
        <w:ind w:firstLine="709"/>
        <w:rPr>
          <w:sz w:val="28"/>
          <w:szCs w:val="28"/>
        </w:rPr>
      </w:pPr>
      <w:r w:rsidRPr="005A3865">
        <w:rPr>
          <w:sz w:val="28"/>
          <w:szCs w:val="28"/>
        </w:rPr>
        <w:t xml:space="preserve">Организационно-правовая форма – учреждение, тип учреждения – </w:t>
      </w:r>
      <w:r>
        <w:rPr>
          <w:sz w:val="28"/>
          <w:szCs w:val="28"/>
        </w:rPr>
        <w:t>бюджетн</w:t>
      </w:r>
      <w:r w:rsidRPr="005A3865">
        <w:rPr>
          <w:sz w:val="28"/>
          <w:szCs w:val="28"/>
        </w:rPr>
        <w:t>ое.</w:t>
      </w:r>
    </w:p>
    <w:p w14:paraId="1D8387D1" w14:textId="049A125C" w:rsidR="00C344D2" w:rsidRPr="005A3865" w:rsidRDefault="00C344D2" w:rsidP="00C344D2">
      <w:pPr>
        <w:ind w:firstLine="709"/>
        <w:rPr>
          <w:sz w:val="28"/>
          <w:szCs w:val="28"/>
        </w:rPr>
      </w:pPr>
      <w:r w:rsidRPr="005A3865">
        <w:rPr>
          <w:sz w:val="28"/>
          <w:szCs w:val="28"/>
        </w:rPr>
        <w:t>Юридический адрес: 6</w:t>
      </w:r>
      <w:r>
        <w:rPr>
          <w:sz w:val="28"/>
          <w:szCs w:val="28"/>
        </w:rPr>
        <w:t>522</w:t>
      </w:r>
      <w:r w:rsidR="00C10871">
        <w:rPr>
          <w:sz w:val="28"/>
          <w:szCs w:val="28"/>
        </w:rPr>
        <w:t>92</w:t>
      </w:r>
      <w:r w:rsidRPr="005A3865">
        <w:rPr>
          <w:sz w:val="28"/>
          <w:szCs w:val="28"/>
        </w:rPr>
        <w:t>,</w:t>
      </w:r>
      <w:r>
        <w:rPr>
          <w:sz w:val="28"/>
          <w:szCs w:val="28"/>
        </w:rPr>
        <w:t>Российская Федерация,</w:t>
      </w:r>
      <w:r w:rsidRPr="005A3865">
        <w:rPr>
          <w:sz w:val="28"/>
          <w:szCs w:val="28"/>
        </w:rPr>
        <w:t xml:space="preserve"> </w:t>
      </w:r>
      <w:r>
        <w:rPr>
          <w:sz w:val="28"/>
          <w:szCs w:val="28"/>
        </w:rPr>
        <w:t xml:space="preserve">Кемеровская область – </w:t>
      </w:r>
      <w:proofErr w:type="spellStart"/>
      <w:r>
        <w:rPr>
          <w:sz w:val="28"/>
          <w:szCs w:val="28"/>
        </w:rPr>
        <w:t>Кузбасс,Чебулинский</w:t>
      </w:r>
      <w:proofErr w:type="spellEnd"/>
      <w:r>
        <w:rPr>
          <w:sz w:val="28"/>
          <w:szCs w:val="28"/>
        </w:rPr>
        <w:t xml:space="preserve">  район, </w:t>
      </w:r>
      <w:proofErr w:type="spellStart"/>
      <w:r w:rsidR="00C10871">
        <w:rPr>
          <w:sz w:val="28"/>
          <w:szCs w:val="28"/>
        </w:rPr>
        <w:t>с.Усманка</w:t>
      </w:r>
      <w:proofErr w:type="spellEnd"/>
      <w:r>
        <w:rPr>
          <w:sz w:val="28"/>
          <w:szCs w:val="28"/>
        </w:rPr>
        <w:t>, ул.</w:t>
      </w:r>
      <w:r w:rsidR="00C10871">
        <w:rPr>
          <w:sz w:val="28"/>
          <w:szCs w:val="28"/>
        </w:rPr>
        <w:t>Юбилейная,24</w:t>
      </w:r>
      <w:r>
        <w:rPr>
          <w:sz w:val="28"/>
          <w:szCs w:val="28"/>
        </w:rPr>
        <w:t>.</w:t>
      </w:r>
    </w:p>
    <w:p w14:paraId="71537CC2" w14:textId="27885BDC" w:rsidR="00C344D2" w:rsidRDefault="00C10871" w:rsidP="00C344D2">
      <w:pPr>
        <w:ind w:firstLine="709"/>
        <w:rPr>
          <w:sz w:val="28"/>
          <w:szCs w:val="28"/>
        </w:rPr>
      </w:pPr>
      <w:r>
        <w:rPr>
          <w:sz w:val="28"/>
          <w:szCs w:val="28"/>
        </w:rPr>
        <w:t>Адреса мест  осуществления отдельного  вида  деятельности, подлежащего лицензированию:</w:t>
      </w:r>
    </w:p>
    <w:p w14:paraId="5A6826CD" w14:textId="07BB5058" w:rsidR="00C10871" w:rsidRPr="00C10871" w:rsidRDefault="00C10871" w:rsidP="000D7D6E">
      <w:pPr>
        <w:pStyle w:val="af4"/>
        <w:numPr>
          <w:ilvl w:val="0"/>
          <w:numId w:val="9"/>
        </w:numPr>
        <w:rPr>
          <w:rFonts w:ascii="Times New Roman" w:hAnsi="Times New Roman"/>
          <w:sz w:val="28"/>
          <w:szCs w:val="28"/>
        </w:rPr>
      </w:pPr>
      <w:r w:rsidRPr="00C10871">
        <w:rPr>
          <w:rFonts w:ascii="Times New Roman" w:hAnsi="Times New Roman"/>
          <w:sz w:val="28"/>
          <w:szCs w:val="28"/>
        </w:rPr>
        <w:t xml:space="preserve">652292,Российская Федерация, Кемеровская область – </w:t>
      </w:r>
      <w:proofErr w:type="spellStart"/>
      <w:r w:rsidRPr="00C10871">
        <w:rPr>
          <w:rFonts w:ascii="Times New Roman" w:hAnsi="Times New Roman"/>
          <w:sz w:val="28"/>
          <w:szCs w:val="28"/>
        </w:rPr>
        <w:t>Кузбасс,Чебулинский</w:t>
      </w:r>
      <w:proofErr w:type="spellEnd"/>
      <w:r w:rsidRPr="00C10871">
        <w:rPr>
          <w:rFonts w:ascii="Times New Roman" w:hAnsi="Times New Roman"/>
          <w:sz w:val="28"/>
          <w:szCs w:val="28"/>
        </w:rPr>
        <w:t xml:space="preserve">  район, </w:t>
      </w:r>
      <w:proofErr w:type="spellStart"/>
      <w:r w:rsidRPr="00C10871">
        <w:rPr>
          <w:rFonts w:ascii="Times New Roman" w:hAnsi="Times New Roman"/>
          <w:sz w:val="28"/>
          <w:szCs w:val="28"/>
        </w:rPr>
        <w:t>с.Усманка</w:t>
      </w:r>
      <w:proofErr w:type="spellEnd"/>
      <w:r w:rsidRPr="00C10871">
        <w:rPr>
          <w:rFonts w:ascii="Times New Roman" w:hAnsi="Times New Roman"/>
          <w:sz w:val="28"/>
          <w:szCs w:val="28"/>
        </w:rPr>
        <w:t>, ул.Юбилейная,24.</w:t>
      </w:r>
    </w:p>
    <w:p w14:paraId="3538CE54" w14:textId="6B9437FF" w:rsidR="00C10871" w:rsidRPr="00C10871" w:rsidRDefault="00C10871" w:rsidP="000D7D6E">
      <w:pPr>
        <w:pStyle w:val="af4"/>
        <w:numPr>
          <w:ilvl w:val="0"/>
          <w:numId w:val="9"/>
        </w:numPr>
        <w:rPr>
          <w:rFonts w:ascii="Times New Roman" w:hAnsi="Times New Roman"/>
          <w:sz w:val="28"/>
          <w:szCs w:val="28"/>
        </w:rPr>
      </w:pPr>
      <w:r w:rsidRPr="00C10871">
        <w:rPr>
          <w:rFonts w:ascii="Times New Roman" w:hAnsi="Times New Roman"/>
          <w:sz w:val="28"/>
          <w:szCs w:val="28"/>
        </w:rPr>
        <w:lastRenderedPageBreak/>
        <w:t xml:space="preserve">652292,Российская Федерация, Кемеровская область – </w:t>
      </w:r>
      <w:proofErr w:type="spellStart"/>
      <w:r w:rsidRPr="00C10871">
        <w:rPr>
          <w:rFonts w:ascii="Times New Roman" w:hAnsi="Times New Roman"/>
          <w:sz w:val="28"/>
          <w:szCs w:val="28"/>
        </w:rPr>
        <w:t>Кузбасс,Чебулинский</w:t>
      </w:r>
      <w:proofErr w:type="spellEnd"/>
      <w:r w:rsidRPr="00C10871">
        <w:rPr>
          <w:rFonts w:ascii="Times New Roman" w:hAnsi="Times New Roman"/>
          <w:sz w:val="28"/>
          <w:szCs w:val="28"/>
        </w:rPr>
        <w:t xml:space="preserve">  район, </w:t>
      </w:r>
      <w:proofErr w:type="spellStart"/>
      <w:r w:rsidRPr="00C10871">
        <w:rPr>
          <w:rFonts w:ascii="Times New Roman" w:hAnsi="Times New Roman"/>
          <w:sz w:val="28"/>
          <w:szCs w:val="28"/>
        </w:rPr>
        <w:t>с.Усманка</w:t>
      </w:r>
      <w:proofErr w:type="spellEnd"/>
      <w:r w:rsidRPr="00C10871">
        <w:rPr>
          <w:rFonts w:ascii="Times New Roman" w:hAnsi="Times New Roman"/>
          <w:sz w:val="28"/>
          <w:szCs w:val="28"/>
        </w:rPr>
        <w:t>, ул</w:t>
      </w:r>
      <w:r>
        <w:rPr>
          <w:rFonts w:ascii="Times New Roman" w:hAnsi="Times New Roman"/>
          <w:sz w:val="28"/>
          <w:szCs w:val="28"/>
        </w:rPr>
        <w:t>.Молодежная,14.</w:t>
      </w:r>
    </w:p>
    <w:p w14:paraId="26403BE1" w14:textId="0DB5BE96" w:rsidR="00C10871" w:rsidRDefault="00C10871" w:rsidP="00C344D2">
      <w:pPr>
        <w:ind w:firstLine="709"/>
        <w:rPr>
          <w:sz w:val="28"/>
          <w:szCs w:val="28"/>
        </w:rPr>
      </w:pPr>
      <w:r>
        <w:rPr>
          <w:sz w:val="28"/>
          <w:szCs w:val="28"/>
        </w:rPr>
        <w:t xml:space="preserve">Учредителем  </w:t>
      </w:r>
      <w:r w:rsidRPr="00C10871">
        <w:rPr>
          <w:sz w:val="28"/>
          <w:szCs w:val="28"/>
        </w:rPr>
        <w:t>МБОУ «Усманская ООШ»</w:t>
      </w:r>
      <w:r>
        <w:rPr>
          <w:sz w:val="28"/>
          <w:szCs w:val="28"/>
        </w:rPr>
        <w:t xml:space="preserve"> </w:t>
      </w:r>
      <w:r w:rsidRPr="00021B93">
        <w:rPr>
          <w:sz w:val="28"/>
          <w:szCs w:val="28"/>
        </w:rPr>
        <w:t>является Чебулинский  муниципальный  округ (далее – Учредитель).</w:t>
      </w:r>
    </w:p>
    <w:p w14:paraId="59834E1F" w14:textId="118501F7" w:rsidR="00C10871" w:rsidRDefault="00021B93" w:rsidP="00C344D2">
      <w:pPr>
        <w:ind w:firstLine="709"/>
        <w:rPr>
          <w:sz w:val="28"/>
          <w:szCs w:val="28"/>
        </w:rPr>
      </w:pPr>
      <w:r>
        <w:rPr>
          <w:sz w:val="28"/>
          <w:szCs w:val="28"/>
        </w:rPr>
        <w:t xml:space="preserve">Функции и полномочия Учредителя  от  имени муниципального  образования Чебулинский  муниципальный  округ  осуществляет  управление  образования  администрации Чебулинского  муниципального  округа ( далее – управление образования).Функции  и полномочия  собственника  имущества  </w:t>
      </w:r>
      <w:r w:rsidRPr="00C10871">
        <w:rPr>
          <w:sz w:val="28"/>
          <w:szCs w:val="28"/>
        </w:rPr>
        <w:t>МБОУ «Усманская ООШ»</w:t>
      </w:r>
      <w:r>
        <w:rPr>
          <w:sz w:val="28"/>
          <w:szCs w:val="28"/>
        </w:rPr>
        <w:t xml:space="preserve">  от  имени  муниципального  образования  осуществляет Комитет по управлению муниципальным  имуществом Чебулинского  муниципального района.</w:t>
      </w:r>
    </w:p>
    <w:p w14:paraId="36A92584" w14:textId="178CF40B" w:rsidR="00021B93" w:rsidRDefault="00021B93" w:rsidP="00C344D2">
      <w:pPr>
        <w:ind w:firstLine="709"/>
        <w:rPr>
          <w:sz w:val="28"/>
          <w:szCs w:val="28"/>
        </w:rPr>
      </w:pPr>
      <w:r w:rsidRPr="00C10871">
        <w:rPr>
          <w:sz w:val="28"/>
          <w:szCs w:val="28"/>
        </w:rPr>
        <w:t>МБОУ «Усманская ООШ»</w:t>
      </w:r>
      <w:r>
        <w:rPr>
          <w:sz w:val="28"/>
          <w:szCs w:val="28"/>
        </w:rPr>
        <w:t xml:space="preserve">  филиалов  и  представительств  не  имеет.</w:t>
      </w:r>
    </w:p>
    <w:p w14:paraId="2AE60E59" w14:textId="5DDA376B" w:rsidR="00C344D2" w:rsidRPr="005A3865" w:rsidRDefault="00C344D2" w:rsidP="00C344D2">
      <w:pPr>
        <w:ind w:firstLine="709"/>
        <w:jc w:val="both"/>
        <w:rPr>
          <w:sz w:val="28"/>
          <w:szCs w:val="28"/>
        </w:rPr>
      </w:pPr>
      <w:r w:rsidRPr="005A3865">
        <w:rPr>
          <w:sz w:val="28"/>
          <w:szCs w:val="28"/>
        </w:rPr>
        <w:t xml:space="preserve">В проверяемом периоде учреждение осуществляло свою деятельность на основании Устава муниципального </w:t>
      </w:r>
      <w:r>
        <w:rPr>
          <w:sz w:val="28"/>
          <w:szCs w:val="28"/>
        </w:rPr>
        <w:t xml:space="preserve">бюджетного </w:t>
      </w:r>
      <w:r w:rsidR="00021B93">
        <w:rPr>
          <w:sz w:val="28"/>
          <w:szCs w:val="28"/>
        </w:rPr>
        <w:t>общеобразовательного</w:t>
      </w:r>
      <w:r w:rsidRPr="005A3865">
        <w:rPr>
          <w:sz w:val="28"/>
          <w:szCs w:val="28"/>
        </w:rPr>
        <w:t xml:space="preserve"> учреждения «</w:t>
      </w:r>
      <w:r w:rsidR="00021B93">
        <w:rPr>
          <w:sz w:val="28"/>
          <w:szCs w:val="28"/>
        </w:rPr>
        <w:t>Усманская  основная общеобразовательная  школа</w:t>
      </w:r>
      <w:r w:rsidRPr="005A3865">
        <w:rPr>
          <w:sz w:val="28"/>
          <w:szCs w:val="28"/>
        </w:rPr>
        <w:t xml:space="preserve">», утвержденного </w:t>
      </w:r>
      <w:r w:rsidRPr="0012485D">
        <w:rPr>
          <w:sz w:val="28"/>
          <w:szCs w:val="28"/>
        </w:rPr>
        <w:t>Постановлением Администрации Чебулинского  муниципального района от 12.04.2011 года № 151-п  «Об  утверждении положения о порядке  создания, реорганизации, изменении  типа и ликвидации муниципальных учреждений  Чебулинского  муниципального  района, а также  утверждения  уставов муниципальных учреждений Чебулинского  муниципального района и внесения в них  изменений» ( далее по тексту – Устав).</w:t>
      </w:r>
    </w:p>
    <w:p w14:paraId="56C12726" w14:textId="70422001" w:rsidR="00C344D2" w:rsidRDefault="00C344D2" w:rsidP="00C344D2">
      <w:pPr>
        <w:pStyle w:val="17"/>
        <w:ind w:firstLine="709"/>
        <w:jc w:val="both"/>
        <w:rPr>
          <w:sz w:val="28"/>
          <w:szCs w:val="28"/>
        </w:rPr>
      </w:pPr>
      <w:r w:rsidRPr="005A3865">
        <w:rPr>
          <w:sz w:val="28"/>
          <w:szCs w:val="28"/>
        </w:rPr>
        <w:t>В соответствии с действующим Уставом М</w:t>
      </w:r>
      <w:r>
        <w:rPr>
          <w:sz w:val="28"/>
          <w:szCs w:val="28"/>
        </w:rPr>
        <w:t>Б</w:t>
      </w:r>
      <w:r w:rsidRPr="005A3865">
        <w:rPr>
          <w:sz w:val="28"/>
          <w:szCs w:val="28"/>
        </w:rPr>
        <w:t>УК «</w:t>
      </w:r>
      <w:r>
        <w:rPr>
          <w:sz w:val="28"/>
          <w:szCs w:val="28"/>
        </w:rPr>
        <w:t>Чебулинская  МЦБ</w:t>
      </w:r>
      <w:r w:rsidRPr="005A3865">
        <w:rPr>
          <w:sz w:val="28"/>
          <w:szCs w:val="28"/>
        </w:rPr>
        <w:t xml:space="preserve">» (далее – Учреждение) является муниципальным </w:t>
      </w:r>
      <w:r>
        <w:rPr>
          <w:sz w:val="28"/>
          <w:szCs w:val="28"/>
        </w:rPr>
        <w:t xml:space="preserve"> бюджетным</w:t>
      </w:r>
      <w:r w:rsidRPr="005A3865">
        <w:rPr>
          <w:sz w:val="28"/>
          <w:szCs w:val="28"/>
        </w:rPr>
        <w:t xml:space="preserve"> учреждением </w:t>
      </w:r>
      <w:r w:rsidR="00546A70">
        <w:rPr>
          <w:sz w:val="28"/>
          <w:szCs w:val="28"/>
        </w:rPr>
        <w:t>образования</w:t>
      </w:r>
      <w:r w:rsidRPr="005A3865">
        <w:rPr>
          <w:sz w:val="28"/>
          <w:szCs w:val="28"/>
        </w:rPr>
        <w:t xml:space="preserve"> </w:t>
      </w:r>
      <w:r>
        <w:rPr>
          <w:sz w:val="28"/>
          <w:szCs w:val="28"/>
        </w:rPr>
        <w:t xml:space="preserve"> Чебулинского  муниципального </w:t>
      </w:r>
      <w:r w:rsidRPr="005A3865">
        <w:rPr>
          <w:sz w:val="28"/>
          <w:szCs w:val="28"/>
        </w:rPr>
        <w:t xml:space="preserve"> </w:t>
      </w:r>
      <w:r w:rsidR="00546A70">
        <w:rPr>
          <w:sz w:val="28"/>
          <w:szCs w:val="28"/>
        </w:rPr>
        <w:t>округа</w:t>
      </w:r>
      <w:r w:rsidRPr="005A3865">
        <w:rPr>
          <w:sz w:val="28"/>
          <w:szCs w:val="28"/>
        </w:rPr>
        <w:t>, является некоммерческой организацией и не ставит извлечение прибыли основной целью своей деятельности.</w:t>
      </w:r>
    </w:p>
    <w:p w14:paraId="33D2CA77" w14:textId="77777777" w:rsidR="00546A70" w:rsidRPr="005A3865" w:rsidRDefault="00546A70" w:rsidP="00C344D2">
      <w:pPr>
        <w:pStyle w:val="17"/>
        <w:ind w:firstLine="709"/>
        <w:jc w:val="both"/>
        <w:rPr>
          <w:sz w:val="28"/>
          <w:szCs w:val="28"/>
        </w:rPr>
      </w:pPr>
    </w:p>
    <w:p w14:paraId="4B07CD32" w14:textId="44C93E0C" w:rsidR="00C344D2" w:rsidRDefault="00C344D2" w:rsidP="00B54BE4">
      <w:pPr>
        <w:pStyle w:val="17"/>
        <w:ind w:firstLine="709"/>
        <w:jc w:val="center"/>
        <w:rPr>
          <w:b/>
          <w:bCs/>
          <w:sz w:val="28"/>
          <w:szCs w:val="28"/>
        </w:rPr>
      </w:pPr>
      <w:r w:rsidRPr="00B54BE4">
        <w:rPr>
          <w:b/>
          <w:bCs/>
          <w:sz w:val="28"/>
          <w:szCs w:val="28"/>
        </w:rPr>
        <w:t xml:space="preserve">Основным предметом деятельности </w:t>
      </w:r>
      <w:r w:rsidR="00B54BE4" w:rsidRPr="00B54BE4">
        <w:rPr>
          <w:b/>
          <w:bCs/>
          <w:sz w:val="28"/>
          <w:szCs w:val="28"/>
        </w:rPr>
        <w:t xml:space="preserve">МБОУ «Усманская ООШ»  </w:t>
      </w:r>
      <w:r w:rsidRPr="00B54BE4">
        <w:rPr>
          <w:b/>
          <w:bCs/>
          <w:sz w:val="28"/>
          <w:szCs w:val="28"/>
        </w:rPr>
        <w:t>является:</w:t>
      </w:r>
    </w:p>
    <w:p w14:paraId="775E320A" w14:textId="2CC2120F" w:rsidR="00B54BE4" w:rsidRDefault="00B54BE4" w:rsidP="00B54BE4">
      <w:pPr>
        <w:pStyle w:val="17"/>
        <w:ind w:firstLine="709"/>
        <w:rPr>
          <w:b/>
          <w:bCs/>
          <w:sz w:val="28"/>
          <w:szCs w:val="28"/>
        </w:rPr>
      </w:pPr>
    </w:p>
    <w:p w14:paraId="69835DBD" w14:textId="77777777" w:rsidR="00815A79" w:rsidRDefault="00B54BE4" w:rsidP="000D7D6E">
      <w:pPr>
        <w:pStyle w:val="17"/>
        <w:numPr>
          <w:ilvl w:val="0"/>
          <w:numId w:val="10"/>
        </w:numPr>
        <w:rPr>
          <w:sz w:val="28"/>
          <w:szCs w:val="28"/>
        </w:rPr>
      </w:pPr>
      <w:r>
        <w:rPr>
          <w:sz w:val="28"/>
          <w:szCs w:val="28"/>
        </w:rPr>
        <w:t>в</w:t>
      </w:r>
      <w:r w:rsidRPr="00B54BE4">
        <w:rPr>
          <w:sz w:val="28"/>
          <w:szCs w:val="28"/>
        </w:rPr>
        <w:t>ыполнение работ, оказание  услуг  в  целях  обеспечения</w:t>
      </w:r>
      <w:r>
        <w:rPr>
          <w:sz w:val="28"/>
          <w:szCs w:val="28"/>
        </w:rPr>
        <w:t xml:space="preserve"> </w:t>
      </w:r>
    </w:p>
    <w:p w14:paraId="2C3BA5D6" w14:textId="066EF395" w:rsidR="00B54BE4" w:rsidRDefault="00B54BE4" w:rsidP="00815A79">
      <w:pPr>
        <w:pStyle w:val="17"/>
        <w:rPr>
          <w:sz w:val="28"/>
          <w:szCs w:val="28"/>
        </w:rPr>
      </w:pPr>
      <w:r>
        <w:rPr>
          <w:sz w:val="28"/>
          <w:szCs w:val="28"/>
        </w:rPr>
        <w:t>реализации  предусмотренных</w:t>
      </w:r>
      <w:r w:rsidR="00CE3371">
        <w:rPr>
          <w:sz w:val="28"/>
          <w:szCs w:val="28"/>
        </w:rPr>
        <w:t xml:space="preserve">  законодательством  полномочий</w:t>
      </w:r>
      <w:r w:rsidR="00815A79">
        <w:rPr>
          <w:sz w:val="28"/>
          <w:szCs w:val="28"/>
        </w:rPr>
        <w:t xml:space="preserve">  в  сфере  образования;</w:t>
      </w:r>
    </w:p>
    <w:p w14:paraId="4F2A417D" w14:textId="77777777" w:rsidR="00815A79" w:rsidRDefault="00815A79" w:rsidP="000D7D6E">
      <w:pPr>
        <w:pStyle w:val="17"/>
        <w:numPr>
          <w:ilvl w:val="0"/>
          <w:numId w:val="10"/>
        </w:numPr>
        <w:rPr>
          <w:sz w:val="28"/>
          <w:szCs w:val="28"/>
        </w:rPr>
      </w:pPr>
      <w:r>
        <w:rPr>
          <w:sz w:val="28"/>
          <w:szCs w:val="28"/>
        </w:rPr>
        <w:t xml:space="preserve">реализация конституционного права  граждан Российской  </w:t>
      </w:r>
    </w:p>
    <w:p w14:paraId="02E3ACD5" w14:textId="6FB007DB" w:rsidR="00815A79" w:rsidRDefault="00815A79" w:rsidP="00815A79">
      <w:pPr>
        <w:pStyle w:val="17"/>
        <w:rPr>
          <w:sz w:val="28"/>
          <w:szCs w:val="28"/>
        </w:rPr>
      </w:pPr>
      <w:r>
        <w:rPr>
          <w:sz w:val="28"/>
          <w:szCs w:val="28"/>
        </w:rPr>
        <w:t>Федерации на  получение общедоступного и бесплатного начального общего и основного общего  образования и дополнительного  образования;</w:t>
      </w:r>
    </w:p>
    <w:p w14:paraId="199CBB17" w14:textId="77777777" w:rsidR="00B54BE4" w:rsidRPr="00B54BE4" w:rsidRDefault="00B54BE4" w:rsidP="00B54BE4">
      <w:pPr>
        <w:pStyle w:val="17"/>
        <w:ind w:firstLine="709"/>
        <w:jc w:val="center"/>
        <w:rPr>
          <w:b/>
          <w:bCs/>
          <w:sz w:val="28"/>
          <w:szCs w:val="28"/>
        </w:rPr>
      </w:pPr>
    </w:p>
    <w:p w14:paraId="616A4E83" w14:textId="70586968" w:rsidR="00C344D2" w:rsidRDefault="00C344D2" w:rsidP="00815A79">
      <w:pPr>
        <w:pStyle w:val="17"/>
        <w:ind w:firstLine="709"/>
        <w:jc w:val="center"/>
        <w:rPr>
          <w:b/>
          <w:bCs/>
          <w:sz w:val="28"/>
          <w:szCs w:val="28"/>
        </w:rPr>
      </w:pPr>
      <w:r w:rsidRPr="008F47F5">
        <w:rPr>
          <w:b/>
          <w:bCs/>
          <w:sz w:val="28"/>
          <w:szCs w:val="28"/>
        </w:rPr>
        <w:t xml:space="preserve">Основными целями </w:t>
      </w:r>
      <w:r w:rsidR="00815A79">
        <w:rPr>
          <w:b/>
          <w:bCs/>
          <w:sz w:val="28"/>
          <w:szCs w:val="28"/>
        </w:rPr>
        <w:t>школы</w:t>
      </w:r>
      <w:r w:rsidRPr="008F47F5">
        <w:rPr>
          <w:b/>
          <w:bCs/>
          <w:sz w:val="28"/>
          <w:szCs w:val="28"/>
        </w:rPr>
        <w:t xml:space="preserve"> являются:</w:t>
      </w:r>
    </w:p>
    <w:p w14:paraId="308129C6" w14:textId="77777777" w:rsidR="00815A79" w:rsidRDefault="00815A79" w:rsidP="00C344D2">
      <w:pPr>
        <w:pStyle w:val="17"/>
        <w:ind w:firstLine="709"/>
        <w:jc w:val="both"/>
        <w:rPr>
          <w:sz w:val="28"/>
          <w:szCs w:val="28"/>
        </w:rPr>
      </w:pPr>
    </w:p>
    <w:p w14:paraId="7D4735C7" w14:textId="77777777" w:rsidR="00815A79" w:rsidRDefault="00815A79" w:rsidP="000D7D6E">
      <w:pPr>
        <w:pStyle w:val="17"/>
        <w:numPr>
          <w:ilvl w:val="0"/>
          <w:numId w:val="10"/>
        </w:numPr>
        <w:jc w:val="both"/>
        <w:rPr>
          <w:sz w:val="28"/>
          <w:szCs w:val="28"/>
        </w:rPr>
      </w:pPr>
      <w:r>
        <w:rPr>
          <w:sz w:val="28"/>
          <w:szCs w:val="28"/>
        </w:rPr>
        <w:t xml:space="preserve">образовательная  деятельность по образовательным  программам </w:t>
      </w:r>
    </w:p>
    <w:p w14:paraId="4DF53CAC" w14:textId="0084AF56" w:rsidR="00815A79" w:rsidRDefault="00815A79" w:rsidP="00815A79">
      <w:pPr>
        <w:pStyle w:val="17"/>
        <w:jc w:val="both"/>
        <w:rPr>
          <w:sz w:val="28"/>
          <w:szCs w:val="28"/>
        </w:rPr>
      </w:pPr>
      <w:r>
        <w:rPr>
          <w:sz w:val="28"/>
          <w:szCs w:val="28"/>
        </w:rPr>
        <w:t xml:space="preserve">начального общего и основного общего образования, формирование общей культуры личности обучающихся, адаптация обучающихся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w:t>
      </w:r>
      <w:r>
        <w:rPr>
          <w:sz w:val="28"/>
          <w:szCs w:val="28"/>
        </w:rPr>
        <w:lastRenderedPageBreak/>
        <w:t>любви к окружающей  природе, Родине, семье, формирование здорового  образа  жизни.</w:t>
      </w:r>
    </w:p>
    <w:p w14:paraId="3D2661E4" w14:textId="77777777" w:rsidR="00815A79" w:rsidRDefault="00815A79" w:rsidP="00C344D2">
      <w:pPr>
        <w:pStyle w:val="17"/>
        <w:ind w:firstLine="709"/>
        <w:jc w:val="both"/>
        <w:rPr>
          <w:sz w:val="28"/>
          <w:szCs w:val="28"/>
        </w:rPr>
      </w:pPr>
    </w:p>
    <w:p w14:paraId="446F489C" w14:textId="67406ECF" w:rsidR="00C344D2" w:rsidRDefault="00C344D2" w:rsidP="00C344D2">
      <w:pPr>
        <w:pStyle w:val="17"/>
        <w:ind w:firstLine="709"/>
        <w:jc w:val="both"/>
        <w:rPr>
          <w:sz w:val="28"/>
          <w:szCs w:val="28"/>
        </w:rPr>
      </w:pPr>
      <w:r w:rsidRPr="005A3865">
        <w:rPr>
          <w:sz w:val="28"/>
          <w:szCs w:val="28"/>
        </w:rPr>
        <w:t>В соответствии с пунктом 2.</w:t>
      </w:r>
      <w:r w:rsidR="00815A79">
        <w:rPr>
          <w:sz w:val="28"/>
          <w:szCs w:val="28"/>
        </w:rPr>
        <w:t>4</w:t>
      </w:r>
      <w:r w:rsidRPr="005A3865">
        <w:rPr>
          <w:sz w:val="28"/>
          <w:szCs w:val="28"/>
        </w:rPr>
        <w:t xml:space="preserve">. раздела 2 Устава </w:t>
      </w:r>
      <w:r w:rsidRPr="00850A08">
        <w:rPr>
          <w:b/>
          <w:bCs/>
          <w:sz w:val="28"/>
          <w:szCs w:val="28"/>
        </w:rPr>
        <w:t>основными видами деятельности</w:t>
      </w:r>
      <w:r w:rsidRPr="005A3865">
        <w:rPr>
          <w:sz w:val="28"/>
          <w:szCs w:val="28"/>
        </w:rPr>
        <w:t xml:space="preserve"> </w:t>
      </w:r>
      <w:r w:rsidR="00815A79">
        <w:rPr>
          <w:sz w:val="28"/>
          <w:szCs w:val="28"/>
        </w:rPr>
        <w:t xml:space="preserve"> </w:t>
      </w:r>
      <w:r w:rsidR="00815A79" w:rsidRPr="00C10871">
        <w:rPr>
          <w:sz w:val="28"/>
          <w:szCs w:val="28"/>
        </w:rPr>
        <w:t>МБОУ «Усманская ООШ»</w:t>
      </w:r>
      <w:r w:rsidR="00815A79">
        <w:rPr>
          <w:sz w:val="28"/>
          <w:szCs w:val="28"/>
        </w:rPr>
        <w:t xml:space="preserve">   </w:t>
      </w:r>
      <w:r w:rsidRPr="005A3865">
        <w:rPr>
          <w:sz w:val="28"/>
          <w:szCs w:val="28"/>
        </w:rPr>
        <w:t>являются:</w:t>
      </w:r>
    </w:p>
    <w:p w14:paraId="36E3D8C1" w14:textId="1E40CAFF" w:rsidR="00815A79" w:rsidRDefault="00815A79" w:rsidP="00C344D2">
      <w:pPr>
        <w:pStyle w:val="17"/>
        <w:ind w:firstLine="709"/>
        <w:jc w:val="both"/>
        <w:rPr>
          <w:sz w:val="28"/>
          <w:szCs w:val="28"/>
        </w:rPr>
      </w:pPr>
      <w:r>
        <w:rPr>
          <w:sz w:val="28"/>
          <w:szCs w:val="28"/>
        </w:rPr>
        <w:t>1.Реализация основных  общеобразовательных  программ начального общего  образования.</w:t>
      </w:r>
    </w:p>
    <w:p w14:paraId="6FED4E1B" w14:textId="382F8E2C" w:rsidR="00540DA2" w:rsidRDefault="00815A79" w:rsidP="00540DA2">
      <w:pPr>
        <w:pStyle w:val="17"/>
        <w:ind w:firstLine="709"/>
        <w:jc w:val="both"/>
        <w:rPr>
          <w:sz w:val="28"/>
          <w:szCs w:val="28"/>
        </w:rPr>
      </w:pPr>
      <w:r>
        <w:rPr>
          <w:sz w:val="28"/>
          <w:szCs w:val="28"/>
        </w:rPr>
        <w:t>2.</w:t>
      </w:r>
      <w:r w:rsidR="00540DA2" w:rsidRPr="00540DA2">
        <w:rPr>
          <w:sz w:val="28"/>
          <w:szCs w:val="28"/>
        </w:rPr>
        <w:t xml:space="preserve"> </w:t>
      </w:r>
      <w:r w:rsidR="00540DA2">
        <w:rPr>
          <w:sz w:val="28"/>
          <w:szCs w:val="28"/>
        </w:rPr>
        <w:t>Реализация основных  общеобразовательных  программ основного общего  образования.</w:t>
      </w:r>
    </w:p>
    <w:p w14:paraId="136DEFB3" w14:textId="4C4393B9" w:rsidR="00540DA2" w:rsidRDefault="00540DA2" w:rsidP="00540DA2">
      <w:pPr>
        <w:pStyle w:val="17"/>
        <w:ind w:firstLine="709"/>
        <w:jc w:val="both"/>
        <w:rPr>
          <w:sz w:val="28"/>
          <w:szCs w:val="28"/>
        </w:rPr>
      </w:pPr>
      <w:r>
        <w:rPr>
          <w:sz w:val="28"/>
          <w:szCs w:val="28"/>
        </w:rPr>
        <w:t xml:space="preserve">3.Реализация  дополнительных общеразвивающих программ технической, естественно-научной, </w:t>
      </w:r>
      <w:proofErr w:type="spellStart"/>
      <w:r>
        <w:rPr>
          <w:sz w:val="28"/>
          <w:szCs w:val="28"/>
        </w:rPr>
        <w:t>физкультурно</w:t>
      </w:r>
      <w:proofErr w:type="spellEnd"/>
      <w:r>
        <w:rPr>
          <w:sz w:val="28"/>
          <w:szCs w:val="28"/>
        </w:rPr>
        <w:t xml:space="preserve"> – спортивной, художественной, </w:t>
      </w:r>
      <w:proofErr w:type="spellStart"/>
      <w:r>
        <w:rPr>
          <w:sz w:val="28"/>
          <w:szCs w:val="28"/>
        </w:rPr>
        <w:t>туристско</w:t>
      </w:r>
      <w:proofErr w:type="spellEnd"/>
      <w:r>
        <w:rPr>
          <w:sz w:val="28"/>
          <w:szCs w:val="28"/>
        </w:rPr>
        <w:t xml:space="preserve"> – краеведческой, социально – педагогической  направленностей( сроки  обучения  по  дополнительным общеобразовательным  программам  определяются  школой  самостоятельно).</w:t>
      </w:r>
    </w:p>
    <w:p w14:paraId="5786FAF2" w14:textId="52DA6328" w:rsidR="00540DA2" w:rsidRDefault="00540DA2" w:rsidP="00540DA2">
      <w:pPr>
        <w:pStyle w:val="17"/>
        <w:ind w:firstLine="709"/>
        <w:jc w:val="both"/>
        <w:rPr>
          <w:sz w:val="28"/>
          <w:szCs w:val="28"/>
        </w:rPr>
      </w:pPr>
      <w:r>
        <w:rPr>
          <w:sz w:val="28"/>
          <w:szCs w:val="28"/>
        </w:rPr>
        <w:t>4.Предоставление  питания  обучающихся.</w:t>
      </w:r>
    </w:p>
    <w:p w14:paraId="5384078C" w14:textId="0EB60593" w:rsidR="00540DA2" w:rsidRDefault="00540DA2" w:rsidP="00540DA2">
      <w:pPr>
        <w:pStyle w:val="17"/>
        <w:ind w:firstLine="709"/>
        <w:jc w:val="both"/>
        <w:rPr>
          <w:sz w:val="28"/>
          <w:szCs w:val="28"/>
        </w:rPr>
      </w:pPr>
      <w:r>
        <w:rPr>
          <w:sz w:val="28"/>
          <w:szCs w:val="28"/>
        </w:rPr>
        <w:t>5.организация  отдыха  детей  и  молодежи.</w:t>
      </w:r>
    </w:p>
    <w:p w14:paraId="78007F36" w14:textId="1F1ADB49" w:rsidR="00540DA2" w:rsidRDefault="00540DA2" w:rsidP="00540DA2">
      <w:pPr>
        <w:pStyle w:val="17"/>
        <w:ind w:firstLine="709"/>
        <w:jc w:val="both"/>
        <w:rPr>
          <w:sz w:val="28"/>
          <w:szCs w:val="28"/>
        </w:rPr>
      </w:pPr>
      <w:r>
        <w:rPr>
          <w:sz w:val="28"/>
          <w:szCs w:val="28"/>
        </w:rPr>
        <w:t>6.Организация подвоза  обучающихся.</w:t>
      </w:r>
    </w:p>
    <w:p w14:paraId="645B4C9E" w14:textId="7992C3FB" w:rsidR="00540DA2" w:rsidRDefault="00540DA2" w:rsidP="00540DA2">
      <w:pPr>
        <w:pStyle w:val="17"/>
        <w:ind w:firstLine="709"/>
        <w:jc w:val="both"/>
        <w:rPr>
          <w:sz w:val="28"/>
          <w:szCs w:val="28"/>
        </w:rPr>
      </w:pPr>
      <w:r w:rsidRPr="00C10871">
        <w:rPr>
          <w:sz w:val="28"/>
          <w:szCs w:val="28"/>
        </w:rPr>
        <w:t>МБОУ «Усманская ООШ»</w:t>
      </w:r>
      <w:r>
        <w:rPr>
          <w:sz w:val="28"/>
          <w:szCs w:val="28"/>
        </w:rPr>
        <w:t xml:space="preserve">   при реализации образовательной  программы  создает  условия для  охраны  здоровья  обучающихся, в том  числе  обеспечивает:</w:t>
      </w:r>
    </w:p>
    <w:p w14:paraId="0E756B3F" w14:textId="6673728A" w:rsidR="00540DA2" w:rsidRDefault="00540DA2" w:rsidP="000D7D6E">
      <w:pPr>
        <w:pStyle w:val="17"/>
        <w:numPr>
          <w:ilvl w:val="0"/>
          <w:numId w:val="10"/>
        </w:numPr>
        <w:jc w:val="both"/>
        <w:rPr>
          <w:sz w:val="28"/>
          <w:szCs w:val="28"/>
        </w:rPr>
      </w:pPr>
      <w:r>
        <w:rPr>
          <w:sz w:val="28"/>
          <w:szCs w:val="28"/>
        </w:rPr>
        <w:t>текущий  контроль за  состоянием здоровья  обучающихся;</w:t>
      </w:r>
    </w:p>
    <w:p w14:paraId="705B3F85" w14:textId="77777777" w:rsidR="00540DA2" w:rsidRDefault="00540DA2" w:rsidP="000D7D6E">
      <w:pPr>
        <w:pStyle w:val="17"/>
        <w:numPr>
          <w:ilvl w:val="0"/>
          <w:numId w:val="10"/>
        </w:numPr>
        <w:jc w:val="both"/>
        <w:rPr>
          <w:sz w:val="28"/>
          <w:szCs w:val="28"/>
        </w:rPr>
      </w:pPr>
      <w:r>
        <w:rPr>
          <w:sz w:val="28"/>
          <w:szCs w:val="28"/>
        </w:rPr>
        <w:t xml:space="preserve">проведение  санитарно-гигиенических, профилактических и </w:t>
      </w:r>
    </w:p>
    <w:p w14:paraId="75FDFE8F" w14:textId="77A0BBA3" w:rsidR="00540DA2" w:rsidRDefault="00540DA2" w:rsidP="00540DA2">
      <w:pPr>
        <w:pStyle w:val="17"/>
        <w:jc w:val="both"/>
        <w:rPr>
          <w:sz w:val="28"/>
          <w:szCs w:val="28"/>
        </w:rPr>
      </w:pPr>
      <w:r>
        <w:rPr>
          <w:sz w:val="28"/>
          <w:szCs w:val="28"/>
        </w:rPr>
        <w:t>оздоровительных  мероприятий, обучение  и  воспитание в сфере охраны  здоровья граждан в Российской  Федерации;</w:t>
      </w:r>
    </w:p>
    <w:p w14:paraId="1B760675" w14:textId="77777777" w:rsidR="00540DA2" w:rsidRDefault="00540DA2" w:rsidP="000D7D6E">
      <w:pPr>
        <w:pStyle w:val="17"/>
        <w:numPr>
          <w:ilvl w:val="0"/>
          <w:numId w:val="11"/>
        </w:numPr>
        <w:jc w:val="both"/>
        <w:rPr>
          <w:sz w:val="28"/>
          <w:szCs w:val="28"/>
        </w:rPr>
      </w:pPr>
      <w:r>
        <w:rPr>
          <w:sz w:val="28"/>
          <w:szCs w:val="28"/>
        </w:rPr>
        <w:t xml:space="preserve">соблюдение государственных </w:t>
      </w:r>
      <w:proofErr w:type="spellStart"/>
      <w:r>
        <w:rPr>
          <w:sz w:val="28"/>
          <w:szCs w:val="28"/>
        </w:rPr>
        <w:t>санитарно</w:t>
      </w:r>
      <w:proofErr w:type="spellEnd"/>
      <w:r>
        <w:rPr>
          <w:sz w:val="28"/>
          <w:szCs w:val="28"/>
        </w:rPr>
        <w:t xml:space="preserve"> – эпидемиологических </w:t>
      </w:r>
    </w:p>
    <w:p w14:paraId="6C4B52D3" w14:textId="07BA91BF" w:rsidR="00540DA2" w:rsidRDefault="00540DA2" w:rsidP="00540DA2">
      <w:pPr>
        <w:pStyle w:val="17"/>
        <w:jc w:val="both"/>
        <w:rPr>
          <w:sz w:val="28"/>
          <w:szCs w:val="28"/>
        </w:rPr>
      </w:pPr>
      <w:r>
        <w:rPr>
          <w:sz w:val="28"/>
          <w:szCs w:val="28"/>
        </w:rPr>
        <w:t>правил и нормативов;</w:t>
      </w:r>
    </w:p>
    <w:p w14:paraId="40C2AAEF" w14:textId="77777777" w:rsidR="002E79D8" w:rsidRDefault="00540DA2" w:rsidP="000D7D6E">
      <w:pPr>
        <w:pStyle w:val="17"/>
        <w:numPr>
          <w:ilvl w:val="0"/>
          <w:numId w:val="11"/>
        </w:numPr>
        <w:jc w:val="both"/>
        <w:rPr>
          <w:sz w:val="28"/>
          <w:szCs w:val="28"/>
        </w:rPr>
      </w:pPr>
      <w:r>
        <w:rPr>
          <w:sz w:val="28"/>
          <w:szCs w:val="28"/>
        </w:rPr>
        <w:t>расследование и  учет несчас</w:t>
      </w:r>
      <w:r w:rsidR="002E79D8">
        <w:rPr>
          <w:sz w:val="28"/>
          <w:szCs w:val="28"/>
        </w:rPr>
        <w:t>т</w:t>
      </w:r>
      <w:r>
        <w:rPr>
          <w:sz w:val="28"/>
          <w:szCs w:val="28"/>
        </w:rPr>
        <w:t xml:space="preserve">ных  случаев </w:t>
      </w:r>
      <w:r w:rsidR="002E79D8">
        <w:rPr>
          <w:sz w:val="28"/>
          <w:szCs w:val="28"/>
        </w:rPr>
        <w:t xml:space="preserve">с обучающимися во </w:t>
      </w:r>
    </w:p>
    <w:p w14:paraId="302D4F8D" w14:textId="77777777" w:rsidR="002E79D8" w:rsidRDefault="002E79D8" w:rsidP="000D7D6E">
      <w:pPr>
        <w:pStyle w:val="17"/>
        <w:numPr>
          <w:ilvl w:val="0"/>
          <w:numId w:val="11"/>
        </w:numPr>
        <w:jc w:val="both"/>
        <w:rPr>
          <w:sz w:val="28"/>
          <w:szCs w:val="28"/>
        </w:rPr>
      </w:pPr>
      <w:r>
        <w:rPr>
          <w:sz w:val="28"/>
          <w:szCs w:val="28"/>
        </w:rPr>
        <w:t xml:space="preserve">время  пребывания в  школе  в  порядке, установленном  </w:t>
      </w:r>
    </w:p>
    <w:p w14:paraId="6D26E20A" w14:textId="56DB2528" w:rsidR="00540DA2" w:rsidRDefault="002E79D8" w:rsidP="002E79D8">
      <w:pPr>
        <w:pStyle w:val="17"/>
        <w:jc w:val="both"/>
        <w:rPr>
          <w:sz w:val="28"/>
          <w:szCs w:val="28"/>
        </w:rPr>
      </w:pPr>
      <w:r>
        <w:rPr>
          <w:sz w:val="28"/>
          <w:szCs w:val="28"/>
        </w:rPr>
        <w:t>действующим законодательством Российской  Федерации.</w:t>
      </w:r>
    </w:p>
    <w:p w14:paraId="36B85362" w14:textId="7DDA544C" w:rsidR="00815A79" w:rsidRDefault="00815A79" w:rsidP="00C344D2">
      <w:pPr>
        <w:pStyle w:val="17"/>
        <w:ind w:firstLine="709"/>
        <w:jc w:val="both"/>
        <w:rPr>
          <w:sz w:val="28"/>
          <w:szCs w:val="28"/>
        </w:rPr>
      </w:pPr>
    </w:p>
    <w:p w14:paraId="30B80130" w14:textId="2A5F07F6" w:rsidR="00C344D2" w:rsidRDefault="00C344D2" w:rsidP="002F4BA9">
      <w:pPr>
        <w:pStyle w:val="17"/>
        <w:ind w:firstLine="709"/>
        <w:jc w:val="both"/>
        <w:rPr>
          <w:b/>
          <w:bCs/>
          <w:sz w:val="28"/>
          <w:szCs w:val="28"/>
        </w:rPr>
      </w:pPr>
      <w:r>
        <w:rPr>
          <w:sz w:val="28"/>
          <w:szCs w:val="28"/>
        </w:rPr>
        <w:tab/>
        <w:t>Для  достижения уставных  целей  Учреждение  осуществляет в  установленном законодательством  Российской  Федерации   порядке  следующи</w:t>
      </w:r>
      <w:r w:rsidR="002F4BA9">
        <w:rPr>
          <w:sz w:val="28"/>
          <w:szCs w:val="28"/>
        </w:rPr>
        <w:t>й</w:t>
      </w:r>
      <w:r>
        <w:rPr>
          <w:sz w:val="28"/>
          <w:szCs w:val="28"/>
        </w:rPr>
        <w:t xml:space="preserve">  </w:t>
      </w:r>
      <w:r w:rsidRPr="00064A53">
        <w:rPr>
          <w:b/>
          <w:bCs/>
          <w:sz w:val="28"/>
          <w:szCs w:val="28"/>
        </w:rPr>
        <w:t>вид  деятельности, приносящи</w:t>
      </w:r>
      <w:r w:rsidR="002F4BA9">
        <w:rPr>
          <w:b/>
          <w:bCs/>
          <w:sz w:val="28"/>
          <w:szCs w:val="28"/>
        </w:rPr>
        <w:t>й</w:t>
      </w:r>
      <w:r w:rsidRPr="00064A53">
        <w:rPr>
          <w:b/>
          <w:bCs/>
          <w:sz w:val="28"/>
          <w:szCs w:val="28"/>
        </w:rPr>
        <w:t xml:space="preserve">  доход:</w:t>
      </w:r>
    </w:p>
    <w:p w14:paraId="16AD64C3" w14:textId="752C7DE0" w:rsidR="002F4BA9" w:rsidRDefault="002F4BA9" w:rsidP="000D7D6E">
      <w:pPr>
        <w:pStyle w:val="17"/>
        <w:numPr>
          <w:ilvl w:val="0"/>
          <w:numId w:val="12"/>
        </w:numPr>
        <w:jc w:val="both"/>
        <w:rPr>
          <w:b/>
          <w:bCs/>
          <w:sz w:val="28"/>
          <w:szCs w:val="28"/>
        </w:rPr>
      </w:pPr>
      <w:r w:rsidRPr="002F4BA9">
        <w:rPr>
          <w:sz w:val="28"/>
          <w:szCs w:val="28"/>
        </w:rPr>
        <w:t>горячее питание обучающихся  за  счет  родительской  платы</w:t>
      </w:r>
      <w:r>
        <w:rPr>
          <w:b/>
          <w:bCs/>
          <w:sz w:val="28"/>
          <w:szCs w:val="28"/>
        </w:rPr>
        <w:t>.</w:t>
      </w:r>
    </w:p>
    <w:p w14:paraId="1F02B8B9" w14:textId="046C4FFF" w:rsidR="002F4BA9" w:rsidRPr="005C5BE6" w:rsidRDefault="002F4BA9" w:rsidP="002F4BA9">
      <w:pPr>
        <w:pStyle w:val="17"/>
        <w:ind w:firstLine="709"/>
        <w:jc w:val="both"/>
        <w:rPr>
          <w:sz w:val="28"/>
          <w:szCs w:val="28"/>
        </w:rPr>
      </w:pPr>
      <w:r w:rsidRPr="005C5BE6">
        <w:rPr>
          <w:sz w:val="28"/>
          <w:szCs w:val="28"/>
        </w:rPr>
        <w:t>Питание  за  счет  родительской  платы в  МБОУ «Усманская ООШ</w:t>
      </w:r>
      <w:r w:rsidR="00577B65" w:rsidRPr="005C5BE6">
        <w:rPr>
          <w:sz w:val="28"/>
          <w:szCs w:val="28"/>
        </w:rPr>
        <w:t>»</w:t>
      </w:r>
      <w:r w:rsidRPr="005C5BE6">
        <w:rPr>
          <w:sz w:val="28"/>
          <w:szCs w:val="28"/>
        </w:rPr>
        <w:t xml:space="preserve"> производится  на  основании:</w:t>
      </w:r>
    </w:p>
    <w:p w14:paraId="3D64A681" w14:textId="2B11FAAD" w:rsidR="002F4BA9" w:rsidRPr="005C5BE6" w:rsidRDefault="002F4BA9" w:rsidP="002F4BA9">
      <w:pPr>
        <w:pStyle w:val="17"/>
        <w:ind w:firstLine="709"/>
        <w:jc w:val="both"/>
        <w:rPr>
          <w:sz w:val="28"/>
          <w:szCs w:val="28"/>
        </w:rPr>
      </w:pPr>
      <w:r w:rsidRPr="005C5BE6">
        <w:rPr>
          <w:sz w:val="28"/>
          <w:szCs w:val="28"/>
        </w:rPr>
        <w:t>1.Заявления одного  из родителей ( законных  представителей) обучающегося.</w:t>
      </w:r>
    </w:p>
    <w:p w14:paraId="6BCA8008" w14:textId="2A78B062" w:rsidR="002F4BA9" w:rsidRPr="005C5BE6" w:rsidRDefault="002F4BA9" w:rsidP="002F4BA9">
      <w:pPr>
        <w:pStyle w:val="17"/>
        <w:ind w:firstLine="709"/>
        <w:jc w:val="both"/>
        <w:rPr>
          <w:sz w:val="28"/>
          <w:szCs w:val="28"/>
        </w:rPr>
      </w:pPr>
      <w:r w:rsidRPr="005C5BE6">
        <w:rPr>
          <w:sz w:val="28"/>
          <w:szCs w:val="28"/>
        </w:rPr>
        <w:t>2.Договора о предоставлении питания за счет родительской  платы, заключенного между  школой и одним из родителей (законным  представителем).</w:t>
      </w:r>
    </w:p>
    <w:p w14:paraId="73135F10" w14:textId="0C66C732" w:rsidR="002F4BA9" w:rsidRPr="005C5BE6" w:rsidRDefault="002F4BA9" w:rsidP="002F4BA9">
      <w:pPr>
        <w:pStyle w:val="17"/>
        <w:ind w:firstLine="709"/>
        <w:jc w:val="both"/>
        <w:rPr>
          <w:sz w:val="28"/>
          <w:szCs w:val="28"/>
        </w:rPr>
      </w:pPr>
      <w:r w:rsidRPr="005C5BE6">
        <w:rPr>
          <w:sz w:val="28"/>
          <w:szCs w:val="28"/>
        </w:rPr>
        <w:t>Решение о предоставлении обучающемуся платного  горячего  питания оформляется  приказам  директора школы в течение трех дней со  дня  заключения  договора.</w:t>
      </w:r>
    </w:p>
    <w:p w14:paraId="5DF48F85" w14:textId="72A443AB" w:rsidR="002F4BA9" w:rsidRPr="005C5BE6" w:rsidRDefault="002F4BA9" w:rsidP="002F4BA9">
      <w:pPr>
        <w:pStyle w:val="17"/>
        <w:ind w:firstLine="709"/>
        <w:jc w:val="both"/>
        <w:rPr>
          <w:sz w:val="28"/>
          <w:szCs w:val="28"/>
        </w:rPr>
      </w:pPr>
      <w:r w:rsidRPr="005C5BE6">
        <w:rPr>
          <w:sz w:val="28"/>
          <w:szCs w:val="28"/>
        </w:rPr>
        <w:t xml:space="preserve">Условия получения, стоимость горячего питания,  меры  социальной  поддержки (далее – льготное питание), права и обязанности участников </w:t>
      </w:r>
      <w:r w:rsidRPr="005C5BE6">
        <w:rPr>
          <w:sz w:val="28"/>
          <w:szCs w:val="28"/>
        </w:rPr>
        <w:lastRenderedPageBreak/>
        <w:t>образовательных отношений при  организации питания, контроль за  организацией  питания, ответственность – определены  Положением «Об организации  питания  обучающихся</w:t>
      </w:r>
      <w:r w:rsidR="00577B65" w:rsidRPr="005C5BE6">
        <w:rPr>
          <w:sz w:val="28"/>
          <w:szCs w:val="28"/>
        </w:rPr>
        <w:t xml:space="preserve"> </w:t>
      </w:r>
      <w:r w:rsidR="00DC7489" w:rsidRPr="005C5BE6">
        <w:rPr>
          <w:sz w:val="28"/>
          <w:szCs w:val="28"/>
        </w:rPr>
        <w:t xml:space="preserve"> </w:t>
      </w:r>
      <w:r w:rsidR="00577B65" w:rsidRPr="005C5BE6">
        <w:rPr>
          <w:sz w:val="28"/>
          <w:szCs w:val="28"/>
        </w:rPr>
        <w:t xml:space="preserve">МБОУ «Усманская ООШ»,  утвержденного  директором  </w:t>
      </w:r>
      <w:proofErr w:type="spellStart"/>
      <w:r w:rsidR="00577B65" w:rsidRPr="005C5BE6">
        <w:rPr>
          <w:sz w:val="28"/>
          <w:szCs w:val="28"/>
        </w:rPr>
        <w:t>О.В.Осиповской</w:t>
      </w:r>
      <w:proofErr w:type="spellEnd"/>
      <w:r w:rsidR="00577B65" w:rsidRPr="005C5BE6">
        <w:rPr>
          <w:sz w:val="28"/>
          <w:szCs w:val="28"/>
        </w:rPr>
        <w:t xml:space="preserve">    от 31.08.2021г.</w:t>
      </w:r>
    </w:p>
    <w:p w14:paraId="3BC12C8B" w14:textId="27D7EC1F" w:rsidR="00577B65" w:rsidRPr="005C5BE6" w:rsidRDefault="00577B65" w:rsidP="002F4BA9">
      <w:pPr>
        <w:pStyle w:val="17"/>
        <w:ind w:firstLine="709"/>
        <w:jc w:val="both"/>
        <w:rPr>
          <w:sz w:val="28"/>
          <w:szCs w:val="28"/>
        </w:rPr>
      </w:pPr>
      <w:r w:rsidRPr="005C5BE6">
        <w:rPr>
          <w:sz w:val="28"/>
          <w:szCs w:val="28"/>
        </w:rPr>
        <w:t xml:space="preserve">Приказом от 31.08.2021г. №109-о «Об организации горячего питания обучающихся на  2021 – 2022 учебный год», п.3. утверждена стоимость одного дня  горячего питания за  счет  родительской  платы – </w:t>
      </w:r>
      <w:r w:rsidRPr="005C5BE6">
        <w:rPr>
          <w:b/>
          <w:bCs/>
          <w:sz w:val="28"/>
          <w:szCs w:val="28"/>
        </w:rPr>
        <w:t>50,00 рублей</w:t>
      </w:r>
      <w:r w:rsidRPr="005C5BE6">
        <w:rPr>
          <w:sz w:val="28"/>
          <w:szCs w:val="28"/>
        </w:rPr>
        <w:t xml:space="preserve"> на  одного  человека в день. Утвержден  режим питания учеников по  классам, время  приема  пищи ( приложение №1 к приказу). Количество  обучающихся по данному  приложению – </w:t>
      </w:r>
      <w:r w:rsidRPr="005C5BE6">
        <w:rPr>
          <w:b/>
          <w:bCs/>
          <w:sz w:val="28"/>
          <w:szCs w:val="28"/>
        </w:rPr>
        <w:t>43 человека.</w:t>
      </w:r>
    </w:p>
    <w:p w14:paraId="1DC4AA9D" w14:textId="05A6DF67" w:rsidR="002F4BA9" w:rsidRPr="00F80814" w:rsidRDefault="00DC7489" w:rsidP="005C5BE6">
      <w:pPr>
        <w:pStyle w:val="17"/>
        <w:ind w:firstLine="709"/>
        <w:jc w:val="both"/>
        <w:rPr>
          <w:b/>
          <w:bCs/>
          <w:color w:val="FF0000"/>
          <w:sz w:val="28"/>
          <w:szCs w:val="28"/>
        </w:rPr>
      </w:pPr>
      <w:r w:rsidRPr="005C5BE6">
        <w:rPr>
          <w:sz w:val="28"/>
          <w:szCs w:val="28"/>
        </w:rPr>
        <w:t>Приказом от 31.08.2021г. №109/1-о «О  предоставлении  горячего  питания за  счет  родительской платы в 2021 / 2022 учебном  году»  определен  список обучающихся  МБОУ «Усманская ООШ»,  которым  предоставлено платное горячее питание на 2022 / 2023 учебный  год</w:t>
      </w:r>
      <w:r w:rsidR="005C5BE6">
        <w:rPr>
          <w:sz w:val="28"/>
          <w:szCs w:val="28"/>
        </w:rPr>
        <w:t>.</w:t>
      </w:r>
    </w:p>
    <w:p w14:paraId="441A5340" w14:textId="77777777" w:rsidR="00C344D2" w:rsidRPr="005A3865" w:rsidRDefault="00C344D2" w:rsidP="00C344D2">
      <w:pPr>
        <w:pStyle w:val="17"/>
        <w:ind w:firstLine="709"/>
        <w:jc w:val="both"/>
        <w:rPr>
          <w:sz w:val="28"/>
          <w:szCs w:val="28"/>
        </w:rPr>
      </w:pPr>
      <w:r w:rsidRPr="005A3865">
        <w:rPr>
          <w:sz w:val="28"/>
          <w:szCs w:val="28"/>
        </w:rPr>
        <w:t xml:space="preserve">Учреждение является юридическим лицом, имеет обособленное имущество, самостоятельный баланс, лицевые счета, открытые в </w:t>
      </w:r>
      <w:proofErr w:type="spellStart"/>
      <w:r>
        <w:rPr>
          <w:sz w:val="28"/>
          <w:szCs w:val="28"/>
        </w:rPr>
        <w:t>территориальнм</w:t>
      </w:r>
      <w:proofErr w:type="spellEnd"/>
      <w:r w:rsidRPr="005A3865">
        <w:rPr>
          <w:sz w:val="28"/>
          <w:szCs w:val="28"/>
        </w:rPr>
        <w:t xml:space="preserve"> органе </w:t>
      </w:r>
      <w:proofErr w:type="gramStart"/>
      <w:r>
        <w:rPr>
          <w:sz w:val="28"/>
          <w:szCs w:val="28"/>
        </w:rPr>
        <w:t>Федерального  казначейства</w:t>
      </w:r>
      <w:proofErr w:type="gramEnd"/>
      <w:r w:rsidRPr="005A3865">
        <w:rPr>
          <w:sz w:val="28"/>
          <w:szCs w:val="28"/>
        </w:rPr>
        <w:t>, печать, бланки, штампы,  может от своего имени приобретать и осуществлять имущественные и неимущественные права, несет обязанности, выступает истцом и ответчиком в суде.</w:t>
      </w:r>
    </w:p>
    <w:p w14:paraId="40F884FC" w14:textId="5A805B2E" w:rsidR="00C344D2" w:rsidRPr="005A3865" w:rsidRDefault="00C344D2" w:rsidP="00C344D2">
      <w:pPr>
        <w:pStyle w:val="17"/>
        <w:ind w:firstLine="709"/>
        <w:jc w:val="both"/>
        <w:rPr>
          <w:sz w:val="28"/>
          <w:szCs w:val="28"/>
        </w:rPr>
      </w:pPr>
      <w:r w:rsidRPr="005A3865">
        <w:rPr>
          <w:sz w:val="28"/>
          <w:szCs w:val="28"/>
        </w:rPr>
        <w:t xml:space="preserve"> Функции и полномочия </w:t>
      </w:r>
      <w:r>
        <w:rPr>
          <w:sz w:val="28"/>
          <w:szCs w:val="28"/>
        </w:rPr>
        <w:t>У</w:t>
      </w:r>
      <w:r w:rsidRPr="005A3865">
        <w:rPr>
          <w:sz w:val="28"/>
          <w:szCs w:val="28"/>
        </w:rPr>
        <w:t xml:space="preserve">чредителя учреждения осуществляет </w:t>
      </w:r>
      <w:r>
        <w:rPr>
          <w:sz w:val="28"/>
          <w:szCs w:val="28"/>
        </w:rPr>
        <w:t xml:space="preserve">муниципальное образование «Чебулинский  муниципальный  округ». От имени администрации функции и полномочия  Учредителя  осуществляет управление </w:t>
      </w:r>
      <w:r w:rsidR="00655C3D">
        <w:rPr>
          <w:sz w:val="28"/>
          <w:szCs w:val="28"/>
        </w:rPr>
        <w:t xml:space="preserve">образования </w:t>
      </w:r>
      <w:r>
        <w:rPr>
          <w:sz w:val="28"/>
          <w:szCs w:val="28"/>
        </w:rPr>
        <w:t xml:space="preserve"> администрации Чебулинского муниципального округа, которое является и главным распорядителем  бюджетных средств </w:t>
      </w:r>
      <w:r w:rsidR="00655C3D">
        <w:rPr>
          <w:sz w:val="28"/>
          <w:szCs w:val="28"/>
        </w:rPr>
        <w:t>у</w:t>
      </w:r>
      <w:r>
        <w:rPr>
          <w:sz w:val="28"/>
          <w:szCs w:val="28"/>
        </w:rPr>
        <w:t>чреждения.</w:t>
      </w:r>
    </w:p>
    <w:p w14:paraId="19127D02" w14:textId="27E00E75" w:rsidR="00C344D2" w:rsidRPr="005A3865" w:rsidRDefault="00C344D2" w:rsidP="00C344D2">
      <w:pPr>
        <w:pStyle w:val="17"/>
        <w:ind w:firstLine="709"/>
        <w:jc w:val="both"/>
        <w:rPr>
          <w:sz w:val="28"/>
          <w:szCs w:val="28"/>
        </w:rPr>
      </w:pPr>
      <w:r w:rsidRPr="005A3865">
        <w:rPr>
          <w:sz w:val="28"/>
          <w:szCs w:val="28"/>
        </w:rPr>
        <w:t xml:space="preserve"> Руководство деятельностью </w:t>
      </w:r>
      <w:r w:rsidR="00655C3D" w:rsidRPr="00C10871">
        <w:rPr>
          <w:sz w:val="28"/>
          <w:szCs w:val="28"/>
        </w:rPr>
        <w:t xml:space="preserve">МБОУ «Усманская </w:t>
      </w:r>
      <w:proofErr w:type="gramStart"/>
      <w:r w:rsidR="00655C3D" w:rsidRPr="00C10871">
        <w:rPr>
          <w:sz w:val="28"/>
          <w:szCs w:val="28"/>
        </w:rPr>
        <w:t>ООШ»</w:t>
      </w:r>
      <w:r w:rsidR="00655C3D">
        <w:rPr>
          <w:sz w:val="28"/>
          <w:szCs w:val="28"/>
        </w:rPr>
        <w:t xml:space="preserve">   </w:t>
      </w:r>
      <w:proofErr w:type="gramEnd"/>
      <w:r w:rsidRPr="005A3865">
        <w:rPr>
          <w:sz w:val="28"/>
          <w:szCs w:val="28"/>
        </w:rPr>
        <w:t xml:space="preserve"> осуществляет директор</w:t>
      </w:r>
      <w:r>
        <w:rPr>
          <w:sz w:val="28"/>
          <w:szCs w:val="28"/>
        </w:rPr>
        <w:t xml:space="preserve">  </w:t>
      </w:r>
      <w:proofErr w:type="spellStart"/>
      <w:r w:rsidR="00655C3D">
        <w:rPr>
          <w:sz w:val="28"/>
          <w:szCs w:val="28"/>
        </w:rPr>
        <w:t>Осиповская</w:t>
      </w:r>
      <w:proofErr w:type="spellEnd"/>
      <w:r w:rsidR="00655C3D">
        <w:rPr>
          <w:sz w:val="28"/>
          <w:szCs w:val="28"/>
        </w:rPr>
        <w:t xml:space="preserve">  Оксана  Валерьевна</w:t>
      </w:r>
      <w:r w:rsidRPr="005A3865">
        <w:rPr>
          <w:sz w:val="28"/>
          <w:szCs w:val="28"/>
        </w:rPr>
        <w:t xml:space="preserve"> </w:t>
      </w:r>
      <w:r w:rsidRPr="0075089E">
        <w:rPr>
          <w:sz w:val="28"/>
          <w:szCs w:val="28"/>
        </w:rPr>
        <w:t xml:space="preserve">(Трудовой  договор </w:t>
      </w:r>
      <w:r w:rsidR="0075089E" w:rsidRPr="0075089E">
        <w:rPr>
          <w:sz w:val="28"/>
          <w:szCs w:val="28"/>
        </w:rPr>
        <w:t>б/н</w:t>
      </w:r>
      <w:r w:rsidRPr="0075089E">
        <w:rPr>
          <w:sz w:val="28"/>
          <w:szCs w:val="28"/>
        </w:rPr>
        <w:t xml:space="preserve"> от 2</w:t>
      </w:r>
      <w:r w:rsidR="0075089E" w:rsidRPr="0075089E">
        <w:rPr>
          <w:sz w:val="28"/>
          <w:szCs w:val="28"/>
        </w:rPr>
        <w:t>7</w:t>
      </w:r>
      <w:r w:rsidRPr="0075089E">
        <w:rPr>
          <w:sz w:val="28"/>
          <w:szCs w:val="28"/>
        </w:rPr>
        <w:t>.0</w:t>
      </w:r>
      <w:r w:rsidR="0075089E" w:rsidRPr="0075089E">
        <w:rPr>
          <w:sz w:val="28"/>
          <w:szCs w:val="28"/>
        </w:rPr>
        <w:t>8</w:t>
      </w:r>
      <w:r w:rsidRPr="0075089E">
        <w:rPr>
          <w:sz w:val="28"/>
          <w:szCs w:val="28"/>
        </w:rPr>
        <w:t>.20</w:t>
      </w:r>
      <w:r w:rsidR="0075089E" w:rsidRPr="0075089E">
        <w:rPr>
          <w:sz w:val="28"/>
          <w:szCs w:val="28"/>
        </w:rPr>
        <w:t>21</w:t>
      </w:r>
      <w:r w:rsidRPr="0075089E">
        <w:rPr>
          <w:sz w:val="28"/>
          <w:szCs w:val="28"/>
        </w:rPr>
        <w:t>г., приказ  от 2</w:t>
      </w:r>
      <w:r w:rsidR="00655C3D" w:rsidRPr="0075089E">
        <w:rPr>
          <w:sz w:val="28"/>
          <w:szCs w:val="28"/>
        </w:rPr>
        <w:t>7</w:t>
      </w:r>
      <w:r w:rsidRPr="0075089E">
        <w:rPr>
          <w:sz w:val="28"/>
          <w:szCs w:val="28"/>
        </w:rPr>
        <w:t>.0</w:t>
      </w:r>
      <w:r w:rsidR="00655C3D" w:rsidRPr="0075089E">
        <w:rPr>
          <w:sz w:val="28"/>
          <w:szCs w:val="28"/>
        </w:rPr>
        <w:t>8</w:t>
      </w:r>
      <w:r w:rsidRPr="0075089E">
        <w:rPr>
          <w:sz w:val="28"/>
          <w:szCs w:val="28"/>
        </w:rPr>
        <w:t>.20</w:t>
      </w:r>
      <w:r w:rsidR="00655C3D" w:rsidRPr="0075089E">
        <w:rPr>
          <w:sz w:val="28"/>
          <w:szCs w:val="28"/>
        </w:rPr>
        <w:t>21</w:t>
      </w:r>
      <w:r w:rsidRPr="0075089E">
        <w:rPr>
          <w:sz w:val="28"/>
          <w:szCs w:val="28"/>
        </w:rPr>
        <w:t xml:space="preserve">г.№ </w:t>
      </w:r>
      <w:r w:rsidR="00655C3D" w:rsidRPr="0075089E">
        <w:rPr>
          <w:sz w:val="28"/>
          <w:szCs w:val="28"/>
        </w:rPr>
        <w:t>87</w:t>
      </w:r>
      <w:r w:rsidRPr="0075089E">
        <w:rPr>
          <w:sz w:val="28"/>
          <w:szCs w:val="28"/>
        </w:rPr>
        <w:t>-</w:t>
      </w:r>
      <w:r w:rsidR="00655C3D" w:rsidRPr="0075089E">
        <w:rPr>
          <w:sz w:val="28"/>
          <w:szCs w:val="28"/>
        </w:rPr>
        <w:t>к</w:t>
      </w:r>
      <w:r w:rsidRPr="0075089E">
        <w:rPr>
          <w:sz w:val="28"/>
          <w:szCs w:val="28"/>
        </w:rPr>
        <w:t xml:space="preserve"> «О </w:t>
      </w:r>
      <w:r w:rsidR="00655C3D" w:rsidRPr="0075089E">
        <w:rPr>
          <w:sz w:val="28"/>
          <w:szCs w:val="28"/>
        </w:rPr>
        <w:t>приеме</w:t>
      </w:r>
      <w:r w:rsidRPr="0075089E">
        <w:rPr>
          <w:sz w:val="28"/>
          <w:szCs w:val="28"/>
        </w:rPr>
        <w:t xml:space="preserve"> работника</w:t>
      </w:r>
      <w:r w:rsidR="00655C3D" w:rsidRPr="0075089E">
        <w:rPr>
          <w:sz w:val="28"/>
          <w:szCs w:val="28"/>
        </w:rPr>
        <w:t xml:space="preserve">  на  работу</w:t>
      </w:r>
      <w:r w:rsidRPr="0075089E">
        <w:rPr>
          <w:sz w:val="28"/>
          <w:szCs w:val="28"/>
        </w:rPr>
        <w:t>»).</w:t>
      </w:r>
      <w:r w:rsidR="00655C3D" w:rsidRPr="0075089E">
        <w:rPr>
          <w:sz w:val="28"/>
          <w:szCs w:val="28"/>
        </w:rPr>
        <w:t>Должностная  инструкция прилагается.</w:t>
      </w:r>
    </w:p>
    <w:p w14:paraId="6AFF7A1E" w14:textId="673A54EC" w:rsidR="00C707B3" w:rsidRPr="00C707B3" w:rsidRDefault="00C344D2" w:rsidP="00C707B3">
      <w:pPr>
        <w:ind w:firstLine="709"/>
        <w:jc w:val="both"/>
        <w:rPr>
          <w:spacing w:val="4"/>
          <w:sz w:val="28"/>
          <w:szCs w:val="28"/>
        </w:rPr>
      </w:pPr>
      <w:r w:rsidRPr="005A3865">
        <w:rPr>
          <w:sz w:val="28"/>
          <w:szCs w:val="28"/>
        </w:rPr>
        <w:t>В проверяемом периоде</w:t>
      </w:r>
      <w:r w:rsidR="00C707B3">
        <w:rPr>
          <w:sz w:val="28"/>
          <w:szCs w:val="28"/>
        </w:rPr>
        <w:t xml:space="preserve">, </w:t>
      </w:r>
      <w:r w:rsidRPr="005A3865">
        <w:rPr>
          <w:sz w:val="28"/>
          <w:szCs w:val="28"/>
        </w:rPr>
        <w:t xml:space="preserve">в </w:t>
      </w:r>
      <w:r w:rsidR="00C707B3" w:rsidRPr="00C10871">
        <w:rPr>
          <w:sz w:val="28"/>
          <w:szCs w:val="28"/>
        </w:rPr>
        <w:t>МБОУ «Усманская ООШ»</w:t>
      </w:r>
      <w:r w:rsidR="00C707B3">
        <w:rPr>
          <w:sz w:val="28"/>
          <w:szCs w:val="28"/>
        </w:rPr>
        <w:t>, п</w:t>
      </w:r>
      <w:r w:rsidR="00C707B3" w:rsidRPr="00C707B3">
        <w:rPr>
          <w:spacing w:val="1"/>
          <w:sz w:val="28"/>
          <w:szCs w:val="28"/>
        </w:rPr>
        <w:t>риказом по учреждению утвержд</w:t>
      </w:r>
      <w:r w:rsidR="00C707B3">
        <w:rPr>
          <w:spacing w:val="1"/>
          <w:sz w:val="28"/>
          <w:szCs w:val="28"/>
        </w:rPr>
        <w:t xml:space="preserve">ены </w:t>
      </w:r>
      <w:r w:rsidR="00C707B3" w:rsidRPr="00C707B3">
        <w:rPr>
          <w:spacing w:val="1"/>
          <w:sz w:val="28"/>
          <w:szCs w:val="28"/>
        </w:rPr>
        <w:t xml:space="preserve"> лица, имеющие </w:t>
      </w:r>
      <w:r w:rsidR="00C707B3" w:rsidRPr="00C707B3">
        <w:rPr>
          <w:spacing w:val="8"/>
          <w:sz w:val="28"/>
          <w:szCs w:val="28"/>
        </w:rPr>
        <w:t>полномочия подписывать денежные, расчетные и финансовые документы</w:t>
      </w:r>
      <w:r w:rsidR="00C707B3" w:rsidRPr="00C707B3">
        <w:rPr>
          <w:spacing w:val="4"/>
          <w:sz w:val="28"/>
          <w:szCs w:val="28"/>
        </w:rPr>
        <w:t>.</w:t>
      </w:r>
    </w:p>
    <w:p w14:paraId="65FCC004" w14:textId="77777777" w:rsidR="00C707B3" w:rsidRPr="00C707B3" w:rsidRDefault="00C707B3" w:rsidP="00C707B3">
      <w:pPr>
        <w:pStyle w:val="22"/>
        <w:jc w:val="both"/>
        <w:rPr>
          <w:rFonts w:ascii="Times New Roman" w:hAnsi="Times New Roman"/>
          <w:spacing w:val="4"/>
          <w:sz w:val="28"/>
          <w:szCs w:val="28"/>
          <w:lang w:val="ru-RU"/>
        </w:rPr>
      </w:pPr>
      <w:r w:rsidRPr="00C707B3">
        <w:rPr>
          <w:rFonts w:ascii="Times New Roman" w:hAnsi="Times New Roman"/>
          <w:spacing w:val="4"/>
          <w:sz w:val="28"/>
          <w:szCs w:val="28"/>
        </w:rPr>
        <w:t xml:space="preserve">      Право подписи на банковских, кассовых документах </w:t>
      </w:r>
      <w:r w:rsidRPr="00C707B3">
        <w:rPr>
          <w:rFonts w:ascii="Times New Roman" w:hAnsi="Times New Roman"/>
          <w:spacing w:val="4"/>
          <w:sz w:val="28"/>
          <w:szCs w:val="28"/>
          <w:lang w:val="ru-RU"/>
        </w:rPr>
        <w:t xml:space="preserve">у </w:t>
      </w:r>
      <w:r w:rsidRPr="00C707B3">
        <w:rPr>
          <w:rFonts w:ascii="Times New Roman" w:hAnsi="Times New Roman"/>
          <w:spacing w:val="4"/>
          <w:sz w:val="28"/>
          <w:szCs w:val="28"/>
        </w:rPr>
        <w:t>руководителя учреждения</w:t>
      </w:r>
      <w:r w:rsidRPr="00C707B3">
        <w:rPr>
          <w:rFonts w:ascii="Times New Roman" w:hAnsi="Times New Roman"/>
          <w:spacing w:val="4"/>
          <w:sz w:val="28"/>
          <w:szCs w:val="28"/>
          <w:lang w:val="ru-RU"/>
        </w:rPr>
        <w:t>, либо лиц который руководитель доверил подпись.</w:t>
      </w:r>
    </w:p>
    <w:p w14:paraId="2C5F41AE" w14:textId="77777777" w:rsidR="00C707B3" w:rsidRPr="00C707B3" w:rsidRDefault="00C707B3" w:rsidP="00C707B3">
      <w:pPr>
        <w:pStyle w:val="22"/>
        <w:jc w:val="both"/>
        <w:rPr>
          <w:rFonts w:ascii="Times New Roman" w:hAnsi="Times New Roman"/>
          <w:spacing w:val="4"/>
          <w:sz w:val="28"/>
          <w:szCs w:val="28"/>
          <w:lang w:val="ru-RU"/>
        </w:rPr>
      </w:pPr>
      <w:r w:rsidRPr="00C707B3">
        <w:rPr>
          <w:rFonts w:ascii="Times New Roman" w:hAnsi="Times New Roman"/>
          <w:spacing w:val="4"/>
          <w:sz w:val="28"/>
          <w:szCs w:val="28"/>
        </w:rPr>
        <w:t xml:space="preserve">      Право второй подписи (главного бухгалтера) на всех документах кроме документов, передаваемых в УФК</w:t>
      </w:r>
      <w:r w:rsidRPr="00C707B3">
        <w:rPr>
          <w:rFonts w:ascii="Times New Roman" w:hAnsi="Times New Roman"/>
          <w:spacing w:val="4"/>
          <w:sz w:val="28"/>
          <w:szCs w:val="28"/>
          <w:lang w:val="ru-RU"/>
        </w:rPr>
        <w:t xml:space="preserve"> нет.</w:t>
      </w:r>
    </w:p>
    <w:p w14:paraId="5D677D16" w14:textId="77777777" w:rsidR="00C707B3" w:rsidRPr="00C707B3" w:rsidRDefault="00C707B3" w:rsidP="00C707B3">
      <w:pPr>
        <w:pStyle w:val="22"/>
        <w:jc w:val="both"/>
        <w:rPr>
          <w:rFonts w:ascii="Times New Roman" w:hAnsi="Times New Roman"/>
          <w:spacing w:val="4"/>
          <w:sz w:val="28"/>
          <w:szCs w:val="28"/>
        </w:rPr>
      </w:pPr>
      <w:r w:rsidRPr="00C707B3">
        <w:rPr>
          <w:rFonts w:ascii="Times New Roman" w:hAnsi="Times New Roman"/>
          <w:spacing w:val="4"/>
          <w:sz w:val="28"/>
          <w:szCs w:val="28"/>
        </w:rPr>
        <w:t xml:space="preserve">      А также от руководителя учреждения уполномоченным лицам право оформлять и сдавать бухгалтерские (бюджетные) и иные отчеты, документы, в том числе с использованием телекоммуникационной связи в налоговые органы, в Пенсионный фонд РФ, Фонд социального страхования РФ, в территориальный орган государственной статистики, с правом подписания их электронно-цифровой подписью.</w:t>
      </w:r>
    </w:p>
    <w:p w14:paraId="2091FB56" w14:textId="1B63E63D" w:rsidR="00C707B3" w:rsidRPr="00C707B3" w:rsidRDefault="00C707B3" w:rsidP="00C344D2">
      <w:pPr>
        <w:ind w:firstLine="709"/>
        <w:jc w:val="both"/>
        <w:rPr>
          <w:sz w:val="28"/>
          <w:szCs w:val="28"/>
          <w:lang w:val="x-none"/>
        </w:rPr>
      </w:pPr>
    </w:p>
    <w:p w14:paraId="6DFD07C1" w14:textId="77777777" w:rsidR="00C344D2" w:rsidRPr="00AE1F61" w:rsidRDefault="00C344D2" w:rsidP="00C344D2">
      <w:pPr>
        <w:ind w:firstLine="709"/>
        <w:jc w:val="both"/>
        <w:rPr>
          <w:sz w:val="24"/>
          <w:szCs w:val="24"/>
        </w:rPr>
      </w:pPr>
    </w:p>
    <w:p w14:paraId="1F1F57FF" w14:textId="77777777" w:rsidR="00C344D2" w:rsidRPr="00537FD9" w:rsidRDefault="00C344D2" w:rsidP="00C344D2">
      <w:pPr>
        <w:ind w:firstLine="709"/>
        <w:jc w:val="center"/>
        <w:rPr>
          <w:b/>
          <w:sz w:val="28"/>
          <w:szCs w:val="28"/>
        </w:rPr>
      </w:pPr>
      <w:r w:rsidRPr="00537FD9">
        <w:rPr>
          <w:b/>
          <w:sz w:val="28"/>
          <w:szCs w:val="28"/>
        </w:rPr>
        <w:lastRenderedPageBreak/>
        <w:t>2. Финансовое обеспечение и результативность использования средств субсидий</w:t>
      </w:r>
    </w:p>
    <w:p w14:paraId="107FA63C" w14:textId="77777777" w:rsidR="00C344D2" w:rsidRPr="00537FD9" w:rsidRDefault="00C344D2" w:rsidP="00C344D2">
      <w:pPr>
        <w:ind w:firstLine="709"/>
        <w:jc w:val="both"/>
        <w:rPr>
          <w:sz w:val="28"/>
          <w:szCs w:val="28"/>
        </w:rPr>
      </w:pPr>
    </w:p>
    <w:p w14:paraId="0C19020C" w14:textId="77777777" w:rsidR="00C344D2" w:rsidRPr="00537FD9" w:rsidRDefault="00C344D2" w:rsidP="00C344D2">
      <w:pPr>
        <w:ind w:firstLine="709"/>
        <w:jc w:val="both"/>
        <w:rPr>
          <w:sz w:val="28"/>
          <w:szCs w:val="28"/>
        </w:rPr>
      </w:pPr>
      <w:r w:rsidRPr="00537FD9">
        <w:rPr>
          <w:sz w:val="28"/>
          <w:szCs w:val="28"/>
        </w:rPr>
        <w:t xml:space="preserve">Основным документом, отражающим финансовое обеспечение функционирования </w:t>
      </w:r>
      <w:r>
        <w:rPr>
          <w:sz w:val="28"/>
          <w:szCs w:val="28"/>
        </w:rPr>
        <w:t>бюджетного</w:t>
      </w:r>
      <w:r w:rsidRPr="00537FD9">
        <w:rPr>
          <w:sz w:val="28"/>
          <w:szCs w:val="28"/>
        </w:rPr>
        <w:t xml:space="preserve"> учреждения, является План финансово-хозяйственной деятельности (далее - ПФХД). Целью его составления является: </w:t>
      </w:r>
    </w:p>
    <w:p w14:paraId="36704D51" w14:textId="77777777" w:rsidR="00C344D2" w:rsidRPr="00537FD9" w:rsidRDefault="00C344D2" w:rsidP="000D7D6E">
      <w:pPr>
        <w:numPr>
          <w:ilvl w:val="0"/>
          <w:numId w:val="2"/>
        </w:numPr>
        <w:tabs>
          <w:tab w:val="left" w:pos="993"/>
        </w:tabs>
        <w:ind w:left="0" w:firstLine="709"/>
        <w:jc w:val="both"/>
        <w:rPr>
          <w:sz w:val="28"/>
          <w:szCs w:val="28"/>
        </w:rPr>
      </w:pPr>
      <w:r w:rsidRPr="00537FD9">
        <w:rPr>
          <w:sz w:val="28"/>
          <w:szCs w:val="28"/>
        </w:rPr>
        <w:t xml:space="preserve">Планирование общих объемов поступлений и выплат; </w:t>
      </w:r>
    </w:p>
    <w:p w14:paraId="0D52F6CB" w14:textId="77777777" w:rsidR="00C344D2" w:rsidRPr="00537FD9" w:rsidRDefault="00C344D2" w:rsidP="000D7D6E">
      <w:pPr>
        <w:numPr>
          <w:ilvl w:val="0"/>
          <w:numId w:val="2"/>
        </w:numPr>
        <w:tabs>
          <w:tab w:val="left" w:pos="993"/>
        </w:tabs>
        <w:ind w:left="0" w:firstLine="709"/>
        <w:jc w:val="both"/>
        <w:rPr>
          <w:sz w:val="28"/>
          <w:szCs w:val="28"/>
        </w:rPr>
      </w:pPr>
      <w:r w:rsidRPr="00537FD9">
        <w:rPr>
          <w:sz w:val="28"/>
          <w:szCs w:val="28"/>
        </w:rPr>
        <w:t xml:space="preserve">Определение сбалансированности финансовых показателей; </w:t>
      </w:r>
    </w:p>
    <w:p w14:paraId="42D27F78" w14:textId="77777777" w:rsidR="00C344D2" w:rsidRPr="00537FD9" w:rsidRDefault="00C344D2" w:rsidP="000D7D6E">
      <w:pPr>
        <w:numPr>
          <w:ilvl w:val="0"/>
          <w:numId w:val="2"/>
        </w:numPr>
        <w:tabs>
          <w:tab w:val="left" w:pos="993"/>
        </w:tabs>
        <w:ind w:left="0" w:firstLine="709"/>
        <w:jc w:val="both"/>
        <w:rPr>
          <w:sz w:val="28"/>
          <w:szCs w:val="28"/>
        </w:rPr>
      </w:pPr>
      <w:r w:rsidRPr="00537FD9">
        <w:rPr>
          <w:sz w:val="28"/>
          <w:szCs w:val="28"/>
        </w:rPr>
        <w:t xml:space="preserve">Планирование мероприятий по повышению эффективности использования средств, поступающих в распоряжение учреждения; </w:t>
      </w:r>
    </w:p>
    <w:p w14:paraId="20710180" w14:textId="77777777" w:rsidR="00C344D2" w:rsidRPr="00537FD9" w:rsidRDefault="00C344D2" w:rsidP="000D7D6E">
      <w:pPr>
        <w:numPr>
          <w:ilvl w:val="0"/>
          <w:numId w:val="2"/>
        </w:numPr>
        <w:tabs>
          <w:tab w:val="left" w:pos="993"/>
        </w:tabs>
        <w:ind w:left="0" w:firstLine="709"/>
        <w:jc w:val="both"/>
        <w:rPr>
          <w:sz w:val="28"/>
          <w:szCs w:val="28"/>
        </w:rPr>
      </w:pPr>
      <w:r w:rsidRPr="00537FD9">
        <w:rPr>
          <w:sz w:val="28"/>
          <w:szCs w:val="28"/>
        </w:rPr>
        <w:t xml:space="preserve">Планирование мероприятий по предотвращению образования просроченной кредиторской задолженности учреждения; </w:t>
      </w:r>
    </w:p>
    <w:p w14:paraId="2A535C59" w14:textId="77777777" w:rsidR="00C344D2" w:rsidRPr="00537FD9" w:rsidRDefault="00C344D2" w:rsidP="000D7D6E">
      <w:pPr>
        <w:numPr>
          <w:ilvl w:val="0"/>
          <w:numId w:val="2"/>
        </w:numPr>
        <w:tabs>
          <w:tab w:val="left" w:pos="993"/>
        </w:tabs>
        <w:ind w:left="0" w:firstLine="709"/>
        <w:jc w:val="both"/>
        <w:rPr>
          <w:sz w:val="28"/>
          <w:szCs w:val="28"/>
        </w:rPr>
      </w:pPr>
      <w:r w:rsidRPr="00537FD9">
        <w:rPr>
          <w:sz w:val="28"/>
          <w:szCs w:val="28"/>
        </w:rPr>
        <w:t>Управление доходами и расходами учреждения.</w:t>
      </w:r>
    </w:p>
    <w:p w14:paraId="5B0A9BCC" w14:textId="77777777" w:rsidR="00C344D2" w:rsidRPr="00537FD9" w:rsidRDefault="00C344D2" w:rsidP="00C344D2">
      <w:pPr>
        <w:ind w:firstLine="709"/>
        <w:jc w:val="both"/>
        <w:rPr>
          <w:sz w:val="28"/>
          <w:szCs w:val="28"/>
        </w:rPr>
      </w:pPr>
      <w:r w:rsidRPr="00537FD9">
        <w:rPr>
          <w:sz w:val="28"/>
          <w:szCs w:val="28"/>
        </w:rPr>
        <w:t>В проверяемом периоде основными источниками денежных потоков, обеспечивающих деятельность Учреждения,  являлись:</w:t>
      </w:r>
    </w:p>
    <w:p w14:paraId="4107B64E" w14:textId="3F78A988" w:rsidR="00C344D2" w:rsidRPr="00D0447B" w:rsidRDefault="00C344D2" w:rsidP="000D7D6E">
      <w:pPr>
        <w:pStyle w:val="af4"/>
        <w:numPr>
          <w:ilvl w:val="0"/>
          <w:numId w:val="16"/>
        </w:numPr>
        <w:rPr>
          <w:rFonts w:ascii="Times New Roman" w:hAnsi="Times New Roman"/>
          <w:sz w:val="28"/>
          <w:szCs w:val="28"/>
        </w:rPr>
      </w:pPr>
      <w:r w:rsidRPr="00D0447B">
        <w:rPr>
          <w:rFonts w:ascii="Times New Roman" w:hAnsi="Times New Roman"/>
          <w:sz w:val="28"/>
          <w:szCs w:val="28"/>
        </w:rPr>
        <w:t>Субсидии на финансовое обеспечение выполнения муниципального задания на оказание муниципальных услуг;</w:t>
      </w:r>
    </w:p>
    <w:p w14:paraId="5F78FC6C" w14:textId="21936193" w:rsidR="00D0447B" w:rsidRPr="00D0447B" w:rsidRDefault="00D0447B" w:rsidP="000D7D6E">
      <w:pPr>
        <w:pStyle w:val="af4"/>
        <w:numPr>
          <w:ilvl w:val="0"/>
          <w:numId w:val="16"/>
        </w:numPr>
        <w:rPr>
          <w:sz w:val="28"/>
          <w:szCs w:val="28"/>
        </w:rPr>
      </w:pPr>
      <w:r>
        <w:rPr>
          <w:rFonts w:ascii="Times New Roman" w:hAnsi="Times New Roman"/>
          <w:sz w:val="28"/>
          <w:szCs w:val="28"/>
        </w:rPr>
        <w:t>Субсидии  на  иные  цели;</w:t>
      </w:r>
    </w:p>
    <w:p w14:paraId="5FE995F7" w14:textId="703E8333" w:rsidR="00C344D2" w:rsidRPr="00537FD9" w:rsidRDefault="00D0447B" w:rsidP="00C344D2">
      <w:pPr>
        <w:ind w:firstLine="709"/>
        <w:jc w:val="both"/>
        <w:rPr>
          <w:sz w:val="28"/>
          <w:szCs w:val="28"/>
        </w:rPr>
      </w:pPr>
      <w:r>
        <w:rPr>
          <w:sz w:val="28"/>
          <w:szCs w:val="28"/>
        </w:rPr>
        <w:t>3.</w:t>
      </w:r>
      <w:r w:rsidR="00C344D2" w:rsidRPr="00537FD9">
        <w:rPr>
          <w:sz w:val="28"/>
          <w:szCs w:val="28"/>
        </w:rPr>
        <w:t xml:space="preserve"> </w:t>
      </w:r>
      <w:r>
        <w:rPr>
          <w:sz w:val="28"/>
          <w:szCs w:val="28"/>
        </w:rPr>
        <w:t>Предпринимательская  и иная деятельность, приносящая  доход.</w:t>
      </w:r>
    </w:p>
    <w:p w14:paraId="1F2B1773" w14:textId="77777777" w:rsidR="00C344D2" w:rsidRPr="00537FD9" w:rsidRDefault="00C344D2" w:rsidP="00C344D2">
      <w:pPr>
        <w:ind w:firstLine="709"/>
        <w:jc w:val="both"/>
        <w:rPr>
          <w:sz w:val="28"/>
          <w:szCs w:val="28"/>
        </w:rPr>
      </w:pPr>
    </w:p>
    <w:p w14:paraId="532F4DC6" w14:textId="77777777" w:rsidR="00C344D2" w:rsidRPr="00537FD9" w:rsidRDefault="00C344D2" w:rsidP="00C344D2">
      <w:pPr>
        <w:ind w:firstLine="709"/>
        <w:jc w:val="center"/>
        <w:rPr>
          <w:b/>
          <w:sz w:val="28"/>
          <w:szCs w:val="28"/>
        </w:rPr>
      </w:pPr>
      <w:r w:rsidRPr="00537FD9">
        <w:rPr>
          <w:b/>
          <w:sz w:val="28"/>
          <w:szCs w:val="28"/>
        </w:rPr>
        <w:t>2.1. Правовое основание получения и объемы субсидий на финансовое обеспечение выполнения муниципального задания на оказание муниципальных услуг (выполнение работ)</w:t>
      </w:r>
    </w:p>
    <w:p w14:paraId="58C78B35" w14:textId="77777777" w:rsidR="00C344D2" w:rsidRPr="00537FD9" w:rsidRDefault="00C344D2" w:rsidP="00C344D2">
      <w:pPr>
        <w:ind w:firstLine="709"/>
        <w:rPr>
          <w:b/>
          <w:sz w:val="28"/>
          <w:szCs w:val="28"/>
        </w:rPr>
      </w:pPr>
    </w:p>
    <w:p w14:paraId="7A3447C4" w14:textId="77777777" w:rsidR="00C344D2" w:rsidRPr="00537FD9" w:rsidRDefault="00C344D2" w:rsidP="00C344D2">
      <w:pPr>
        <w:ind w:firstLine="709"/>
        <w:rPr>
          <w:b/>
          <w:sz w:val="28"/>
          <w:szCs w:val="28"/>
        </w:rPr>
      </w:pPr>
      <w:r w:rsidRPr="00537FD9">
        <w:rPr>
          <w:b/>
          <w:sz w:val="28"/>
          <w:szCs w:val="28"/>
        </w:rPr>
        <w:t>2.1.1. Формирование муниципального задания</w:t>
      </w:r>
    </w:p>
    <w:p w14:paraId="42B23066" w14:textId="77777777" w:rsidR="00C344D2" w:rsidRPr="00537FD9" w:rsidRDefault="00C344D2" w:rsidP="00C344D2">
      <w:pPr>
        <w:ind w:firstLine="709"/>
        <w:rPr>
          <w:b/>
          <w:sz w:val="28"/>
          <w:szCs w:val="28"/>
        </w:rPr>
      </w:pPr>
    </w:p>
    <w:p w14:paraId="48F79F2F" w14:textId="548BBA4F" w:rsidR="00C344D2" w:rsidRPr="00537FD9" w:rsidRDefault="00C344D2" w:rsidP="00C344D2">
      <w:pPr>
        <w:autoSpaceDE w:val="0"/>
        <w:autoSpaceDN w:val="0"/>
        <w:adjustRightInd w:val="0"/>
        <w:ind w:firstLine="709"/>
        <w:jc w:val="both"/>
        <w:rPr>
          <w:sz w:val="28"/>
          <w:szCs w:val="28"/>
        </w:rPr>
      </w:pPr>
      <w:r w:rsidRPr="00537FD9">
        <w:rPr>
          <w:sz w:val="28"/>
          <w:szCs w:val="28"/>
        </w:rPr>
        <w:t>На основании муниципального задания</w:t>
      </w:r>
      <w:r w:rsidR="0059737F">
        <w:rPr>
          <w:sz w:val="28"/>
          <w:szCs w:val="28"/>
        </w:rPr>
        <w:t>,</w:t>
      </w:r>
      <w:r w:rsidR="0059737F" w:rsidRPr="0059737F">
        <w:rPr>
          <w:sz w:val="28"/>
          <w:szCs w:val="28"/>
        </w:rPr>
        <w:t xml:space="preserve"> </w:t>
      </w:r>
      <w:r w:rsidR="0059737F" w:rsidRPr="00C10871">
        <w:rPr>
          <w:sz w:val="28"/>
          <w:szCs w:val="28"/>
        </w:rPr>
        <w:t>МБОУ «Усманская ООШ»</w:t>
      </w:r>
      <w:r w:rsidR="0059737F">
        <w:rPr>
          <w:sz w:val="28"/>
          <w:szCs w:val="28"/>
        </w:rPr>
        <w:t xml:space="preserve"> </w:t>
      </w:r>
      <w:r w:rsidRPr="00537FD9">
        <w:rPr>
          <w:sz w:val="28"/>
          <w:szCs w:val="28"/>
        </w:rPr>
        <w:t>из бюджета муниципального образования «</w:t>
      </w:r>
      <w:r>
        <w:rPr>
          <w:sz w:val="28"/>
          <w:szCs w:val="28"/>
        </w:rPr>
        <w:t>Чебулинский муниципальный  округ</w:t>
      </w:r>
      <w:r w:rsidRPr="00537FD9">
        <w:rPr>
          <w:sz w:val="28"/>
          <w:szCs w:val="28"/>
        </w:rPr>
        <w:t>»</w:t>
      </w:r>
      <w:r w:rsidR="0059737F">
        <w:rPr>
          <w:sz w:val="28"/>
          <w:szCs w:val="28"/>
        </w:rPr>
        <w:t>,</w:t>
      </w:r>
      <w:r w:rsidRPr="00537FD9">
        <w:rPr>
          <w:sz w:val="28"/>
          <w:szCs w:val="28"/>
        </w:rPr>
        <w:t xml:space="preserve"> </w:t>
      </w:r>
      <w:r w:rsidR="0059737F">
        <w:rPr>
          <w:sz w:val="28"/>
          <w:szCs w:val="28"/>
        </w:rPr>
        <w:t xml:space="preserve"> </w:t>
      </w:r>
      <w:r w:rsidRPr="00537FD9">
        <w:rPr>
          <w:sz w:val="28"/>
          <w:szCs w:val="28"/>
        </w:rPr>
        <w:t xml:space="preserve"> предоставлялись субсидии на финансовое обеспечение  выполнения муниципального задания.</w:t>
      </w:r>
    </w:p>
    <w:p w14:paraId="5EA297A7" w14:textId="77777777" w:rsidR="00C344D2" w:rsidRPr="00537FD9" w:rsidRDefault="00C344D2" w:rsidP="00C344D2">
      <w:pPr>
        <w:ind w:firstLine="709"/>
        <w:jc w:val="both"/>
        <w:rPr>
          <w:sz w:val="28"/>
          <w:szCs w:val="28"/>
        </w:rPr>
      </w:pPr>
      <w:r w:rsidRPr="00537FD9">
        <w:rPr>
          <w:sz w:val="28"/>
          <w:szCs w:val="28"/>
        </w:rPr>
        <w:t xml:space="preserve">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 </w:t>
      </w:r>
    </w:p>
    <w:p w14:paraId="1EA0C9BF" w14:textId="08E18F09" w:rsidR="00C344D2" w:rsidRPr="00537FD9" w:rsidRDefault="00C344D2" w:rsidP="00C344D2">
      <w:pPr>
        <w:ind w:firstLine="709"/>
        <w:jc w:val="both"/>
        <w:rPr>
          <w:sz w:val="28"/>
          <w:szCs w:val="28"/>
        </w:rPr>
      </w:pPr>
      <w:r w:rsidRPr="00537FD9">
        <w:rPr>
          <w:sz w:val="28"/>
          <w:szCs w:val="28"/>
        </w:rPr>
        <w:t xml:space="preserve"> Формирование муниципального задания Учредителем осуществлялось в соответствии с Порядком формирования муниципального задания в отношении муниципальных учреждений </w:t>
      </w:r>
      <w:r>
        <w:rPr>
          <w:sz w:val="28"/>
          <w:szCs w:val="28"/>
        </w:rPr>
        <w:t>Чебулинского  округа</w:t>
      </w:r>
      <w:r w:rsidRPr="00537FD9">
        <w:rPr>
          <w:sz w:val="28"/>
          <w:szCs w:val="28"/>
        </w:rPr>
        <w:t xml:space="preserve">, утвержденным </w:t>
      </w:r>
      <w:r w:rsidRPr="00D24E13">
        <w:rPr>
          <w:sz w:val="28"/>
          <w:szCs w:val="28"/>
        </w:rPr>
        <w:t xml:space="preserve">Постановлением администрации </w:t>
      </w:r>
      <w:r>
        <w:rPr>
          <w:sz w:val="28"/>
          <w:szCs w:val="28"/>
        </w:rPr>
        <w:t>Чебулинского  муниципального  округа  от 17.01.2020 №22-п.</w:t>
      </w:r>
    </w:p>
    <w:p w14:paraId="19686354" w14:textId="70F50F20" w:rsidR="00C344D2" w:rsidRPr="009F54E2" w:rsidRDefault="00C344D2" w:rsidP="00C344D2">
      <w:pPr>
        <w:ind w:firstLine="709"/>
        <w:jc w:val="both"/>
        <w:rPr>
          <w:sz w:val="28"/>
          <w:szCs w:val="28"/>
        </w:rPr>
      </w:pPr>
      <w:r w:rsidRPr="009F54E2">
        <w:rPr>
          <w:sz w:val="28"/>
          <w:szCs w:val="28"/>
        </w:rPr>
        <w:t xml:space="preserve">В проверяемом периоде при формировании муниципального задания применялись различные действующие  перечни (ведомственные перечни (региональные перечни) муниципальных услуг (таблица </w:t>
      </w:r>
      <w:r w:rsidR="0059737F">
        <w:rPr>
          <w:sz w:val="28"/>
          <w:szCs w:val="28"/>
        </w:rPr>
        <w:t>1</w:t>
      </w:r>
      <w:r w:rsidRPr="009F54E2">
        <w:rPr>
          <w:sz w:val="28"/>
          <w:szCs w:val="28"/>
        </w:rPr>
        <w:t>):</w:t>
      </w:r>
    </w:p>
    <w:p w14:paraId="54B7572B" w14:textId="5F9ABB48" w:rsidR="00C344D2" w:rsidRDefault="00C344D2" w:rsidP="0059737F">
      <w:pPr>
        <w:jc w:val="right"/>
        <w:rPr>
          <w:sz w:val="24"/>
          <w:szCs w:val="24"/>
        </w:rPr>
      </w:pPr>
      <w:r>
        <w:rPr>
          <w:sz w:val="24"/>
          <w:szCs w:val="24"/>
        </w:rPr>
        <w:t xml:space="preserve">                                                                                                                                                        Таблица </w:t>
      </w:r>
      <w:r w:rsidR="0059737F">
        <w:rPr>
          <w:sz w:val="24"/>
          <w:szCs w:val="24"/>
        </w:rPr>
        <w:t>1</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423"/>
        <w:gridCol w:w="2835"/>
        <w:gridCol w:w="2126"/>
      </w:tblGrid>
      <w:tr w:rsidR="00C344D2" w14:paraId="3F6D3F5F" w14:textId="77777777" w:rsidTr="00617DDE">
        <w:tc>
          <w:tcPr>
            <w:tcW w:w="534" w:type="dxa"/>
            <w:tcBorders>
              <w:top w:val="single" w:sz="4" w:space="0" w:color="auto"/>
              <w:left w:val="single" w:sz="4" w:space="0" w:color="auto"/>
              <w:bottom w:val="single" w:sz="4" w:space="0" w:color="auto"/>
              <w:right w:val="single" w:sz="4" w:space="0" w:color="auto"/>
            </w:tcBorders>
            <w:hideMark/>
          </w:tcPr>
          <w:p w14:paraId="1897FBAB" w14:textId="77777777" w:rsidR="00C344D2" w:rsidRDefault="00C344D2" w:rsidP="00617DDE">
            <w:pPr>
              <w:autoSpaceDE w:val="0"/>
              <w:autoSpaceDN w:val="0"/>
              <w:jc w:val="center"/>
              <w:rPr>
                <w:b/>
              </w:rPr>
            </w:pPr>
            <w:r>
              <w:rPr>
                <w:b/>
              </w:rPr>
              <w:t>№ п/п</w:t>
            </w:r>
          </w:p>
        </w:tc>
        <w:tc>
          <w:tcPr>
            <w:tcW w:w="4423" w:type="dxa"/>
            <w:tcBorders>
              <w:top w:val="single" w:sz="4" w:space="0" w:color="auto"/>
              <w:left w:val="single" w:sz="4" w:space="0" w:color="auto"/>
              <w:bottom w:val="single" w:sz="4" w:space="0" w:color="auto"/>
              <w:right w:val="single" w:sz="4" w:space="0" w:color="auto"/>
            </w:tcBorders>
          </w:tcPr>
          <w:p w14:paraId="199E89F1" w14:textId="77777777" w:rsidR="00C344D2" w:rsidRDefault="00C344D2" w:rsidP="00617DDE">
            <w:pPr>
              <w:autoSpaceDE w:val="0"/>
              <w:autoSpaceDN w:val="0"/>
              <w:jc w:val="center"/>
              <w:rPr>
                <w:b/>
              </w:rPr>
            </w:pPr>
            <w:r>
              <w:rPr>
                <w:b/>
              </w:rPr>
              <w:t>Наименование муниципальной услуги (работы)</w:t>
            </w:r>
          </w:p>
          <w:p w14:paraId="721EAC94" w14:textId="77777777" w:rsidR="00C344D2" w:rsidRDefault="00C344D2" w:rsidP="00617DDE">
            <w:pPr>
              <w:autoSpaceDE w:val="0"/>
              <w:autoSpaceDN w:val="0"/>
              <w:jc w:val="center"/>
              <w:rPr>
                <w:b/>
              </w:rPr>
            </w:pPr>
            <w:r>
              <w:rPr>
                <w:b/>
              </w:rPr>
              <w:t>( код ОКВЭД)</w:t>
            </w:r>
          </w:p>
          <w:p w14:paraId="1DCF954A" w14:textId="77777777" w:rsidR="00C344D2" w:rsidRDefault="00C344D2" w:rsidP="00617DDE">
            <w:pPr>
              <w:autoSpaceDE w:val="0"/>
              <w:autoSpaceDN w:val="0"/>
              <w:jc w:val="center"/>
              <w:rPr>
                <w:b/>
              </w:rPr>
            </w:pPr>
          </w:p>
        </w:tc>
        <w:tc>
          <w:tcPr>
            <w:tcW w:w="2835" w:type="dxa"/>
            <w:tcBorders>
              <w:top w:val="single" w:sz="4" w:space="0" w:color="auto"/>
              <w:left w:val="single" w:sz="4" w:space="0" w:color="auto"/>
              <w:bottom w:val="single" w:sz="4" w:space="0" w:color="auto"/>
              <w:right w:val="single" w:sz="4" w:space="0" w:color="auto"/>
            </w:tcBorders>
            <w:hideMark/>
          </w:tcPr>
          <w:p w14:paraId="3F9F0489" w14:textId="77777777" w:rsidR="00C344D2" w:rsidRDefault="00C344D2" w:rsidP="00617DDE">
            <w:pPr>
              <w:autoSpaceDE w:val="0"/>
              <w:autoSpaceDN w:val="0"/>
              <w:jc w:val="center"/>
              <w:rPr>
                <w:b/>
              </w:rPr>
            </w:pPr>
            <w:r>
              <w:rPr>
                <w:b/>
              </w:rPr>
              <w:lastRenderedPageBreak/>
              <w:t>наименование Перечня муниципальных услуг (работ)</w:t>
            </w:r>
          </w:p>
        </w:tc>
        <w:tc>
          <w:tcPr>
            <w:tcW w:w="2126" w:type="dxa"/>
            <w:tcBorders>
              <w:top w:val="single" w:sz="4" w:space="0" w:color="auto"/>
              <w:left w:val="single" w:sz="4" w:space="0" w:color="auto"/>
              <w:bottom w:val="single" w:sz="4" w:space="0" w:color="auto"/>
              <w:right w:val="single" w:sz="4" w:space="0" w:color="auto"/>
            </w:tcBorders>
            <w:hideMark/>
          </w:tcPr>
          <w:p w14:paraId="527DCEA4" w14:textId="77777777" w:rsidR="00C344D2" w:rsidRDefault="00C344D2" w:rsidP="00617DDE">
            <w:pPr>
              <w:autoSpaceDE w:val="0"/>
              <w:autoSpaceDN w:val="0"/>
              <w:jc w:val="center"/>
              <w:rPr>
                <w:b/>
              </w:rPr>
            </w:pPr>
            <w:r>
              <w:rPr>
                <w:b/>
              </w:rPr>
              <w:t>реквизиты НПА</w:t>
            </w:r>
          </w:p>
        </w:tc>
      </w:tr>
      <w:tr w:rsidR="00C344D2" w14:paraId="6E5F24CA" w14:textId="77777777" w:rsidTr="00617DDE">
        <w:tc>
          <w:tcPr>
            <w:tcW w:w="9918" w:type="dxa"/>
            <w:gridSpan w:val="4"/>
            <w:tcBorders>
              <w:top w:val="single" w:sz="4" w:space="0" w:color="auto"/>
              <w:left w:val="single" w:sz="4" w:space="0" w:color="auto"/>
              <w:bottom w:val="single" w:sz="4" w:space="0" w:color="auto"/>
              <w:right w:val="single" w:sz="4" w:space="0" w:color="auto"/>
            </w:tcBorders>
            <w:hideMark/>
          </w:tcPr>
          <w:p w14:paraId="5D24F886" w14:textId="77777777" w:rsidR="00C344D2" w:rsidRDefault="00C344D2" w:rsidP="00617DDE">
            <w:pPr>
              <w:autoSpaceDE w:val="0"/>
              <w:autoSpaceDN w:val="0"/>
              <w:jc w:val="center"/>
            </w:pPr>
            <w:r>
              <w:t>Муниципальное задание на 2021 год</w:t>
            </w:r>
          </w:p>
        </w:tc>
      </w:tr>
      <w:tr w:rsidR="00C344D2" w14:paraId="4FC82C10" w14:textId="77777777" w:rsidTr="00E62F6C">
        <w:tc>
          <w:tcPr>
            <w:tcW w:w="534" w:type="dxa"/>
            <w:tcBorders>
              <w:top w:val="single" w:sz="4" w:space="0" w:color="auto"/>
              <w:left w:val="single" w:sz="4" w:space="0" w:color="auto"/>
              <w:bottom w:val="single" w:sz="4" w:space="0" w:color="auto"/>
              <w:right w:val="single" w:sz="4" w:space="0" w:color="auto"/>
            </w:tcBorders>
            <w:hideMark/>
          </w:tcPr>
          <w:p w14:paraId="531339BD" w14:textId="77777777" w:rsidR="00C344D2" w:rsidRDefault="00C344D2" w:rsidP="00617DDE">
            <w:pPr>
              <w:autoSpaceDE w:val="0"/>
              <w:autoSpaceDN w:val="0"/>
              <w:rPr>
                <w:sz w:val="18"/>
                <w:szCs w:val="18"/>
              </w:rPr>
            </w:pPr>
            <w:r>
              <w:rPr>
                <w:sz w:val="18"/>
                <w:szCs w:val="18"/>
              </w:rPr>
              <w:t>1</w:t>
            </w:r>
          </w:p>
        </w:tc>
        <w:tc>
          <w:tcPr>
            <w:tcW w:w="4423" w:type="dxa"/>
            <w:tcBorders>
              <w:top w:val="single" w:sz="4" w:space="0" w:color="auto"/>
              <w:left w:val="single" w:sz="4" w:space="0" w:color="auto"/>
              <w:bottom w:val="single" w:sz="4" w:space="0" w:color="auto"/>
              <w:right w:val="single" w:sz="4" w:space="0" w:color="auto"/>
            </w:tcBorders>
          </w:tcPr>
          <w:p w14:paraId="1095B1AF" w14:textId="77777777" w:rsidR="002136EC" w:rsidRPr="00D92AAE" w:rsidRDefault="002136EC" w:rsidP="00617DDE">
            <w:pPr>
              <w:autoSpaceDE w:val="0"/>
              <w:autoSpaceDN w:val="0"/>
              <w:rPr>
                <w:sz w:val="24"/>
                <w:szCs w:val="24"/>
              </w:rPr>
            </w:pPr>
          </w:p>
          <w:p w14:paraId="0D647AD3" w14:textId="4AB1584F" w:rsidR="00C344D2" w:rsidRPr="00D92AAE" w:rsidRDefault="003A229B" w:rsidP="00617DDE">
            <w:pPr>
              <w:autoSpaceDE w:val="0"/>
              <w:autoSpaceDN w:val="0"/>
              <w:rPr>
                <w:sz w:val="24"/>
                <w:szCs w:val="24"/>
              </w:rPr>
            </w:pPr>
            <w:r w:rsidRPr="00D92AAE">
              <w:rPr>
                <w:sz w:val="24"/>
                <w:szCs w:val="24"/>
              </w:rPr>
              <w:t>Реализация основных общеобразовательных программ начального общего образования</w:t>
            </w:r>
          </w:p>
          <w:p w14:paraId="48166319" w14:textId="77777777" w:rsidR="002136EC" w:rsidRDefault="002136EC" w:rsidP="00617DDE">
            <w:pPr>
              <w:autoSpaceDE w:val="0"/>
              <w:autoSpaceDN w:val="0"/>
              <w:rPr>
                <w:sz w:val="18"/>
                <w:szCs w:val="18"/>
              </w:rPr>
            </w:pPr>
          </w:p>
          <w:p w14:paraId="63EB087C" w14:textId="77777777" w:rsidR="002136EC" w:rsidRDefault="002136EC" w:rsidP="00617DDE">
            <w:pPr>
              <w:autoSpaceDE w:val="0"/>
              <w:autoSpaceDN w:val="0"/>
              <w:rPr>
                <w:sz w:val="18"/>
                <w:szCs w:val="18"/>
              </w:rPr>
            </w:pPr>
          </w:p>
          <w:p w14:paraId="239AF848" w14:textId="1DE48C67" w:rsidR="002136EC" w:rsidRDefault="002136EC" w:rsidP="00617DDE">
            <w:pPr>
              <w:autoSpaceDE w:val="0"/>
              <w:autoSpaceDN w:val="0"/>
              <w:rPr>
                <w:sz w:val="18"/>
                <w:szCs w:val="18"/>
              </w:rPr>
            </w:pPr>
          </w:p>
        </w:tc>
        <w:tc>
          <w:tcPr>
            <w:tcW w:w="2835" w:type="dxa"/>
            <w:vMerge w:val="restart"/>
            <w:tcBorders>
              <w:top w:val="single" w:sz="4" w:space="0" w:color="auto"/>
              <w:left w:val="single" w:sz="4" w:space="0" w:color="auto"/>
              <w:right w:val="single" w:sz="4" w:space="0" w:color="auto"/>
            </w:tcBorders>
            <w:hideMark/>
          </w:tcPr>
          <w:p w14:paraId="0B3395DC" w14:textId="77777777" w:rsidR="00C344D2" w:rsidRDefault="00C344D2" w:rsidP="00617DDE">
            <w:pPr>
              <w:autoSpaceDE w:val="0"/>
              <w:autoSpaceDN w:val="0"/>
              <w:jc w:val="center"/>
              <w:rPr>
                <w:sz w:val="18"/>
                <w:szCs w:val="18"/>
              </w:rPr>
            </w:pPr>
            <w:r w:rsidRPr="00D92AAE">
              <w:rPr>
                <w:sz w:val="24"/>
                <w:szCs w:val="24"/>
              </w:rPr>
              <w:t>Ведомственный перечень муниципальных услуг и работ, оказываемых и выполняемых муниципальными учреждениями муниципального образования «Чебулинский  муниципальный</w:t>
            </w:r>
            <w:r w:rsidRPr="002136EC">
              <w:rPr>
                <w:sz w:val="18"/>
                <w:szCs w:val="18"/>
              </w:rPr>
              <w:t xml:space="preserve">  </w:t>
            </w:r>
            <w:r w:rsidRPr="00D92AAE">
              <w:rPr>
                <w:sz w:val="24"/>
                <w:szCs w:val="24"/>
              </w:rPr>
              <w:t>округ</w:t>
            </w:r>
            <w:r w:rsidRPr="002136EC">
              <w:rPr>
                <w:sz w:val="18"/>
                <w:szCs w:val="18"/>
              </w:rPr>
              <w:t>»</w:t>
            </w:r>
          </w:p>
        </w:tc>
        <w:tc>
          <w:tcPr>
            <w:tcW w:w="2126" w:type="dxa"/>
            <w:vMerge w:val="restart"/>
            <w:tcBorders>
              <w:top w:val="single" w:sz="4" w:space="0" w:color="auto"/>
              <w:left w:val="single" w:sz="4" w:space="0" w:color="auto"/>
              <w:right w:val="single" w:sz="4" w:space="0" w:color="auto"/>
            </w:tcBorders>
            <w:hideMark/>
          </w:tcPr>
          <w:p w14:paraId="0BC2F762" w14:textId="77777777" w:rsidR="00C344D2" w:rsidRDefault="002136EC" w:rsidP="002136EC">
            <w:pPr>
              <w:autoSpaceDE w:val="0"/>
              <w:autoSpaceDN w:val="0"/>
              <w:rPr>
                <w:sz w:val="18"/>
                <w:szCs w:val="18"/>
              </w:rPr>
            </w:pPr>
            <w:r w:rsidRPr="002136EC">
              <w:rPr>
                <w:sz w:val="18"/>
                <w:szCs w:val="18"/>
              </w:rPr>
              <w:t>Федеральный закон от  29.12.2012 №273-ФЗ»Об образовании в Российской Федерации»;</w:t>
            </w:r>
          </w:p>
          <w:p w14:paraId="14C38C94" w14:textId="77777777" w:rsidR="002136EC" w:rsidRDefault="002136EC" w:rsidP="002136EC">
            <w:pPr>
              <w:autoSpaceDE w:val="0"/>
              <w:autoSpaceDN w:val="0"/>
              <w:rPr>
                <w:sz w:val="18"/>
                <w:szCs w:val="18"/>
              </w:rPr>
            </w:pPr>
            <w:r>
              <w:rPr>
                <w:sz w:val="18"/>
                <w:szCs w:val="18"/>
              </w:rPr>
              <w:t xml:space="preserve">Приказ Министерства  образовании и науки РФ от 30.08.2013 г.№1015 №Об утверждении порядка и осуществления образовательной деятельности по </w:t>
            </w:r>
            <w:proofErr w:type="spellStart"/>
            <w:r>
              <w:rPr>
                <w:sz w:val="18"/>
                <w:szCs w:val="18"/>
              </w:rPr>
              <w:t>осногвным</w:t>
            </w:r>
            <w:proofErr w:type="spellEnd"/>
            <w:r>
              <w:rPr>
                <w:sz w:val="18"/>
                <w:szCs w:val="18"/>
              </w:rPr>
              <w:t xml:space="preserve"> общеобразовательным программам начального общего, основного общего и среднего общего образования»;</w:t>
            </w:r>
          </w:p>
          <w:p w14:paraId="16A83F9C" w14:textId="77777777" w:rsidR="002136EC" w:rsidRDefault="002136EC" w:rsidP="002136EC">
            <w:pPr>
              <w:autoSpaceDE w:val="0"/>
              <w:autoSpaceDN w:val="0"/>
              <w:rPr>
                <w:sz w:val="18"/>
                <w:szCs w:val="18"/>
              </w:rPr>
            </w:pPr>
            <w:r>
              <w:rPr>
                <w:sz w:val="18"/>
                <w:szCs w:val="18"/>
              </w:rPr>
              <w:t>ФЗ от 27.07.2010 №210 «Об организации предоставления государственных и муниципальных услуг»;</w:t>
            </w:r>
          </w:p>
          <w:p w14:paraId="5180A85F" w14:textId="18A53DD2" w:rsidR="002136EC" w:rsidRPr="002136EC" w:rsidRDefault="002136EC" w:rsidP="002136EC">
            <w:pPr>
              <w:autoSpaceDE w:val="0"/>
              <w:autoSpaceDN w:val="0"/>
              <w:rPr>
                <w:sz w:val="18"/>
                <w:szCs w:val="18"/>
              </w:rPr>
            </w:pPr>
            <w:r>
              <w:rPr>
                <w:sz w:val="18"/>
                <w:szCs w:val="18"/>
              </w:rPr>
              <w:t>Иные нормативные  правовые акты РФ, Кемеровской области, администрации Чебулинского муниципального округа, управления образования администрации Чебулинского муниципального округа.</w:t>
            </w:r>
          </w:p>
        </w:tc>
      </w:tr>
      <w:tr w:rsidR="002136EC" w14:paraId="75E4E556" w14:textId="77777777" w:rsidTr="00E60063">
        <w:trPr>
          <w:trHeight w:val="2364"/>
        </w:trPr>
        <w:tc>
          <w:tcPr>
            <w:tcW w:w="534" w:type="dxa"/>
            <w:tcBorders>
              <w:top w:val="single" w:sz="4" w:space="0" w:color="auto"/>
              <w:left w:val="single" w:sz="4" w:space="0" w:color="auto"/>
              <w:right w:val="single" w:sz="4" w:space="0" w:color="auto"/>
            </w:tcBorders>
            <w:hideMark/>
          </w:tcPr>
          <w:p w14:paraId="2C14ADD5" w14:textId="77777777" w:rsidR="002136EC" w:rsidRDefault="002136EC" w:rsidP="00617DDE">
            <w:pPr>
              <w:autoSpaceDE w:val="0"/>
              <w:autoSpaceDN w:val="0"/>
              <w:rPr>
                <w:sz w:val="18"/>
                <w:szCs w:val="18"/>
              </w:rPr>
            </w:pPr>
            <w:r>
              <w:rPr>
                <w:sz w:val="18"/>
                <w:szCs w:val="18"/>
              </w:rPr>
              <w:t>2</w:t>
            </w:r>
          </w:p>
          <w:p w14:paraId="111F8972" w14:textId="25121269" w:rsidR="002136EC" w:rsidRDefault="002136EC" w:rsidP="00617DDE">
            <w:pPr>
              <w:autoSpaceDE w:val="0"/>
              <w:autoSpaceDN w:val="0"/>
              <w:rPr>
                <w:sz w:val="18"/>
                <w:szCs w:val="18"/>
              </w:rPr>
            </w:pPr>
          </w:p>
          <w:p w14:paraId="4D4F3CB3" w14:textId="62A312B8" w:rsidR="002136EC" w:rsidRDefault="002136EC" w:rsidP="00617DDE">
            <w:pPr>
              <w:autoSpaceDE w:val="0"/>
              <w:autoSpaceDN w:val="0"/>
              <w:rPr>
                <w:sz w:val="18"/>
                <w:szCs w:val="18"/>
              </w:rPr>
            </w:pPr>
          </w:p>
        </w:tc>
        <w:tc>
          <w:tcPr>
            <w:tcW w:w="4423" w:type="dxa"/>
            <w:tcBorders>
              <w:top w:val="single" w:sz="4" w:space="0" w:color="auto"/>
              <w:left w:val="single" w:sz="4" w:space="0" w:color="auto"/>
              <w:right w:val="single" w:sz="4" w:space="0" w:color="auto"/>
            </w:tcBorders>
          </w:tcPr>
          <w:p w14:paraId="54877877" w14:textId="553B16F6" w:rsidR="002136EC" w:rsidRPr="00D92AAE" w:rsidRDefault="002136EC" w:rsidP="003A229B">
            <w:pPr>
              <w:autoSpaceDE w:val="0"/>
              <w:autoSpaceDN w:val="0"/>
              <w:rPr>
                <w:sz w:val="24"/>
                <w:szCs w:val="24"/>
              </w:rPr>
            </w:pPr>
            <w:r w:rsidRPr="00D92AAE">
              <w:rPr>
                <w:sz w:val="24"/>
                <w:szCs w:val="24"/>
              </w:rPr>
              <w:t>Реализация основных общеобразовательных программ основного  общего образования</w:t>
            </w:r>
          </w:p>
        </w:tc>
        <w:tc>
          <w:tcPr>
            <w:tcW w:w="2835" w:type="dxa"/>
            <w:vMerge/>
            <w:tcBorders>
              <w:left w:val="single" w:sz="4" w:space="0" w:color="auto"/>
              <w:right w:val="single" w:sz="4" w:space="0" w:color="auto"/>
            </w:tcBorders>
            <w:vAlign w:val="center"/>
            <w:hideMark/>
          </w:tcPr>
          <w:p w14:paraId="6C2540C6" w14:textId="77777777" w:rsidR="002136EC" w:rsidRDefault="002136EC" w:rsidP="00617DDE">
            <w:pPr>
              <w:rPr>
                <w:sz w:val="18"/>
                <w:szCs w:val="18"/>
              </w:rPr>
            </w:pPr>
          </w:p>
        </w:tc>
        <w:tc>
          <w:tcPr>
            <w:tcW w:w="2126" w:type="dxa"/>
            <w:vMerge/>
            <w:tcBorders>
              <w:left w:val="single" w:sz="4" w:space="0" w:color="auto"/>
              <w:right w:val="single" w:sz="4" w:space="0" w:color="auto"/>
            </w:tcBorders>
            <w:vAlign w:val="center"/>
            <w:hideMark/>
          </w:tcPr>
          <w:p w14:paraId="6C32DA12" w14:textId="77777777" w:rsidR="002136EC" w:rsidRDefault="002136EC" w:rsidP="00617DDE">
            <w:pPr>
              <w:rPr>
                <w:sz w:val="18"/>
                <w:szCs w:val="18"/>
              </w:rPr>
            </w:pPr>
          </w:p>
        </w:tc>
      </w:tr>
    </w:tbl>
    <w:p w14:paraId="0531E444" w14:textId="77777777" w:rsidR="00C344D2" w:rsidRPr="007A2CCB" w:rsidRDefault="00C344D2" w:rsidP="00C344D2">
      <w:pPr>
        <w:ind w:firstLine="709"/>
        <w:jc w:val="both"/>
        <w:rPr>
          <w:sz w:val="28"/>
          <w:szCs w:val="28"/>
        </w:rPr>
      </w:pPr>
      <w:r w:rsidRPr="007A2CCB">
        <w:rPr>
          <w:sz w:val="28"/>
          <w:szCs w:val="28"/>
        </w:rPr>
        <w:t>В соответствии с пунктом </w:t>
      </w:r>
      <w:hyperlink r:id="rId19" w:anchor="/document/99/901714433/XA00MDE2N6/" w:tooltip="1. Государственное (муниципальное) задание должно содержать:" w:history="1">
        <w:r w:rsidRPr="007A2CCB">
          <w:rPr>
            <w:rStyle w:val="a3"/>
            <w:color w:val="auto"/>
            <w:sz w:val="28"/>
            <w:szCs w:val="28"/>
          </w:rPr>
          <w:t>1</w:t>
        </w:r>
      </w:hyperlink>
      <w:r w:rsidRPr="007A2CCB">
        <w:rPr>
          <w:sz w:val="28"/>
          <w:szCs w:val="28"/>
        </w:rPr>
        <w:t> статьи 69.2 БК РФ, пунктом 4 Порядка формирования и финансового обеспечения выполнения муниципального задания, муниципальное задание должно содержать:</w:t>
      </w:r>
    </w:p>
    <w:p w14:paraId="660EBB19" w14:textId="77777777" w:rsidR="00C344D2" w:rsidRPr="007A2CCB" w:rsidRDefault="00C344D2" w:rsidP="000D7D6E">
      <w:pPr>
        <w:numPr>
          <w:ilvl w:val="0"/>
          <w:numId w:val="2"/>
        </w:numPr>
        <w:tabs>
          <w:tab w:val="left" w:pos="993"/>
        </w:tabs>
        <w:ind w:left="0" w:firstLine="709"/>
        <w:jc w:val="both"/>
        <w:rPr>
          <w:color w:val="222222"/>
          <w:sz w:val="28"/>
          <w:szCs w:val="28"/>
        </w:rPr>
      </w:pPr>
      <w:r w:rsidRPr="007A2CCB">
        <w:rPr>
          <w:color w:val="222222"/>
          <w:sz w:val="28"/>
          <w:szCs w:val="28"/>
        </w:rPr>
        <w:t>показатели качества и объема муниципальной услуги или работ;</w:t>
      </w:r>
    </w:p>
    <w:p w14:paraId="5E2CA956" w14:textId="77777777" w:rsidR="00C344D2" w:rsidRPr="007A2CCB" w:rsidRDefault="00C344D2" w:rsidP="000D7D6E">
      <w:pPr>
        <w:numPr>
          <w:ilvl w:val="0"/>
          <w:numId w:val="2"/>
        </w:numPr>
        <w:tabs>
          <w:tab w:val="left" w:pos="993"/>
        </w:tabs>
        <w:ind w:left="0" w:firstLine="709"/>
        <w:jc w:val="both"/>
        <w:rPr>
          <w:color w:val="222222"/>
          <w:sz w:val="28"/>
          <w:szCs w:val="28"/>
        </w:rPr>
      </w:pPr>
      <w:r w:rsidRPr="007A2CCB">
        <w:rPr>
          <w:color w:val="222222"/>
          <w:sz w:val="28"/>
          <w:szCs w:val="28"/>
        </w:rPr>
        <w:t>порядок контроля за тем, как учреждение выполняет муниципальное задание;</w:t>
      </w:r>
    </w:p>
    <w:p w14:paraId="726940B9" w14:textId="77777777" w:rsidR="00C344D2" w:rsidRPr="007A2CCB" w:rsidRDefault="00C344D2" w:rsidP="000D7D6E">
      <w:pPr>
        <w:numPr>
          <w:ilvl w:val="0"/>
          <w:numId w:val="2"/>
        </w:numPr>
        <w:tabs>
          <w:tab w:val="left" w:pos="993"/>
        </w:tabs>
        <w:ind w:left="0" w:firstLine="709"/>
        <w:jc w:val="both"/>
        <w:rPr>
          <w:color w:val="222222"/>
          <w:sz w:val="28"/>
          <w:szCs w:val="28"/>
        </w:rPr>
      </w:pPr>
      <w:r w:rsidRPr="007A2CCB">
        <w:rPr>
          <w:color w:val="222222"/>
          <w:sz w:val="28"/>
          <w:szCs w:val="28"/>
        </w:rPr>
        <w:t>условия и порядок для его досрочного прекращения;</w:t>
      </w:r>
    </w:p>
    <w:p w14:paraId="4AE4FC68" w14:textId="77777777" w:rsidR="00C344D2" w:rsidRPr="007A2CCB" w:rsidRDefault="00C344D2" w:rsidP="000D7D6E">
      <w:pPr>
        <w:numPr>
          <w:ilvl w:val="0"/>
          <w:numId w:val="2"/>
        </w:numPr>
        <w:tabs>
          <w:tab w:val="left" w:pos="993"/>
        </w:tabs>
        <w:ind w:left="0" w:firstLine="709"/>
        <w:jc w:val="both"/>
        <w:rPr>
          <w:color w:val="222222"/>
          <w:sz w:val="28"/>
          <w:szCs w:val="28"/>
        </w:rPr>
      </w:pPr>
      <w:r w:rsidRPr="007A2CCB">
        <w:rPr>
          <w:color w:val="222222"/>
          <w:sz w:val="28"/>
          <w:szCs w:val="28"/>
        </w:rPr>
        <w:t>требования к отчетности о выполнении муниципального задания;</w:t>
      </w:r>
    </w:p>
    <w:p w14:paraId="4DB3FDB8" w14:textId="77777777" w:rsidR="00C344D2" w:rsidRPr="007A2CCB" w:rsidRDefault="00C344D2" w:rsidP="000D7D6E">
      <w:pPr>
        <w:numPr>
          <w:ilvl w:val="0"/>
          <w:numId w:val="2"/>
        </w:numPr>
        <w:tabs>
          <w:tab w:val="left" w:pos="993"/>
        </w:tabs>
        <w:ind w:left="0" w:firstLine="709"/>
        <w:jc w:val="both"/>
        <w:rPr>
          <w:color w:val="222222"/>
          <w:sz w:val="28"/>
          <w:szCs w:val="28"/>
        </w:rPr>
      </w:pPr>
      <w:r w:rsidRPr="007A2CCB">
        <w:rPr>
          <w:color w:val="222222"/>
          <w:sz w:val="28"/>
          <w:szCs w:val="28"/>
        </w:rPr>
        <w:t>категории потребителей муниципальных услуг  или работ;</w:t>
      </w:r>
    </w:p>
    <w:p w14:paraId="0D1950D1" w14:textId="77777777" w:rsidR="00C344D2" w:rsidRPr="007A2CCB" w:rsidRDefault="00C344D2" w:rsidP="000D7D6E">
      <w:pPr>
        <w:numPr>
          <w:ilvl w:val="0"/>
          <w:numId w:val="2"/>
        </w:numPr>
        <w:tabs>
          <w:tab w:val="left" w:pos="993"/>
        </w:tabs>
        <w:ind w:left="0" w:firstLine="709"/>
        <w:jc w:val="both"/>
        <w:rPr>
          <w:color w:val="222222"/>
          <w:sz w:val="28"/>
          <w:szCs w:val="28"/>
        </w:rPr>
      </w:pPr>
      <w:r w:rsidRPr="007A2CCB">
        <w:rPr>
          <w:color w:val="222222"/>
          <w:sz w:val="28"/>
          <w:szCs w:val="28"/>
        </w:rPr>
        <w:t>порядок, как оказывать муниципальную услугу или работу;</w:t>
      </w:r>
    </w:p>
    <w:p w14:paraId="1F3E14A8" w14:textId="77777777" w:rsidR="00C344D2" w:rsidRPr="007A2CCB" w:rsidRDefault="00C344D2" w:rsidP="000D7D6E">
      <w:pPr>
        <w:numPr>
          <w:ilvl w:val="0"/>
          <w:numId w:val="2"/>
        </w:numPr>
        <w:tabs>
          <w:tab w:val="left" w:pos="993"/>
        </w:tabs>
        <w:ind w:left="0" w:firstLine="709"/>
        <w:jc w:val="both"/>
        <w:rPr>
          <w:color w:val="222222"/>
          <w:sz w:val="28"/>
          <w:szCs w:val="28"/>
        </w:rPr>
      </w:pPr>
      <w:r w:rsidRPr="007A2CCB">
        <w:rPr>
          <w:color w:val="222222"/>
          <w:sz w:val="28"/>
          <w:szCs w:val="28"/>
        </w:rPr>
        <w:t>предельные цены на муниципальные услуги для потребителей либо порядок, как их формировать, — если услуги платные.</w:t>
      </w:r>
    </w:p>
    <w:p w14:paraId="2BAB2362" w14:textId="21BAF042" w:rsidR="00C344D2" w:rsidRDefault="00C344D2" w:rsidP="00C344D2">
      <w:pPr>
        <w:ind w:firstLine="709"/>
        <w:jc w:val="both"/>
        <w:rPr>
          <w:sz w:val="28"/>
          <w:szCs w:val="28"/>
        </w:rPr>
      </w:pPr>
      <w:r w:rsidRPr="007A2CCB">
        <w:rPr>
          <w:sz w:val="28"/>
          <w:szCs w:val="28"/>
        </w:rPr>
        <w:t xml:space="preserve">Муниципальное задание </w:t>
      </w:r>
      <w:r w:rsidR="002136EC" w:rsidRPr="00C10871">
        <w:rPr>
          <w:sz w:val="28"/>
          <w:szCs w:val="28"/>
        </w:rPr>
        <w:t>МБОУ «Усманская ООШ»</w:t>
      </w:r>
      <w:r w:rsidR="002136EC">
        <w:rPr>
          <w:sz w:val="28"/>
          <w:szCs w:val="28"/>
        </w:rPr>
        <w:t xml:space="preserve">  </w:t>
      </w:r>
      <w:r w:rsidRPr="007A2CCB">
        <w:rPr>
          <w:sz w:val="28"/>
          <w:szCs w:val="28"/>
        </w:rPr>
        <w:t>сформировано и утверждено Учредителем –</w:t>
      </w:r>
      <w:r>
        <w:rPr>
          <w:sz w:val="28"/>
          <w:szCs w:val="28"/>
        </w:rPr>
        <w:t xml:space="preserve">  в  лице  управления  </w:t>
      </w:r>
      <w:r w:rsidR="002136EC">
        <w:rPr>
          <w:sz w:val="28"/>
          <w:szCs w:val="28"/>
        </w:rPr>
        <w:t>образования</w:t>
      </w:r>
      <w:r>
        <w:rPr>
          <w:sz w:val="28"/>
          <w:szCs w:val="28"/>
        </w:rPr>
        <w:t xml:space="preserve">  администрации Чебулинского муниципального округа,  начальника </w:t>
      </w:r>
      <w:proofErr w:type="spellStart"/>
      <w:r w:rsidR="002136EC">
        <w:rPr>
          <w:sz w:val="28"/>
          <w:szCs w:val="28"/>
        </w:rPr>
        <w:t>Погожевой</w:t>
      </w:r>
      <w:proofErr w:type="spellEnd"/>
      <w:r w:rsidR="002136EC">
        <w:rPr>
          <w:sz w:val="28"/>
          <w:szCs w:val="28"/>
        </w:rPr>
        <w:t xml:space="preserve"> Л.Н.</w:t>
      </w:r>
      <w:r>
        <w:rPr>
          <w:sz w:val="28"/>
          <w:szCs w:val="28"/>
        </w:rPr>
        <w:t xml:space="preserve">, </w:t>
      </w:r>
      <w:r w:rsidR="002136EC">
        <w:rPr>
          <w:sz w:val="28"/>
          <w:szCs w:val="28"/>
        </w:rPr>
        <w:t>(дата  утверждения не указана)</w:t>
      </w:r>
      <w:r>
        <w:rPr>
          <w:sz w:val="28"/>
          <w:szCs w:val="28"/>
        </w:rPr>
        <w:t>,</w:t>
      </w:r>
      <w:r w:rsidRPr="007A2CCB">
        <w:rPr>
          <w:sz w:val="28"/>
          <w:szCs w:val="28"/>
        </w:rPr>
        <w:t xml:space="preserve"> в соответствии с видами деятельности, отнесенными его Уставом к основной деятельности</w:t>
      </w:r>
      <w:r w:rsidRPr="005947FE">
        <w:rPr>
          <w:sz w:val="28"/>
          <w:szCs w:val="28"/>
        </w:rPr>
        <w:t>, что соответствует  пункту 3 статьи 9.2 Федерального закона РФ от 12.01.1996 № N 7-ФЗ «О  некоммерческих организациях» ( в ред. от 02.07.2021). Фактов нарушений не установлено</w:t>
      </w:r>
      <w:r>
        <w:rPr>
          <w:sz w:val="28"/>
          <w:szCs w:val="28"/>
        </w:rPr>
        <w:t xml:space="preserve">                                            </w:t>
      </w:r>
    </w:p>
    <w:p w14:paraId="5F7942D6" w14:textId="77777777" w:rsidR="00C344D2" w:rsidRDefault="00C344D2" w:rsidP="00C344D2">
      <w:pPr>
        <w:ind w:firstLine="709"/>
        <w:jc w:val="both"/>
        <w:rPr>
          <w:sz w:val="28"/>
          <w:szCs w:val="28"/>
        </w:rPr>
      </w:pPr>
    </w:p>
    <w:p w14:paraId="4A05FC95" w14:textId="77777777" w:rsidR="00C344D2" w:rsidRPr="00201181" w:rsidRDefault="00C344D2" w:rsidP="00C344D2">
      <w:pPr>
        <w:ind w:firstLine="709"/>
        <w:rPr>
          <w:b/>
          <w:sz w:val="28"/>
          <w:szCs w:val="28"/>
        </w:rPr>
      </w:pPr>
      <w:r w:rsidRPr="00201181">
        <w:rPr>
          <w:b/>
          <w:sz w:val="28"/>
          <w:szCs w:val="28"/>
        </w:rPr>
        <w:t>2.1.2. Финансовое обеспечение выполнения муниципального задания</w:t>
      </w:r>
    </w:p>
    <w:p w14:paraId="62B7CF19" w14:textId="77777777" w:rsidR="00C344D2" w:rsidRPr="00201181" w:rsidRDefault="00C344D2" w:rsidP="00C344D2">
      <w:pPr>
        <w:ind w:firstLine="709"/>
        <w:rPr>
          <w:b/>
          <w:sz w:val="28"/>
          <w:szCs w:val="28"/>
        </w:rPr>
      </w:pPr>
    </w:p>
    <w:p w14:paraId="4090CC4C" w14:textId="77777777" w:rsidR="00C344D2" w:rsidRPr="00201181" w:rsidRDefault="00C344D2" w:rsidP="00C344D2">
      <w:pPr>
        <w:ind w:firstLine="709"/>
        <w:jc w:val="both"/>
        <w:rPr>
          <w:color w:val="222222"/>
          <w:sz w:val="28"/>
          <w:szCs w:val="28"/>
        </w:rPr>
      </w:pPr>
      <w:r w:rsidRPr="00201181">
        <w:rPr>
          <w:color w:val="222222"/>
          <w:sz w:val="28"/>
          <w:szCs w:val="28"/>
        </w:rPr>
        <w:t xml:space="preserve">В проверяемом периоде для определения объема финансового обеспечения выполнения муниципального задания,  </w:t>
      </w:r>
      <w:r w:rsidRPr="00201181">
        <w:rPr>
          <w:sz w:val="28"/>
          <w:szCs w:val="28"/>
        </w:rPr>
        <w:t xml:space="preserve">Учредителем  </w:t>
      </w:r>
      <w:r w:rsidRPr="00201181">
        <w:rPr>
          <w:color w:val="222222"/>
          <w:sz w:val="28"/>
          <w:szCs w:val="28"/>
        </w:rPr>
        <w:t>применялись:</w:t>
      </w:r>
    </w:p>
    <w:p w14:paraId="0DFA4DC3" w14:textId="77777777" w:rsidR="00C344D2" w:rsidRPr="00537FD9" w:rsidRDefault="00C344D2" w:rsidP="00C344D2">
      <w:pPr>
        <w:ind w:firstLine="709"/>
        <w:jc w:val="both"/>
        <w:rPr>
          <w:sz w:val="28"/>
          <w:szCs w:val="28"/>
        </w:rPr>
      </w:pPr>
      <w:r w:rsidRPr="00201181">
        <w:rPr>
          <w:color w:val="222222"/>
          <w:sz w:val="28"/>
          <w:szCs w:val="28"/>
        </w:rPr>
        <w:t xml:space="preserve">а) </w:t>
      </w:r>
      <w:r w:rsidRPr="00201181">
        <w:rPr>
          <w:sz w:val="28"/>
          <w:szCs w:val="28"/>
        </w:rPr>
        <w:t xml:space="preserve">Порядок финансового обеспечения выполнения муниципального задания муниципальными учреждениями Чебулинского муниципального </w:t>
      </w:r>
      <w:r w:rsidRPr="00FC395B">
        <w:rPr>
          <w:sz w:val="28"/>
          <w:szCs w:val="28"/>
        </w:rPr>
        <w:t xml:space="preserve">округа, </w:t>
      </w:r>
      <w:r w:rsidRPr="00D24E13">
        <w:rPr>
          <w:sz w:val="28"/>
          <w:szCs w:val="28"/>
        </w:rPr>
        <w:t xml:space="preserve">утвержденный Постановлением администрации </w:t>
      </w:r>
      <w:r>
        <w:rPr>
          <w:sz w:val="28"/>
          <w:szCs w:val="28"/>
        </w:rPr>
        <w:t>Чебулинского  муниципального  округа  от 17.01.2020 №22-п.</w:t>
      </w:r>
    </w:p>
    <w:p w14:paraId="6C532839" w14:textId="77777777" w:rsidR="00C344D2" w:rsidRPr="008E49A4" w:rsidRDefault="00C344D2" w:rsidP="00C344D2">
      <w:pPr>
        <w:pStyle w:val="17"/>
        <w:ind w:firstLine="709"/>
        <w:jc w:val="both"/>
        <w:rPr>
          <w:sz w:val="28"/>
          <w:szCs w:val="28"/>
        </w:rPr>
      </w:pPr>
      <w:r w:rsidRPr="008E49A4">
        <w:rPr>
          <w:sz w:val="28"/>
          <w:szCs w:val="28"/>
        </w:rPr>
        <w:t>В соответствии с абзацем вторым пункта 4 статьи 69.2 Бюджетного кодекса РФ полномочиями по установлению Общих требований к определению нормативных затрат на оказание муниципальных услуг наделены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установленных сферах деятельности.</w:t>
      </w:r>
    </w:p>
    <w:p w14:paraId="34EA9BC7" w14:textId="77CB272F" w:rsidR="009108DF" w:rsidRDefault="00C344D2" w:rsidP="009108DF">
      <w:pPr>
        <w:shd w:val="clear" w:color="auto" w:fill="FFFFFF"/>
        <w:spacing w:after="255" w:line="270" w:lineRule="atLeast"/>
        <w:ind w:firstLine="708"/>
        <w:jc w:val="both"/>
        <w:outlineLvl w:val="2"/>
        <w:rPr>
          <w:sz w:val="28"/>
          <w:szCs w:val="28"/>
        </w:rPr>
      </w:pPr>
      <w:r w:rsidRPr="009108DF">
        <w:rPr>
          <w:sz w:val="28"/>
          <w:szCs w:val="28"/>
        </w:rPr>
        <w:t>При расчете нормативных затрат на оказание муниципальных услуг необходимо руководствоваться Общими требованиями</w:t>
      </w:r>
      <w:r w:rsidRPr="009108DF">
        <w:rPr>
          <w:i/>
          <w:sz w:val="28"/>
          <w:szCs w:val="28"/>
        </w:rPr>
        <w:t xml:space="preserve"> </w:t>
      </w:r>
      <w:r w:rsidRPr="009108DF">
        <w:rPr>
          <w:sz w:val="28"/>
          <w:szCs w:val="28"/>
        </w:rPr>
        <w:t xml:space="preserve">к определению нормативных затрат на оказание муниципальных услуг нормативными актами,  установленными Министерством  </w:t>
      </w:r>
      <w:r w:rsidR="009108DF">
        <w:rPr>
          <w:sz w:val="28"/>
          <w:szCs w:val="28"/>
        </w:rPr>
        <w:t>просвещения</w:t>
      </w:r>
      <w:r w:rsidRPr="009108DF">
        <w:rPr>
          <w:sz w:val="28"/>
          <w:szCs w:val="28"/>
        </w:rPr>
        <w:t xml:space="preserve"> Российской Феде</w:t>
      </w:r>
      <w:r w:rsidR="009108DF">
        <w:rPr>
          <w:sz w:val="28"/>
          <w:szCs w:val="28"/>
        </w:rPr>
        <w:t xml:space="preserve">рации – приказ </w:t>
      </w:r>
      <w:r w:rsidR="009108DF" w:rsidRPr="00DD0029">
        <w:rPr>
          <w:sz w:val="23"/>
          <w:szCs w:val="23"/>
        </w:rPr>
        <w:br/>
      </w:r>
      <w:r w:rsidR="009108DF" w:rsidRPr="00DD0029">
        <w:rPr>
          <w:sz w:val="28"/>
          <w:szCs w:val="28"/>
        </w:rPr>
        <w:t>от</w:t>
      </w:r>
      <w:r w:rsidR="009108DF">
        <w:rPr>
          <w:sz w:val="28"/>
          <w:szCs w:val="28"/>
        </w:rPr>
        <w:t xml:space="preserve"> </w:t>
      </w:r>
      <w:r w:rsidR="009108DF" w:rsidRPr="00DD0029">
        <w:rPr>
          <w:sz w:val="28"/>
          <w:szCs w:val="28"/>
        </w:rPr>
        <w:t>20 ноября 2018 г. № 235</w:t>
      </w:r>
      <w:r w:rsidR="009108DF">
        <w:rPr>
          <w:sz w:val="28"/>
          <w:szCs w:val="28"/>
        </w:rPr>
        <w:t xml:space="preserve"> «</w:t>
      </w:r>
      <w:r w:rsidR="009108DF" w:rsidRPr="00DD0029">
        <w:rPr>
          <w:sz w:val="28"/>
          <w:szCs w:val="28"/>
        </w:rPr>
        <w:t>Общие требования</w:t>
      </w:r>
      <w:r w:rsidR="009108DF" w:rsidRPr="00DD0029">
        <w:rPr>
          <w:sz w:val="28"/>
          <w:szCs w:val="28"/>
        </w:rPr>
        <w:br/>
        <w:t>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sidR="009108DF">
        <w:rPr>
          <w:sz w:val="28"/>
          <w:szCs w:val="28"/>
        </w:rPr>
        <w:t>».</w:t>
      </w:r>
    </w:p>
    <w:p w14:paraId="571639F3" w14:textId="1D17CB9A" w:rsidR="009108DF" w:rsidRPr="00DD0029" w:rsidRDefault="009108DF" w:rsidP="009108DF">
      <w:pPr>
        <w:shd w:val="clear" w:color="auto" w:fill="FFFFFF"/>
        <w:spacing w:after="255" w:line="270" w:lineRule="atLeast"/>
        <w:ind w:firstLine="708"/>
        <w:jc w:val="both"/>
        <w:outlineLvl w:val="2"/>
        <w:rPr>
          <w:sz w:val="28"/>
          <w:szCs w:val="28"/>
        </w:rPr>
      </w:pPr>
      <w:r w:rsidRPr="00DD0029">
        <w:rPr>
          <w:sz w:val="28"/>
          <w:szCs w:val="28"/>
        </w:rPr>
        <w:t xml:space="preserve">Общие требования разработаны в соответствии с положениями абзаца 2 пункта 4 статьи 69.2 Бюджетного кодекса Российской Федерации (Собрание законодательства Российской Федерации, 1998, № 31, ст. 3823; 2007, N 18, ст. 2117; 2009, N 1, ст. 18; 2010, N 19, ст. 2291; 2013, № 31, ст. 4191; 2016, N 1, ст. 26; 2017, N 30, ст. 4458) в целях установления требований к определению нормативных затрат на оказание государственных (муниципальных) услуг, включенных в общероссийские базовые (отраслевые) перечни (классификаторы) государственных и муниципальных услуг, оказываемых физическим лицам,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(далее - сфера образования) и в федеральные перечни (классификаторы) государственных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w:t>
      </w:r>
      <w:r w:rsidRPr="00DD0029">
        <w:rPr>
          <w:sz w:val="28"/>
          <w:szCs w:val="28"/>
        </w:rPr>
        <w:lastRenderedPageBreak/>
        <w:t>работ, оказание и выполнение которых предусмотрено нормативными правовыми актами Российской Федерации, в соответствии с пунктом 3 постановления Правительства Российской Федерации от 30 августа 2017 г. N 1043 "О формировании, ведении и утверждении общероссийских базовых (отраслевых) перечней (классификаторов) государственных и муниципальных услуг, оказываемых физическим лицам, и федеральных перечней (классификаторов) государственных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 актами Российской Федерации" (Собрание законодательства Российской Федерации, 2017, N 36, ст. 5459; 2018, N 15, ст. 2162) (далее соответственно - государственные (муниципальные) услуги, Перечни) для расчета субсидии на финансовое обеспечение выполнения государственного (муниципального) задания на оказание государственных (муниципальных) услуг государственными (муниципальными) учреждениями.</w:t>
      </w:r>
    </w:p>
    <w:p w14:paraId="6B699EBD" w14:textId="4FEBE24C" w:rsidR="009108DF" w:rsidRPr="00DD0029" w:rsidRDefault="00DA37B2" w:rsidP="00DA37B2">
      <w:pPr>
        <w:shd w:val="clear" w:color="auto" w:fill="FFFFFF"/>
        <w:spacing w:after="255" w:line="270" w:lineRule="atLeast"/>
        <w:ind w:firstLine="708"/>
        <w:jc w:val="both"/>
        <w:rPr>
          <w:sz w:val="28"/>
          <w:szCs w:val="28"/>
        </w:rPr>
      </w:pPr>
      <w:r>
        <w:rPr>
          <w:sz w:val="28"/>
          <w:szCs w:val="28"/>
        </w:rPr>
        <w:t xml:space="preserve">Согласно приказа Министерства </w:t>
      </w:r>
      <w:r w:rsidRPr="00DD0029">
        <w:rPr>
          <w:sz w:val="28"/>
          <w:szCs w:val="28"/>
        </w:rPr>
        <w:t>от</w:t>
      </w:r>
      <w:r>
        <w:rPr>
          <w:sz w:val="28"/>
          <w:szCs w:val="28"/>
        </w:rPr>
        <w:t xml:space="preserve"> </w:t>
      </w:r>
      <w:r w:rsidRPr="00DD0029">
        <w:rPr>
          <w:sz w:val="28"/>
          <w:szCs w:val="28"/>
        </w:rPr>
        <w:t>20 ноября 2018 г. № 235</w:t>
      </w:r>
      <w:r>
        <w:rPr>
          <w:sz w:val="28"/>
          <w:szCs w:val="28"/>
        </w:rPr>
        <w:t>: «Д</w:t>
      </w:r>
      <w:r w:rsidR="009108DF" w:rsidRPr="00DD0029">
        <w:rPr>
          <w:sz w:val="28"/>
          <w:szCs w:val="28"/>
        </w:rPr>
        <w:t>ля малокомплектных образовательных организаций и образовательных организаций,</w:t>
      </w:r>
      <w:r w:rsidR="009108DF" w:rsidRPr="00DD0029">
        <w:rPr>
          <w:sz w:val="23"/>
          <w:szCs w:val="23"/>
        </w:rPr>
        <w:t xml:space="preserve"> </w:t>
      </w:r>
      <w:r w:rsidR="009108DF" w:rsidRPr="00DD0029">
        <w:rPr>
          <w:sz w:val="28"/>
          <w:szCs w:val="28"/>
        </w:rPr>
        <w:t>расположенных в сельских населенных пунктах и реализующих основные общеобразовательные программы, а также для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нормативные затраты на оказание государственных (муниципальных) услуг в сфере образования должны предусматривать в соответствии с частью 2 статьи 88 и частью 4 статьи 99 Федерального закона N 273-ФЗ в том числе затраты на осуществление образовательной деятельности, не зависящие от количества обучающихся</w:t>
      </w:r>
      <w:r>
        <w:rPr>
          <w:sz w:val="28"/>
          <w:szCs w:val="28"/>
        </w:rPr>
        <w:t>»</w:t>
      </w:r>
      <w:r w:rsidR="009108DF" w:rsidRPr="00DD0029">
        <w:rPr>
          <w:sz w:val="28"/>
          <w:szCs w:val="28"/>
        </w:rPr>
        <w:t>.</w:t>
      </w:r>
    </w:p>
    <w:p w14:paraId="4DFBA7A1" w14:textId="0E81BA0A" w:rsidR="009108DF" w:rsidRPr="00DD0029" w:rsidRDefault="009108DF" w:rsidP="00DA37B2">
      <w:pPr>
        <w:shd w:val="clear" w:color="auto" w:fill="FFFFFF"/>
        <w:spacing w:after="255" w:line="270" w:lineRule="atLeast"/>
        <w:ind w:firstLine="708"/>
        <w:jc w:val="both"/>
        <w:rPr>
          <w:sz w:val="28"/>
          <w:szCs w:val="28"/>
        </w:rPr>
      </w:pPr>
      <w:r w:rsidRPr="00DD0029">
        <w:rPr>
          <w:sz w:val="28"/>
          <w:szCs w:val="28"/>
        </w:rPr>
        <w:t xml:space="preserve"> Определение нормативных затрат осуществляется с учетом норм материальных, технических и трудовых ресурсов, используемых для оказания государственной (муниципальной) услуги, установленных нормативными правовыми актами Российской Федерации (в том числе правовыми актами федеральных органов исполнительной власти, осуществляющих функции по выработке государственной политики и нормативно-правовому регулированию в установленной сфере деятельности),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оказания государственных услуг в установленной сфере (далее - стандарты услуг) (при их наличии).</w:t>
      </w:r>
    </w:p>
    <w:p w14:paraId="4A5AA5C7" w14:textId="77777777" w:rsidR="009108DF" w:rsidRPr="00DD0029" w:rsidRDefault="009108DF" w:rsidP="00DA37B2">
      <w:pPr>
        <w:shd w:val="clear" w:color="auto" w:fill="FFFFFF"/>
        <w:spacing w:after="255" w:line="270" w:lineRule="atLeast"/>
        <w:jc w:val="both"/>
        <w:rPr>
          <w:sz w:val="28"/>
          <w:szCs w:val="28"/>
        </w:rPr>
      </w:pPr>
      <w:r w:rsidRPr="00DD0029">
        <w:rPr>
          <w:sz w:val="28"/>
          <w:szCs w:val="28"/>
        </w:rPr>
        <w:t xml:space="preserve">При отсутствии стандартов услуг нормативные затраты в отношении соответствующей группы затрат определяются структурным методом (или </w:t>
      </w:r>
      <w:r w:rsidRPr="00DD0029">
        <w:rPr>
          <w:sz w:val="28"/>
          <w:szCs w:val="28"/>
        </w:rPr>
        <w:lastRenderedPageBreak/>
        <w:t>экспертным методом), позволяющим рассчитать нормативные затраты на единицу государственной (муниципальной) услуги.</w:t>
      </w:r>
    </w:p>
    <w:p w14:paraId="1296986A" w14:textId="206CD345" w:rsidR="009108DF" w:rsidRPr="00DD0029" w:rsidRDefault="009108DF" w:rsidP="00DA37B2">
      <w:pPr>
        <w:shd w:val="clear" w:color="auto" w:fill="FFFFFF"/>
        <w:spacing w:after="255" w:line="270" w:lineRule="atLeast"/>
        <w:ind w:firstLine="708"/>
        <w:jc w:val="both"/>
        <w:rPr>
          <w:sz w:val="28"/>
          <w:szCs w:val="28"/>
        </w:rPr>
      </w:pPr>
      <w:r w:rsidRPr="00DD0029">
        <w:rPr>
          <w:sz w:val="28"/>
          <w:szCs w:val="28"/>
        </w:rPr>
        <w:t xml:space="preserve"> Нормативные затраты включают в себя затраты на оплату труда и начисления на выплаты по оплате труда педагогических работников в соответствии с частью 3 статьи 99 Федерального закона N 273-ФЗ 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(Собрание законодательства Российской Федерации, 2013, № 33, ст. 4381),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Российской Федерации, содержащими нормы трудового права.</w:t>
      </w:r>
    </w:p>
    <w:p w14:paraId="3661DB2C" w14:textId="77777777" w:rsidR="009108DF" w:rsidRPr="00DD0029" w:rsidRDefault="009108DF" w:rsidP="00DA37B2">
      <w:pPr>
        <w:shd w:val="clear" w:color="auto" w:fill="FFFFFF"/>
        <w:spacing w:after="255" w:line="270" w:lineRule="atLeast"/>
        <w:jc w:val="both"/>
        <w:rPr>
          <w:sz w:val="28"/>
          <w:szCs w:val="28"/>
        </w:rPr>
      </w:pPr>
      <w:r w:rsidRPr="00DD0029">
        <w:rPr>
          <w:sz w:val="28"/>
          <w:szCs w:val="28"/>
        </w:rPr>
        <w:t>Затраты на оплату труда с начислениями на выплаты по оплате труда работников, которые не принимают непосредственного участия в оказании государственной (муниципальной) услуги, включая административно-управленческий персонал, включаются в состав нормативных затрат в соответствии с частью 2 статьи 99 Федерального закона N 273-ФЗ.</w:t>
      </w:r>
    </w:p>
    <w:p w14:paraId="6321F775" w14:textId="77777777" w:rsidR="009108DF" w:rsidRPr="00DD0029" w:rsidRDefault="009108DF" w:rsidP="00DA37B2">
      <w:pPr>
        <w:shd w:val="clear" w:color="auto" w:fill="FFFFFF"/>
        <w:spacing w:after="255" w:line="270" w:lineRule="atLeast"/>
        <w:jc w:val="both"/>
        <w:rPr>
          <w:sz w:val="28"/>
          <w:szCs w:val="28"/>
        </w:rPr>
      </w:pPr>
      <w:r w:rsidRPr="00DD0029">
        <w:rPr>
          <w:sz w:val="28"/>
          <w:szCs w:val="28"/>
        </w:rPr>
        <w:t>Если в учреждении одновременно оказывается несколько государственных (муниципальных) услуг, затраты на оплату труда прочего персонала целесообразно относить на нормативные затраты на оказание государственных (муниципальных) услуг пропорционально используемым трудовым ресурсам при оказании государственной (муниципальной) услуги.</w:t>
      </w:r>
    </w:p>
    <w:p w14:paraId="291F207E" w14:textId="7F0FD6BE" w:rsidR="009108DF" w:rsidRPr="00DD0029" w:rsidRDefault="009108DF" w:rsidP="00DA37B2">
      <w:pPr>
        <w:shd w:val="clear" w:color="auto" w:fill="FFFFFF"/>
        <w:spacing w:after="255" w:line="270" w:lineRule="atLeast"/>
        <w:ind w:firstLine="708"/>
        <w:jc w:val="both"/>
        <w:rPr>
          <w:sz w:val="28"/>
          <w:szCs w:val="28"/>
        </w:rPr>
      </w:pPr>
      <w:r w:rsidRPr="00DD0029">
        <w:rPr>
          <w:sz w:val="28"/>
          <w:szCs w:val="28"/>
        </w:rPr>
        <w:t xml:space="preserve"> Нормативные затраты включают в себя затраты на приобретение материальных запасов, основных средств и особо ценного движимого имущества, потребляемого (используемого) в процессе оказания государственной (муниципальной) услуги с учетом срока полезного использования (в том числе затраты на арендные платежи).</w:t>
      </w:r>
    </w:p>
    <w:p w14:paraId="2A2E4536" w14:textId="115E3111" w:rsidR="009108DF" w:rsidRPr="00DD0029" w:rsidRDefault="009108DF" w:rsidP="00DA37B2">
      <w:pPr>
        <w:shd w:val="clear" w:color="auto" w:fill="FFFFFF"/>
        <w:spacing w:after="255" w:line="270" w:lineRule="atLeast"/>
        <w:ind w:firstLine="708"/>
        <w:jc w:val="both"/>
        <w:rPr>
          <w:sz w:val="28"/>
          <w:szCs w:val="28"/>
        </w:rPr>
      </w:pPr>
      <w:r w:rsidRPr="00DD0029">
        <w:rPr>
          <w:sz w:val="28"/>
          <w:szCs w:val="28"/>
        </w:rPr>
        <w:t>В составе нормативных затрат на оказание государственных (муниципальных) услуг детям с ограниченными возможностями здоровья и иными специальными потребностями учитываются затраты, непосредственно связанные с обеспечением указанных потребностей, в том числе в части оплаты труда дополнительного персонала, а также приобретения материальных запасов и основных средств в соответствии с </w:t>
      </w:r>
      <w:hyperlink r:id="rId20" w:anchor="1062" w:history="1">
        <w:r w:rsidRPr="00DD0029">
          <w:rPr>
            <w:sz w:val="28"/>
            <w:szCs w:val="28"/>
            <w:u w:val="single"/>
            <w:bdr w:val="none" w:sz="0" w:space="0" w:color="auto" w:frame="1"/>
          </w:rPr>
          <w:t>пунктом 6.2</w:t>
        </w:r>
      </w:hyperlink>
      <w:r w:rsidRPr="00DD0029">
        <w:rPr>
          <w:sz w:val="28"/>
          <w:szCs w:val="28"/>
        </w:rPr>
        <w:t> настоящих Общих требований.</w:t>
      </w:r>
    </w:p>
    <w:p w14:paraId="4C21EE60" w14:textId="77777777" w:rsidR="009108DF" w:rsidRPr="00DD0029" w:rsidRDefault="009108DF" w:rsidP="00DA37B2">
      <w:pPr>
        <w:shd w:val="clear" w:color="auto" w:fill="FFFFFF"/>
        <w:spacing w:after="255" w:line="270" w:lineRule="atLeast"/>
        <w:jc w:val="both"/>
        <w:rPr>
          <w:sz w:val="28"/>
          <w:szCs w:val="28"/>
        </w:rPr>
      </w:pPr>
      <w:r w:rsidRPr="00DD0029">
        <w:rPr>
          <w:sz w:val="28"/>
          <w:szCs w:val="28"/>
        </w:rPr>
        <w:t xml:space="preserve">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w:t>
      </w:r>
      <w:r w:rsidRPr="00DD0029">
        <w:rPr>
          <w:sz w:val="28"/>
          <w:szCs w:val="28"/>
        </w:rPr>
        <w:lastRenderedPageBreak/>
        <w:t>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w:t>
      </w:r>
    </w:p>
    <w:p w14:paraId="4CC2B6D6" w14:textId="230F286F" w:rsidR="009108DF" w:rsidRPr="00DD0029" w:rsidRDefault="009108DF" w:rsidP="00DA37B2">
      <w:pPr>
        <w:shd w:val="clear" w:color="auto" w:fill="FFFFFF"/>
        <w:spacing w:after="255" w:line="270" w:lineRule="atLeast"/>
        <w:ind w:firstLine="708"/>
        <w:jc w:val="both"/>
        <w:rPr>
          <w:sz w:val="28"/>
          <w:szCs w:val="28"/>
        </w:rPr>
      </w:pPr>
      <w:r w:rsidRPr="00DD0029">
        <w:rPr>
          <w:sz w:val="28"/>
          <w:szCs w:val="28"/>
        </w:rPr>
        <w:t xml:space="preserve"> В состав нормативных затрат на оказание образовательных услуг включаются затраты, связанные с дополнительным профессиональным образованием педагогических работников по профилю их педагогической деятельности не реже чем один раз в три года (оплата услуг дополнительного профессионального образования образовательной организации, на базе которой педагогический работник пройдет обучение, в том числе при прохождении обучения на базе организации по основному месту работы, командировочных расходов и других расходов).</w:t>
      </w:r>
    </w:p>
    <w:p w14:paraId="4C34ACC9" w14:textId="77777777" w:rsidR="00DA37B2" w:rsidRDefault="009108DF" w:rsidP="00DA37B2">
      <w:pPr>
        <w:shd w:val="clear" w:color="auto" w:fill="FFFFFF"/>
        <w:spacing w:after="255" w:line="270" w:lineRule="atLeast"/>
        <w:ind w:firstLine="708"/>
        <w:jc w:val="both"/>
        <w:rPr>
          <w:sz w:val="28"/>
          <w:szCs w:val="28"/>
        </w:rPr>
      </w:pPr>
      <w:r w:rsidRPr="00DD0029">
        <w:rPr>
          <w:sz w:val="28"/>
          <w:szCs w:val="28"/>
        </w:rPr>
        <w:t>В состав нормативных затрат на оказание государственных (муниципальных) услуг включаются затраты на общехозяйственные нужды, в том числе на оплату услуг связи, включая оплату трафика информационно-телекоммуникационной сети "Интернет", транспортных услуг, коммунальных услуг, на проведение текущего ремонта и мероприятий по обеспечению санитарно-эпидемиологических требований, противопожарной безопасности, охранной сигнализации, а также затраты на прочие общехозяйственные нужды.</w:t>
      </w:r>
    </w:p>
    <w:p w14:paraId="08AA7312" w14:textId="031BA365" w:rsidR="00C344D2" w:rsidRPr="00201181" w:rsidRDefault="00C344D2" w:rsidP="00C344D2">
      <w:pPr>
        <w:pStyle w:val="17"/>
        <w:ind w:firstLine="709"/>
        <w:jc w:val="both"/>
        <w:rPr>
          <w:sz w:val="28"/>
          <w:szCs w:val="28"/>
        </w:rPr>
      </w:pPr>
      <w:r w:rsidRPr="00201181">
        <w:rPr>
          <w:sz w:val="28"/>
          <w:szCs w:val="28"/>
        </w:rPr>
        <w:t>В соответствии с Порядк</w:t>
      </w:r>
      <w:r w:rsidR="00DA37B2">
        <w:rPr>
          <w:sz w:val="28"/>
          <w:szCs w:val="28"/>
        </w:rPr>
        <w:t>ом</w:t>
      </w:r>
      <w:r w:rsidRPr="00201181">
        <w:rPr>
          <w:sz w:val="28"/>
          <w:szCs w:val="28"/>
        </w:rPr>
        <w:t xml:space="preserve"> финансового обеспечения выполнения муниципального задания муниципальными учреждениями </w:t>
      </w:r>
      <w:r>
        <w:rPr>
          <w:sz w:val="28"/>
          <w:szCs w:val="28"/>
        </w:rPr>
        <w:t xml:space="preserve">Чебулинского  муниципального округа </w:t>
      </w:r>
      <w:r w:rsidRPr="00201181">
        <w:rPr>
          <w:sz w:val="28"/>
          <w:szCs w:val="28"/>
        </w:rPr>
        <w:t xml:space="preserve"> и </w:t>
      </w:r>
      <w:r w:rsidRPr="001206A6">
        <w:rPr>
          <w:sz w:val="28"/>
          <w:szCs w:val="28"/>
        </w:rPr>
        <w:t xml:space="preserve"> Общих</w:t>
      </w:r>
      <w:r w:rsidRPr="00201181">
        <w:rPr>
          <w:sz w:val="28"/>
          <w:szCs w:val="28"/>
        </w:rPr>
        <w:t xml:space="preserve"> требований к определению нормативных затрат, нормативные затраты на оказание муниципальных услуг рассчитываются на единицу показателя, характеризующего объем оказания муниципальной  услуги и показателей, отражающих содержание оказания муниципальной услуги, установленных перечнем муниципальных услуг, на основе базового норматива и корректирующих коэффициентов к нему. </w:t>
      </w:r>
    </w:p>
    <w:p w14:paraId="0E0D1C62" w14:textId="77777777" w:rsidR="00C344D2" w:rsidRPr="00D92AAE" w:rsidRDefault="00C344D2" w:rsidP="00C344D2">
      <w:pPr>
        <w:pStyle w:val="17"/>
        <w:ind w:firstLine="709"/>
        <w:jc w:val="both"/>
        <w:rPr>
          <w:sz w:val="28"/>
          <w:szCs w:val="28"/>
        </w:rPr>
      </w:pPr>
      <w:r w:rsidRPr="00D92AAE">
        <w:rPr>
          <w:sz w:val="28"/>
          <w:szCs w:val="28"/>
        </w:rPr>
        <w:t>В проверяемом периоде установлено следующее:</w:t>
      </w:r>
    </w:p>
    <w:p w14:paraId="2806A0D6" w14:textId="77777777" w:rsidR="00C344D2" w:rsidRPr="00D92AAE" w:rsidRDefault="00C344D2" w:rsidP="000D7D6E">
      <w:pPr>
        <w:pStyle w:val="17"/>
        <w:numPr>
          <w:ilvl w:val="0"/>
          <w:numId w:val="5"/>
        </w:numPr>
        <w:jc w:val="both"/>
        <w:rPr>
          <w:sz w:val="28"/>
          <w:szCs w:val="28"/>
        </w:rPr>
      </w:pPr>
      <w:r w:rsidRPr="00D92AAE">
        <w:rPr>
          <w:sz w:val="28"/>
          <w:szCs w:val="28"/>
        </w:rPr>
        <w:t xml:space="preserve">показатели, характеризующие объем оказания муниципальной </w:t>
      </w:r>
    </w:p>
    <w:p w14:paraId="2155054A" w14:textId="77777777" w:rsidR="00C344D2" w:rsidRPr="00124638" w:rsidRDefault="00C344D2" w:rsidP="00C344D2">
      <w:pPr>
        <w:pStyle w:val="17"/>
        <w:jc w:val="both"/>
        <w:rPr>
          <w:sz w:val="28"/>
          <w:szCs w:val="28"/>
        </w:rPr>
      </w:pPr>
      <w:r w:rsidRPr="00D92AAE">
        <w:rPr>
          <w:sz w:val="28"/>
          <w:szCs w:val="28"/>
        </w:rPr>
        <w:t>услуги, используемые  при расчете нормативных затрат на оказание муниципальных услуг на 2021 год соответствуют показателям, характеризующим объем оказания услуг, установленным перечнем муниципальных услуг;</w:t>
      </w:r>
      <w:r w:rsidRPr="00124638">
        <w:rPr>
          <w:sz w:val="28"/>
          <w:szCs w:val="28"/>
        </w:rPr>
        <w:t xml:space="preserve"> </w:t>
      </w:r>
    </w:p>
    <w:p w14:paraId="55B8AFAA" w14:textId="77777777" w:rsidR="00C344D2" w:rsidRPr="00CA6ECA" w:rsidRDefault="00C344D2" w:rsidP="000D7D6E">
      <w:pPr>
        <w:pStyle w:val="17"/>
        <w:numPr>
          <w:ilvl w:val="0"/>
          <w:numId w:val="5"/>
        </w:numPr>
        <w:jc w:val="both"/>
        <w:rPr>
          <w:sz w:val="28"/>
          <w:szCs w:val="28"/>
        </w:rPr>
      </w:pPr>
      <w:r w:rsidRPr="00CA6ECA">
        <w:rPr>
          <w:sz w:val="28"/>
          <w:szCs w:val="28"/>
        </w:rPr>
        <w:t xml:space="preserve">нормативные затраты рассчитаны на основе базового норматива и </w:t>
      </w:r>
    </w:p>
    <w:p w14:paraId="2937E70C" w14:textId="77777777" w:rsidR="00C344D2" w:rsidRPr="00CF4F2B" w:rsidRDefault="00C344D2" w:rsidP="00C344D2">
      <w:pPr>
        <w:pStyle w:val="17"/>
        <w:jc w:val="both"/>
        <w:rPr>
          <w:b/>
          <w:bCs/>
          <w:sz w:val="28"/>
          <w:szCs w:val="28"/>
        </w:rPr>
      </w:pPr>
      <w:r w:rsidRPr="00CA6ECA">
        <w:rPr>
          <w:sz w:val="28"/>
          <w:szCs w:val="28"/>
        </w:rPr>
        <w:t xml:space="preserve">корректирующих коэффициентов к нему равных  «1». </w:t>
      </w:r>
      <w:r w:rsidRPr="00CF4F2B">
        <w:rPr>
          <w:b/>
          <w:bCs/>
          <w:sz w:val="28"/>
          <w:szCs w:val="28"/>
        </w:rPr>
        <w:t>Фактов нарушений не установлено.</w:t>
      </w:r>
    </w:p>
    <w:p w14:paraId="5950B992" w14:textId="77777777" w:rsidR="00D55377" w:rsidRDefault="00D55377" w:rsidP="00C344D2">
      <w:pPr>
        <w:pStyle w:val="17"/>
        <w:jc w:val="right"/>
        <w:rPr>
          <w:sz w:val="28"/>
          <w:szCs w:val="28"/>
        </w:rPr>
      </w:pPr>
    </w:p>
    <w:p w14:paraId="6160B9C0" w14:textId="77777777" w:rsidR="00D55377" w:rsidRDefault="00D55377" w:rsidP="00C344D2">
      <w:pPr>
        <w:pStyle w:val="17"/>
        <w:jc w:val="right"/>
        <w:rPr>
          <w:sz w:val="28"/>
          <w:szCs w:val="28"/>
        </w:rPr>
      </w:pPr>
    </w:p>
    <w:p w14:paraId="0C87A957" w14:textId="3B221796" w:rsidR="00D55377" w:rsidRDefault="00D55377" w:rsidP="00C344D2">
      <w:pPr>
        <w:pStyle w:val="17"/>
        <w:jc w:val="right"/>
        <w:rPr>
          <w:sz w:val="28"/>
          <w:szCs w:val="28"/>
        </w:rPr>
      </w:pPr>
    </w:p>
    <w:p w14:paraId="25EF99AE" w14:textId="73E77DED" w:rsidR="00CF4F2B" w:rsidRDefault="00CF4F2B" w:rsidP="00C344D2">
      <w:pPr>
        <w:pStyle w:val="17"/>
        <w:jc w:val="right"/>
        <w:rPr>
          <w:sz w:val="28"/>
          <w:szCs w:val="28"/>
        </w:rPr>
      </w:pPr>
    </w:p>
    <w:p w14:paraId="12D6E583" w14:textId="592F822B" w:rsidR="00CF4F2B" w:rsidRDefault="00CF4F2B" w:rsidP="00C344D2">
      <w:pPr>
        <w:pStyle w:val="17"/>
        <w:jc w:val="right"/>
        <w:rPr>
          <w:sz w:val="28"/>
          <w:szCs w:val="28"/>
        </w:rPr>
      </w:pPr>
    </w:p>
    <w:p w14:paraId="0EA19293" w14:textId="77777777" w:rsidR="00CF4F2B" w:rsidRDefault="00CF4F2B" w:rsidP="00C344D2">
      <w:pPr>
        <w:pStyle w:val="17"/>
        <w:jc w:val="right"/>
        <w:rPr>
          <w:sz w:val="28"/>
          <w:szCs w:val="28"/>
        </w:rPr>
      </w:pPr>
    </w:p>
    <w:p w14:paraId="60A78C7A" w14:textId="56C2DC3B" w:rsidR="00C344D2" w:rsidRPr="0092303C" w:rsidRDefault="00C344D2" w:rsidP="00C344D2">
      <w:pPr>
        <w:pStyle w:val="17"/>
        <w:jc w:val="right"/>
        <w:rPr>
          <w:sz w:val="24"/>
          <w:szCs w:val="24"/>
        </w:rPr>
      </w:pPr>
      <w:r w:rsidRPr="00201181">
        <w:rPr>
          <w:sz w:val="28"/>
          <w:szCs w:val="28"/>
        </w:rPr>
        <w:lastRenderedPageBreak/>
        <w:t xml:space="preserve">                                                                                                                                                        </w:t>
      </w:r>
      <w:r w:rsidRPr="0092303C">
        <w:rPr>
          <w:sz w:val="24"/>
          <w:szCs w:val="24"/>
        </w:rPr>
        <w:t xml:space="preserve">таблица </w:t>
      </w:r>
      <w:r w:rsidR="00D92AAE">
        <w:rPr>
          <w:sz w:val="24"/>
          <w:szCs w:val="24"/>
        </w:rPr>
        <w:t>2</w:t>
      </w:r>
    </w:p>
    <w:tbl>
      <w:tblPr>
        <w:tblW w:w="9680" w:type="dxa"/>
        <w:tblInd w:w="96" w:type="dxa"/>
        <w:tblLook w:val="04A0" w:firstRow="1" w:lastRow="0" w:firstColumn="1" w:lastColumn="0" w:noHBand="0" w:noVBand="1"/>
      </w:tblPr>
      <w:tblGrid>
        <w:gridCol w:w="2585"/>
        <w:gridCol w:w="2877"/>
        <w:gridCol w:w="2333"/>
        <w:gridCol w:w="1885"/>
      </w:tblGrid>
      <w:tr w:rsidR="00C344D2" w:rsidRPr="0092303C" w14:paraId="64242CD2" w14:textId="77777777" w:rsidTr="00570AE9">
        <w:trPr>
          <w:trHeight w:val="1068"/>
        </w:trPr>
        <w:tc>
          <w:tcPr>
            <w:tcW w:w="5462" w:type="dxa"/>
            <w:gridSpan w:val="2"/>
            <w:tcBorders>
              <w:top w:val="single" w:sz="4" w:space="0" w:color="auto"/>
              <w:left w:val="single" w:sz="4" w:space="0" w:color="auto"/>
              <w:bottom w:val="single" w:sz="4" w:space="0" w:color="auto"/>
              <w:right w:val="single" w:sz="4" w:space="0" w:color="auto"/>
            </w:tcBorders>
            <w:vAlign w:val="center"/>
            <w:hideMark/>
          </w:tcPr>
          <w:p w14:paraId="16C50B59" w14:textId="77777777" w:rsidR="00C344D2" w:rsidRPr="0092303C" w:rsidRDefault="00C344D2" w:rsidP="00617DDE">
            <w:pPr>
              <w:jc w:val="center"/>
              <w:rPr>
                <w:b/>
                <w:bCs/>
                <w:color w:val="000000"/>
                <w:sz w:val="24"/>
                <w:szCs w:val="24"/>
              </w:rPr>
            </w:pPr>
            <w:r w:rsidRPr="0092303C">
              <w:rPr>
                <w:b/>
                <w:bCs/>
                <w:color w:val="000000"/>
                <w:sz w:val="24"/>
                <w:szCs w:val="24"/>
              </w:rPr>
              <w:t>Перечень муниципальных услуг и работ</w:t>
            </w:r>
          </w:p>
        </w:tc>
        <w:tc>
          <w:tcPr>
            <w:tcW w:w="4218" w:type="dxa"/>
            <w:gridSpan w:val="2"/>
            <w:tcBorders>
              <w:top w:val="single" w:sz="4" w:space="0" w:color="auto"/>
              <w:left w:val="nil"/>
              <w:bottom w:val="single" w:sz="4" w:space="0" w:color="auto"/>
              <w:right w:val="single" w:sz="4" w:space="0" w:color="auto"/>
            </w:tcBorders>
            <w:vAlign w:val="center"/>
            <w:hideMark/>
          </w:tcPr>
          <w:p w14:paraId="205125CF" w14:textId="4B92E576" w:rsidR="00C344D2" w:rsidRPr="0092303C" w:rsidRDefault="00823F4C" w:rsidP="00617DDE">
            <w:pPr>
              <w:jc w:val="center"/>
              <w:rPr>
                <w:b/>
                <w:bCs/>
                <w:color w:val="000000"/>
                <w:sz w:val="24"/>
                <w:szCs w:val="24"/>
              </w:rPr>
            </w:pPr>
            <w:r>
              <w:rPr>
                <w:b/>
                <w:bCs/>
                <w:color w:val="000000"/>
                <w:sz w:val="24"/>
                <w:szCs w:val="24"/>
              </w:rPr>
              <w:t>НПА: Постановление</w:t>
            </w:r>
            <w:r w:rsidR="00E00501">
              <w:rPr>
                <w:b/>
                <w:bCs/>
                <w:color w:val="000000"/>
                <w:sz w:val="24"/>
                <w:szCs w:val="24"/>
              </w:rPr>
              <w:t xml:space="preserve"> </w:t>
            </w:r>
            <w:r>
              <w:rPr>
                <w:b/>
                <w:bCs/>
                <w:color w:val="000000"/>
                <w:sz w:val="24"/>
                <w:szCs w:val="24"/>
              </w:rPr>
              <w:t>администрации Чебулинского муниципального района от 22.02.2013 № 128-п «Об  утверждении методических рекомендаций по формированию муниципальных заданий</w:t>
            </w:r>
            <w:r w:rsidR="00E00501">
              <w:rPr>
                <w:b/>
                <w:bCs/>
                <w:color w:val="000000"/>
                <w:sz w:val="24"/>
                <w:szCs w:val="24"/>
              </w:rPr>
              <w:t xml:space="preserve"> на  оказание муниципальных  услуг и контролю за их выполнением, по расчету нормативных затрат на оказание  муниципальных услуг и содержание имущества муниципальных бюджетных учреждений Чебулинского муниципального района»</w:t>
            </w:r>
          </w:p>
        </w:tc>
      </w:tr>
      <w:tr w:rsidR="00A87950" w:rsidRPr="0092303C" w14:paraId="4922456F" w14:textId="6641BA92" w:rsidTr="00570AE9">
        <w:trPr>
          <w:trHeight w:val="1393"/>
        </w:trPr>
        <w:tc>
          <w:tcPr>
            <w:tcW w:w="2585" w:type="dxa"/>
            <w:tcBorders>
              <w:top w:val="nil"/>
              <w:left w:val="single" w:sz="4" w:space="0" w:color="auto"/>
              <w:bottom w:val="single" w:sz="4" w:space="0" w:color="auto"/>
              <w:right w:val="single" w:sz="4" w:space="0" w:color="auto"/>
            </w:tcBorders>
            <w:vAlign w:val="center"/>
            <w:hideMark/>
          </w:tcPr>
          <w:p w14:paraId="5AD85E16" w14:textId="77777777" w:rsidR="00A87950" w:rsidRPr="0092303C" w:rsidRDefault="00A87950" w:rsidP="00617DDE">
            <w:pPr>
              <w:jc w:val="center"/>
              <w:rPr>
                <w:b/>
                <w:bCs/>
                <w:color w:val="000000"/>
                <w:sz w:val="24"/>
                <w:szCs w:val="24"/>
              </w:rPr>
            </w:pPr>
            <w:r w:rsidRPr="0092303C">
              <w:rPr>
                <w:b/>
                <w:bCs/>
                <w:color w:val="000000"/>
                <w:sz w:val="24"/>
                <w:szCs w:val="24"/>
              </w:rPr>
              <w:t>Наименование  муниципальной услуги  (работы)</w:t>
            </w:r>
          </w:p>
        </w:tc>
        <w:tc>
          <w:tcPr>
            <w:tcW w:w="2877" w:type="dxa"/>
            <w:tcBorders>
              <w:top w:val="single" w:sz="4" w:space="0" w:color="auto"/>
              <w:left w:val="nil"/>
              <w:bottom w:val="single" w:sz="4" w:space="0" w:color="auto"/>
              <w:right w:val="single" w:sz="4" w:space="0" w:color="auto"/>
            </w:tcBorders>
            <w:vAlign w:val="center"/>
            <w:hideMark/>
          </w:tcPr>
          <w:p w14:paraId="399E5E1D" w14:textId="77777777" w:rsidR="00A87950" w:rsidRPr="00B024AE" w:rsidRDefault="00A87950" w:rsidP="00617DDE">
            <w:pPr>
              <w:rPr>
                <w:b/>
                <w:bCs/>
                <w:color w:val="000000"/>
              </w:rPr>
            </w:pPr>
            <w:r>
              <w:rPr>
                <w:b/>
                <w:bCs/>
                <w:color w:val="000000"/>
              </w:rPr>
              <w:t>Показатель, характеризующий содержание муниципальной  услуги</w:t>
            </w:r>
          </w:p>
        </w:tc>
        <w:tc>
          <w:tcPr>
            <w:tcW w:w="2333" w:type="dxa"/>
            <w:tcBorders>
              <w:top w:val="single" w:sz="4" w:space="0" w:color="auto"/>
              <w:left w:val="single" w:sz="4" w:space="0" w:color="auto"/>
              <w:bottom w:val="single" w:sz="4" w:space="0" w:color="auto"/>
              <w:right w:val="single" w:sz="4" w:space="0" w:color="auto"/>
            </w:tcBorders>
            <w:vAlign w:val="center"/>
          </w:tcPr>
          <w:p w14:paraId="0B8D5C80" w14:textId="3CBFB9DF" w:rsidR="00A87950" w:rsidRPr="00B024AE" w:rsidRDefault="00A87950" w:rsidP="00617DDE">
            <w:pPr>
              <w:jc w:val="center"/>
              <w:rPr>
                <w:b/>
                <w:bCs/>
                <w:color w:val="000000"/>
              </w:rPr>
            </w:pPr>
            <w:r>
              <w:rPr>
                <w:b/>
                <w:bCs/>
                <w:color w:val="000000"/>
              </w:rPr>
              <w:t>Показатель качества  муниципальной  услуги</w:t>
            </w:r>
          </w:p>
        </w:tc>
        <w:tc>
          <w:tcPr>
            <w:tcW w:w="1885" w:type="dxa"/>
            <w:tcBorders>
              <w:top w:val="single" w:sz="4" w:space="0" w:color="auto"/>
              <w:left w:val="single" w:sz="4" w:space="0" w:color="auto"/>
              <w:bottom w:val="single" w:sz="4" w:space="0" w:color="auto"/>
              <w:right w:val="single" w:sz="4" w:space="0" w:color="000000"/>
            </w:tcBorders>
            <w:vAlign w:val="center"/>
          </w:tcPr>
          <w:p w14:paraId="029F6443" w14:textId="361117F6" w:rsidR="00A87950" w:rsidRPr="00B024AE" w:rsidRDefault="00A87950" w:rsidP="00617DDE">
            <w:pPr>
              <w:jc w:val="center"/>
              <w:rPr>
                <w:b/>
                <w:bCs/>
                <w:color w:val="000000"/>
              </w:rPr>
            </w:pPr>
            <w:r>
              <w:rPr>
                <w:b/>
                <w:bCs/>
                <w:color w:val="000000"/>
              </w:rPr>
              <w:t>Показатель объема  муниципальной  услуги</w:t>
            </w:r>
          </w:p>
        </w:tc>
      </w:tr>
      <w:tr w:rsidR="00A87950" w:rsidRPr="0092303C" w14:paraId="5B55A5BC" w14:textId="244BE48D" w:rsidTr="00570AE9">
        <w:trPr>
          <w:trHeight w:val="2541"/>
        </w:trPr>
        <w:tc>
          <w:tcPr>
            <w:tcW w:w="2585" w:type="dxa"/>
            <w:tcBorders>
              <w:top w:val="nil"/>
              <w:left w:val="single" w:sz="4" w:space="0" w:color="auto"/>
              <w:bottom w:val="single" w:sz="4" w:space="0" w:color="000000"/>
              <w:right w:val="single" w:sz="4" w:space="0" w:color="auto"/>
            </w:tcBorders>
            <w:vAlign w:val="center"/>
            <w:hideMark/>
          </w:tcPr>
          <w:p w14:paraId="7C54933F" w14:textId="77777777" w:rsidR="00A87950" w:rsidRPr="00D92AAE" w:rsidRDefault="00A87950" w:rsidP="00D92AAE">
            <w:pPr>
              <w:autoSpaceDE w:val="0"/>
              <w:autoSpaceDN w:val="0"/>
              <w:rPr>
                <w:sz w:val="24"/>
                <w:szCs w:val="24"/>
              </w:rPr>
            </w:pPr>
            <w:r w:rsidRPr="00D92AAE">
              <w:rPr>
                <w:sz w:val="24"/>
                <w:szCs w:val="24"/>
              </w:rPr>
              <w:t>Реализация основных общеобразовательных программ начального общего образования</w:t>
            </w:r>
          </w:p>
          <w:p w14:paraId="42CE903C" w14:textId="02F50FB2" w:rsidR="00A87950" w:rsidRPr="0092303C" w:rsidRDefault="00A87950" w:rsidP="00617DDE">
            <w:pPr>
              <w:rPr>
                <w:color w:val="000000"/>
                <w:sz w:val="24"/>
                <w:szCs w:val="24"/>
              </w:rPr>
            </w:pPr>
          </w:p>
        </w:tc>
        <w:tc>
          <w:tcPr>
            <w:tcW w:w="2877" w:type="dxa"/>
            <w:tcBorders>
              <w:top w:val="nil"/>
              <w:left w:val="nil"/>
              <w:bottom w:val="single" w:sz="4" w:space="0" w:color="auto"/>
              <w:right w:val="single" w:sz="4" w:space="0" w:color="auto"/>
            </w:tcBorders>
            <w:vAlign w:val="center"/>
          </w:tcPr>
          <w:p w14:paraId="098030A2" w14:textId="732E4F5A" w:rsidR="00A87950" w:rsidRPr="0092303C" w:rsidRDefault="00A87950" w:rsidP="00617DDE">
            <w:pPr>
              <w:rPr>
                <w:color w:val="000000"/>
                <w:sz w:val="24"/>
                <w:szCs w:val="24"/>
              </w:rPr>
            </w:pPr>
            <w:r>
              <w:rPr>
                <w:color w:val="000000"/>
                <w:sz w:val="24"/>
                <w:szCs w:val="24"/>
              </w:rPr>
              <w:t>Обучающиеся, за исключением обучающихся с ограниченными возможностями здоровья (ОВЗ)  и  детей – инвалидов.</w:t>
            </w:r>
          </w:p>
        </w:tc>
        <w:tc>
          <w:tcPr>
            <w:tcW w:w="2333" w:type="dxa"/>
            <w:tcBorders>
              <w:top w:val="nil"/>
              <w:left w:val="single" w:sz="4" w:space="0" w:color="auto"/>
              <w:bottom w:val="single" w:sz="4" w:space="0" w:color="000000"/>
              <w:right w:val="single" w:sz="4" w:space="0" w:color="auto"/>
            </w:tcBorders>
            <w:vAlign w:val="center"/>
          </w:tcPr>
          <w:p w14:paraId="55F8D81A" w14:textId="77777777" w:rsidR="00A87950" w:rsidRDefault="00A87950" w:rsidP="00A87950">
            <w:pPr>
              <w:rPr>
                <w:color w:val="000000"/>
                <w:sz w:val="18"/>
                <w:szCs w:val="18"/>
              </w:rPr>
            </w:pPr>
            <w:r>
              <w:rPr>
                <w:color w:val="000000"/>
                <w:sz w:val="18"/>
                <w:szCs w:val="18"/>
              </w:rPr>
              <w:t>1.Доля обучающихся, освоивших образовательную программу НОО;</w:t>
            </w:r>
          </w:p>
          <w:p w14:paraId="0210C1C8" w14:textId="77777777" w:rsidR="00A87950" w:rsidRDefault="00A87950" w:rsidP="00A87950">
            <w:pPr>
              <w:rPr>
                <w:color w:val="000000"/>
                <w:sz w:val="18"/>
                <w:szCs w:val="18"/>
              </w:rPr>
            </w:pPr>
            <w:r>
              <w:rPr>
                <w:color w:val="000000"/>
                <w:sz w:val="18"/>
                <w:szCs w:val="18"/>
              </w:rPr>
              <w:t xml:space="preserve">2.Доля </w:t>
            </w:r>
            <w:proofErr w:type="spellStart"/>
            <w:r>
              <w:rPr>
                <w:color w:val="000000"/>
                <w:sz w:val="18"/>
                <w:szCs w:val="18"/>
              </w:rPr>
              <w:t>пед.работников</w:t>
            </w:r>
            <w:proofErr w:type="spellEnd"/>
            <w:r>
              <w:rPr>
                <w:color w:val="000000"/>
                <w:sz w:val="18"/>
                <w:szCs w:val="18"/>
              </w:rPr>
              <w:t>, прошедших повышение квалификации не менее 1 раза в три года;</w:t>
            </w:r>
          </w:p>
          <w:p w14:paraId="1546DF6C" w14:textId="77777777" w:rsidR="00A87950" w:rsidRDefault="00A87950" w:rsidP="00A87950">
            <w:pPr>
              <w:rPr>
                <w:color w:val="000000"/>
                <w:sz w:val="18"/>
                <w:szCs w:val="18"/>
              </w:rPr>
            </w:pPr>
            <w:r>
              <w:rPr>
                <w:color w:val="000000"/>
                <w:sz w:val="18"/>
                <w:szCs w:val="18"/>
              </w:rPr>
              <w:t xml:space="preserve">3.Удельный вес </w:t>
            </w:r>
            <w:proofErr w:type="spellStart"/>
            <w:r>
              <w:rPr>
                <w:color w:val="000000"/>
                <w:sz w:val="18"/>
                <w:szCs w:val="18"/>
              </w:rPr>
              <w:t>пед.работников</w:t>
            </w:r>
            <w:proofErr w:type="spellEnd"/>
            <w:r>
              <w:rPr>
                <w:color w:val="000000"/>
                <w:sz w:val="18"/>
                <w:szCs w:val="18"/>
              </w:rPr>
              <w:t xml:space="preserve"> с квалификацией(категория):</w:t>
            </w:r>
          </w:p>
          <w:p w14:paraId="374EB7DD" w14:textId="527BA140" w:rsidR="00A87950" w:rsidRDefault="00A87950" w:rsidP="00A87950">
            <w:pPr>
              <w:rPr>
                <w:color w:val="000000"/>
                <w:sz w:val="18"/>
                <w:szCs w:val="18"/>
              </w:rPr>
            </w:pPr>
            <w:r>
              <w:rPr>
                <w:color w:val="000000"/>
                <w:sz w:val="18"/>
                <w:szCs w:val="18"/>
              </w:rPr>
              <w:t>- Высшая</w:t>
            </w:r>
          </w:p>
          <w:p w14:paraId="6BE60670" w14:textId="553C18BA" w:rsidR="00A87950" w:rsidRDefault="00A87950" w:rsidP="00A87950">
            <w:pPr>
              <w:rPr>
                <w:color w:val="000000"/>
                <w:sz w:val="18"/>
                <w:szCs w:val="18"/>
              </w:rPr>
            </w:pPr>
            <w:r>
              <w:rPr>
                <w:color w:val="000000"/>
                <w:sz w:val="18"/>
                <w:szCs w:val="18"/>
              </w:rPr>
              <w:t xml:space="preserve">- первая </w:t>
            </w:r>
          </w:p>
          <w:p w14:paraId="7D8D83D7" w14:textId="1CB8917F" w:rsidR="00A87950" w:rsidRDefault="00A87950" w:rsidP="00A87950">
            <w:pPr>
              <w:rPr>
                <w:color w:val="000000"/>
                <w:sz w:val="18"/>
                <w:szCs w:val="18"/>
              </w:rPr>
            </w:pPr>
            <w:r>
              <w:rPr>
                <w:color w:val="000000"/>
                <w:sz w:val="18"/>
                <w:szCs w:val="18"/>
              </w:rPr>
              <w:t>- соответствие</w:t>
            </w:r>
          </w:p>
          <w:p w14:paraId="6FB27B91" w14:textId="6DFEE360" w:rsidR="00A87950" w:rsidRDefault="00A87950" w:rsidP="00A87950">
            <w:pPr>
              <w:rPr>
                <w:color w:val="000000"/>
                <w:sz w:val="18"/>
                <w:szCs w:val="18"/>
              </w:rPr>
            </w:pPr>
            <w:r>
              <w:rPr>
                <w:color w:val="000000"/>
                <w:sz w:val="18"/>
                <w:szCs w:val="18"/>
              </w:rPr>
              <w:t>4.Укомплектованность кадрами;</w:t>
            </w:r>
          </w:p>
          <w:p w14:paraId="6665C180" w14:textId="2E412B5F" w:rsidR="00A87950" w:rsidRDefault="00A87950" w:rsidP="00A87950">
            <w:pPr>
              <w:rPr>
                <w:color w:val="000000"/>
                <w:sz w:val="18"/>
                <w:szCs w:val="18"/>
              </w:rPr>
            </w:pPr>
            <w:r>
              <w:rPr>
                <w:color w:val="000000"/>
                <w:sz w:val="18"/>
                <w:szCs w:val="18"/>
              </w:rPr>
              <w:t xml:space="preserve">5.Удельный вес </w:t>
            </w:r>
            <w:proofErr w:type="spellStart"/>
            <w:r>
              <w:rPr>
                <w:color w:val="000000"/>
                <w:sz w:val="18"/>
                <w:szCs w:val="18"/>
              </w:rPr>
              <w:t>пед.работников</w:t>
            </w:r>
            <w:proofErr w:type="spellEnd"/>
            <w:r>
              <w:rPr>
                <w:color w:val="000000"/>
                <w:sz w:val="18"/>
                <w:szCs w:val="18"/>
              </w:rPr>
              <w:t>, имеющих</w:t>
            </w:r>
            <w:r w:rsidR="006008B8">
              <w:rPr>
                <w:color w:val="000000"/>
                <w:sz w:val="18"/>
                <w:szCs w:val="18"/>
              </w:rPr>
              <w:t xml:space="preserve">  высшее профильное образование;</w:t>
            </w:r>
          </w:p>
          <w:p w14:paraId="15299A14" w14:textId="208041AF" w:rsidR="006008B8" w:rsidRDefault="00570AE9" w:rsidP="00A87950">
            <w:pPr>
              <w:rPr>
                <w:color w:val="000000"/>
                <w:sz w:val="18"/>
                <w:szCs w:val="18"/>
              </w:rPr>
            </w:pPr>
            <w:r>
              <w:rPr>
                <w:color w:val="000000"/>
                <w:sz w:val="18"/>
                <w:szCs w:val="18"/>
              </w:rPr>
              <w:t>6.Оценка деятельности ОО родителями(законными представителями) обучающихся;</w:t>
            </w:r>
          </w:p>
          <w:p w14:paraId="7364A625" w14:textId="2982A50A" w:rsidR="00570AE9" w:rsidRDefault="00570AE9" w:rsidP="00A87950">
            <w:pPr>
              <w:rPr>
                <w:color w:val="000000"/>
                <w:sz w:val="18"/>
                <w:szCs w:val="18"/>
              </w:rPr>
            </w:pPr>
            <w:r>
              <w:rPr>
                <w:color w:val="000000"/>
                <w:sz w:val="18"/>
                <w:szCs w:val="18"/>
              </w:rPr>
              <w:t xml:space="preserve">7.Количество обоснованных и </w:t>
            </w:r>
            <w:proofErr w:type="spellStart"/>
            <w:r>
              <w:rPr>
                <w:color w:val="000000"/>
                <w:sz w:val="18"/>
                <w:szCs w:val="18"/>
              </w:rPr>
              <w:t>подтвердженных</w:t>
            </w:r>
            <w:proofErr w:type="spellEnd"/>
            <w:r>
              <w:rPr>
                <w:color w:val="000000"/>
                <w:sz w:val="18"/>
                <w:szCs w:val="18"/>
              </w:rPr>
              <w:t xml:space="preserve"> жалоб участников образовательных отношений, проступивших в ОУ;</w:t>
            </w:r>
          </w:p>
          <w:p w14:paraId="14022815" w14:textId="376B4ABF" w:rsidR="00570AE9" w:rsidRDefault="00570AE9" w:rsidP="00A87950">
            <w:pPr>
              <w:rPr>
                <w:color w:val="000000"/>
                <w:sz w:val="18"/>
                <w:szCs w:val="18"/>
              </w:rPr>
            </w:pPr>
            <w:r>
              <w:rPr>
                <w:color w:val="000000"/>
                <w:sz w:val="18"/>
                <w:szCs w:val="18"/>
              </w:rPr>
              <w:t>8.Обеспеченность  учебниками;</w:t>
            </w:r>
          </w:p>
          <w:p w14:paraId="2A1F5C20" w14:textId="31DDD9F7" w:rsidR="00570AE9" w:rsidRDefault="00570AE9" w:rsidP="00A87950">
            <w:pPr>
              <w:rPr>
                <w:color w:val="000000"/>
                <w:sz w:val="18"/>
                <w:szCs w:val="18"/>
              </w:rPr>
            </w:pPr>
            <w:r>
              <w:rPr>
                <w:color w:val="000000"/>
                <w:sz w:val="18"/>
                <w:szCs w:val="18"/>
              </w:rPr>
              <w:t>9.Оснащенность  материально – техническим оборудованием;</w:t>
            </w:r>
          </w:p>
          <w:p w14:paraId="26FF981F" w14:textId="30BC57CE" w:rsidR="00570AE9" w:rsidRDefault="00570AE9" w:rsidP="00A87950">
            <w:pPr>
              <w:rPr>
                <w:color w:val="000000"/>
                <w:sz w:val="18"/>
                <w:szCs w:val="18"/>
              </w:rPr>
            </w:pPr>
            <w:r>
              <w:rPr>
                <w:color w:val="000000"/>
                <w:sz w:val="18"/>
                <w:szCs w:val="18"/>
              </w:rPr>
              <w:t xml:space="preserve">10.Удовлетворенность родителей(законных представителей) качеством </w:t>
            </w:r>
            <w:r>
              <w:rPr>
                <w:color w:val="000000"/>
                <w:sz w:val="18"/>
                <w:szCs w:val="18"/>
              </w:rPr>
              <w:lastRenderedPageBreak/>
              <w:t>предоставления образовательной  услуги;</w:t>
            </w:r>
          </w:p>
          <w:p w14:paraId="15D65A5F" w14:textId="555D5B98" w:rsidR="00A87950" w:rsidRPr="00A87950" w:rsidRDefault="00570AE9" w:rsidP="00570AE9">
            <w:pPr>
              <w:rPr>
                <w:color w:val="000000"/>
                <w:sz w:val="18"/>
                <w:szCs w:val="18"/>
              </w:rPr>
            </w:pPr>
            <w:r>
              <w:rPr>
                <w:color w:val="000000"/>
                <w:sz w:val="18"/>
                <w:szCs w:val="18"/>
              </w:rPr>
              <w:t>11.Охват  обучающихся сбалансированным горячим  питанием.</w:t>
            </w:r>
          </w:p>
        </w:tc>
        <w:tc>
          <w:tcPr>
            <w:tcW w:w="1885" w:type="dxa"/>
            <w:tcBorders>
              <w:top w:val="nil"/>
              <w:left w:val="single" w:sz="4" w:space="0" w:color="auto"/>
              <w:bottom w:val="single" w:sz="4" w:space="0" w:color="000000"/>
              <w:right w:val="single" w:sz="4" w:space="0" w:color="auto"/>
            </w:tcBorders>
            <w:vAlign w:val="center"/>
          </w:tcPr>
          <w:p w14:paraId="0E8BB8A9" w14:textId="75084DB0" w:rsidR="00A87950" w:rsidRPr="0092303C" w:rsidRDefault="00570AE9" w:rsidP="00617DDE">
            <w:pPr>
              <w:jc w:val="center"/>
              <w:rPr>
                <w:color w:val="000000"/>
                <w:sz w:val="24"/>
                <w:szCs w:val="24"/>
              </w:rPr>
            </w:pPr>
            <w:r>
              <w:rPr>
                <w:color w:val="000000"/>
                <w:sz w:val="24"/>
                <w:szCs w:val="24"/>
              </w:rPr>
              <w:lastRenderedPageBreak/>
              <w:t>Число  обучающихся</w:t>
            </w:r>
          </w:p>
        </w:tc>
      </w:tr>
      <w:tr w:rsidR="00570AE9" w:rsidRPr="0092303C" w14:paraId="66F74991" w14:textId="3E4D21AA" w:rsidTr="00570AE9">
        <w:trPr>
          <w:trHeight w:val="1380"/>
        </w:trPr>
        <w:tc>
          <w:tcPr>
            <w:tcW w:w="2585" w:type="dxa"/>
            <w:tcBorders>
              <w:top w:val="nil"/>
              <w:left w:val="single" w:sz="4" w:space="0" w:color="auto"/>
              <w:bottom w:val="single" w:sz="4" w:space="0" w:color="auto"/>
              <w:right w:val="single" w:sz="4" w:space="0" w:color="auto"/>
            </w:tcBorders>
            <w:vAlign w:val="center"/>
          </w:tcPr>
          <w:p w14:paraId="7FC3F21D" w14:textId="036476AD" w:rsidR="00570AE9" w:rsidRPr="00D92AAE" w:rsidRDefault="00570AE9" w:rsidP="00570AE9">
            <w:pPr>
              <w:rPr>
                <w:color w:val="000000"/>
                <w:sz w:val="24"/>
                <w:szCs w:val="24"/>
              </w:rPr>
            </w:pPr>
            <w:r w:rsidRPr="00D92AAE">
              <w:rPr>
                <w:sz w:val="24"/>
                <w:szCs w:val="24"/>
              </w:rPr>
              <w:t>Реализация основных общеобразовательных программ основного  общего образования</w:t>
            </w:r>
          </w:p>
        </w:tc>
        <w:tc>
          <w:tcPr>
            <w:tcW w:w="2877" w:type="dxa"/>
            <w:tcBorders>
              <w:top w:val="single" w:sz="4" w:space="0" w:color="auto"/>
              <w:left w:val="nil"/>
              <w:bottom w:val="single" w:sz="4" w:space="0" w:color="auto"/>
              <w:right w:val="single" w:sz="4" w:space="0" w:color="auto"/>
            </w:tcBorders>
            <w:vAlign w:val="center"/>
          </w:tcPr>
          <w:p w14:paraId="1B2C340E" w14:textId="73B2603F" w:rsidR="00570AE9" w:rsidRPr="0092303C" w:rsidRDefault="00570AE9" w:rsidP="00570AE9">
            <w:pPr>
              <w:rPr>
                <w:color w:val="000000"/>
                <w:sz w:val="24"/>
                <w:szCs w:val="24"/>
              </w:rPr>
            </w:pPr>
            <w:r>
              <w:rPr>
                <w:color w:val="000000"/>
                <w:sz w:val="24"/>
                <w:szCs w:val="24"/>
              </w:rPr>
              <w:t>Обучающиеся, за исключением обучающихся с ограниченными возможностями здоровья (ОВЗ)  и  детей – инвалидов.</w:t>
            </w:r>
          </w:p>
        </w:tc>
        <w:tc>
          <w:tcPr>
            <w:tcW w:w="2333" w:type="dxa"/>
            <w:tcBorders>
              <w:top w:val="nil"/>
              <w:left w:val="nil"/>
              <w:bottom w:val="single" w:sz="4" w:space="0" w:color="auto"/>
              <w:right w:val="single" w:sz="4" w:space="0" w:color="auto"/>
            </w:tcBorders>
            <w:vAlign w:val="center"/>
          </w:tcPr>
          <w:p w14:paraId="6BFFBC7E" w14:textId="77777777" w:rsidR="00570AE9" w:rsidRDefault="00570AE9" w:rsidP="00570AE9">
            <w:pPr>
              <w:rPr>
                <w:color w:val="000000"/>
                <w:sz w:val="18"/>
                <w:szCs w:val="18"/>
              </w:rPr>
            </w:pPr>
            <w:r>
              <w:rPr>
                <w:color w:val="000000"/>
                <w:sz w:val="18"/>
                <w:szCs w:val="18"/>
              </w:rPr>
              <w:t>1.Доля обучающихся, освоивших образовательную программу НОО;</w:t>
            </w:r>
          </w:p>
          <w:p w14:paraId="4CEF2AE7" w14:textId="77777777" w:rsidR="00570AE9" w:rsidRDefault="00570AE9" w:rsidP="00570AE9">
            <w:pPr>
              <w:rPr>
                <w:color w:val="000000"/>
                <w:sz w:val="18"/>
                <w:szCs w:val="18"/>
              </w:rPr>
            </w:pPr>
            <w:r>
              <w:rPr>
                <w:color w:val="000000"/>
                <w:sz w:val="18"/>
                <w:szCs w:val="18"/>
              </w:rPr>
              <w:t xml:space="preserve">2.Доля </w:t>
            </w:r>
            <w:proofErr w:type="spellStart"/>
            <w:r>
              <w:rPr>
                <w:color w:val="000000"/>
                <w:sz w:val="18"/>
                <w:szCs w:val="18"/>
              </w:rPr>
              <w:t>пед.работников</w:t>
            </w:r>
            <w:proofErr w:type="spellEnd"/>
            <w:r>
              <w:rPr>
                <w:color w:val="000000"/>
                <w:sz w:val="18"/>
                <w:szCs w:val="18"/>
              </w:rPr>
              <w:t>, прошедших повышение квалификации не менее 1 раза в три года;</w:t>
            </w:r>
          </w:p>
          <w:p w14:paraId="0E4DC6F3" w14:textId="77777777" w:rsidR="00570AE9" w:rsidRDefault="00570AE9" w:rsidP="00570AE9">
            <w:pPr>
              <w:rPr>
                <w:color w:val="000000"/>
                <w:sz w:val="18"/>
                <w:szCs w:val="18"/>
              </w:rPr>
            </w:pPr>
            <w:r>
              <w:rPr>
                <w:color w:val="000000"/>
                <w:sz w:val="18"/>
                <w:szCs w:val="18"/>
              </w:rPr>
              <w:t xml:space="preserve">3.Удельный вес </w:t>
            </w:r>
            <w:proofErr w:type="spellStart"/>
            <w:r>
              <w:rPr>
                <w:color w:val="000000"/>
                <w:sz w:val="18"/>
                <w:szCs w:val="18"/>
              </w:rPr>
              <w:t>пед.работников</w:t>
            </w:r>
            <w:proofErr w:type="spellEnd"/>
            <w:r>
              <w:rPr>
                <w:color w:val="000000"/>
                <w:sz w:val="18"/>
                <w:szCs w:val="18"/>
              </w:rPr>
              <w:t xml:space="preserve"> с квалификацией(категория):</w:t>
            </w:r>
          </w:p>
          <w:p w14:paraId="58D60263" w14:textId="77777777" w:rsidR="00570AE9" w:rsidRDefault="00570AE9" w:rsidP="00570AE9">
            <w:pPr>
              <w:rPr>
                <w:color w:val="000000"/>
                <w:sz w:val="18"/>
                <w:szCs w:val="18"/>
              </w:rPr>
            </w:pPr>
            <w:r>
              <w:rPr>
                <w:color w:val="000000"/>
                <w:sz w:val="18"/>
                <w:szCs w:val="18"/>
              </w:rPr>
              <w:t>- Высшая</w:t>
            </w:r>
          </w:p>
          <w:p w14:paraId="25266CF4" w14:textId="77777777" w:rsidR="00570AE9" w:rsidRDefault="00570AE9" w:rsidP="00570AE9">
            <w:pPr>
              <w:rPr>
                <w:color w:val="000000"/>
                <w:sz w:val="18"/>
                <w:szCs w:val="18"/>
              </w:rPr>
            </w:pPr>
            <w:r>
              <w:rPr>
                <w:color w:val="000000"/>
                <w:sz w:val="18"/>
                <w:szCs w:val="18"/>
              </w:rPr>
              <w:t xml:space="preserve">- первая </w:t>
            </w:r>
          </w:p>
          <w:p w14:paraId="4E2E9013" w14:textId="77777777" w:rsidR="00570AE9" w:rsidRDefault="00570AE9" w:rsidP="00570AE9">
            <w:pPr>
              <w:rPr>
                <w:color w:val="000000"/>
                <w:sz w:val="18"/>
                <w:szCs w:val="18"/>
              </w:rPr>
            </w:pPr>
            <w:r>
              <w:rPr>
                <w:color w:val="000000"/>
                <w:sz w:val="18"/>
                <w:szCs w:val="18"/>
              </w:rPr>
              <w:t>- соответствие</w:t>
            </w:r>
          </w:p>
          <w:p w14:paraId="6B5A1506" w14:textId="77777777" w:rsidR="00570AE9" w:rsidRDefault="00570AE9" w:rsidP="00570AE9">
            <w:pPr>
              <w:rPr>
                <w:color w:val="000000"/>
                <w:sz w:val="18"/>
                <w:szCs w:val="18"/>
              </w:rPr>
            </w:pPr>
            <w:r>
              <w:rPr>
                <w:color w:val="000000"/>
                <w:sz w:val="18"/>
                <w:szCs w:val="18"/>
              </w:rPr>
              <w:t>4.Укомплектованность кадрами;</w:t>
            </w:r>
          </w:p>
          <w:p w14:paraId="79E56523" w14:textId="77777777" w:rsidR="00570AE9" w:rsidRDefault="00570AE9" w:rsidP="00570AE9">
            <w:pPr>
              <w:rPr>
                <w:color w:val="000000"/>
                <w:sz w:val="18"/>
                <w:szCs w:val="18"/>
              </w:rPr>
            </w:pPr>
            <w:r>
              <w:rPr>
                <w:color w:val="000000"/>
                <w:sz w:val="18"/>
                <w:szCs w:val="18"/>
              </w:rPr>
              <w:t xml:space="preserve">5.Удельный вес </w:t>
            </w:r>
            <w:proofErr w:type="spellStart"/>
            <w:r>
              <w:rPr>
                <w:color w:val="000000"/>
                <w:sz w:val="18"/>
                <w:szCs w:val="18"/>
              </w:rPr>
              <w:t>пед.работников</w:t>
            </w:r>
            <w:proofErr w:type="spellEnd"/>
            <w:r>
              <w:rPr>
                <w:color w:val="000000"/>
                <w:sz w:val="18"/>
                <w:szCs w:val="18"/>
              </w:rPr>
              <w:t>, имеющих  высшее профильное образование;</w:t>
            </w:r>
          </w:p>
          <w:p w14:paraId="7065E786" w14:textId="77777777" w:rsidR="00570AE9" w:rsidRDefault="00570AE9" w:rsidP="00570AE9">
            <w:pPr>
              <w:rPr>
                <w:color w:val="000000"/>
                <w:sz w:val="18"/>
                <w:szCs w:val="18"/>
              </w:rPr>
            </w:pPr>
            <w:r>
              <w:rPr>
                <w:color w:val="000000"/>
                <w:sz w:val="18"/>
                <w:szCs w:val="18"/>
              </w:rPr>
              <w:t>6.Оценка деятельности ОО родителями(законными представителями) обучающихся;</w:t>
            </w:r>
          </w:p>
          <w:p w14:paraId="106FEA9B" w14:textId="77777777" w:rsidR="00570AE9" w:rsidRDefault="00570AE9" w:rsidP="00570AE9">
            <w:pPr>
              <w:rPr>
                <w:color w:val="000000"/>
                <w:sz w:val="18"/>
                <w:szCs w:val="18"/>
              </w:rPr>
            </w:pPr>
            <w:r>
              <w:rPr>
                <w:color w:val="000000"/>
                <w:sz w:val="18"/>
                <w:szCs w:val="18"/>
              </w:rPr>
              <w:t xml:space="preserve">7.Количество обоснованных и </w:t>
            </w:r>
            <w:proofErr w:type="spellStart"/>
            <w:r>
              <w:rPr>
                <w:color w:val="000000"/>
                <w:sz w:val="18"/>
                <w:szCs w:val="18"/>
              </w:rPr>
              <w:t>подтвердженных</w:t>
            </w:r>
            <w:proofErr w:type="spellEnd"/>
            <w:r>
              <w:rPr>
                <w:color w:val="000000"/>
                <w:sz w:val="18"/>
                <w:szCs w:val="18"/>
              </w:rPr>
              <w:t xml:space="preserve"> жалоб участников образовательных отношений, проступивших в ОУ;</w:t>
            </w:r>
          </w:p>
          <w:p w14:paraId="3087F794" w14:textId="77777777" w:rsidR="00570AE9" w:rsidRDefault="00570AE9" w:rsidP="00570AE9">
            <w:pPr>
              <w:rPr>
                <w:color w:val="000000"/>
                <w:sz w:val="18"/>
                <w:szCs w:val="18"/>
              </w:rPr>
            </w:pPr>
            <w:r>
              <w:rPr>
                <w:color w:val="000000"/>
                <w:sz w:val="18"/>
                <w:szCs w:val="18"/>
              </w:rPr>
              <w:t>8.Обеспеченность  учебниками;</w:t>
            </w:r>
          </w:p>
          <w:p w14:paraId="6B31B63D" w14:textId="77777777" w:rsidR="00570AE9" w:rsidRDefault="00570AE9" w:rsidP="00570AE9">
            <w:pPr>
              <w:rPr>
                <w:color w:val="000000"/>
                <w:sz w:val="18"/>
                <w:szCs w:val="18"/>
              </w:rPr>
            </w:pPr>
            <w:r>
              <w:rPr>
                <w:color w:val="000000"/>
                <w:sz w:val="18"/>
                <w:szCs w:val="18"/>
              </w:rPr>
              <w:t>9.Оснащенность  материально – техническим оборудованием;</w:t>
            </w:r>
          </w:p>
          <w:p w14:paraId="6D293B51" w14:textId="77777777" w:rsidR="00570AE9" w:rsidRDefault="00570AE9" w:rsidP="00570AE9">
            <w:pPr>
              <w:rPr>
                <w:color w:val="000000"/>
                <w:sz w:val="18"/>
                <w:szCs w:val="18"/>
              </w:rPr>
            </w:pPr>
            <w:r>
              <w:rPr>
                <w:color w:val="000000"/>
                <w:sz w:val="18"/>
                <w:szCs w:val="18"/>
              </w:rPr>
              <w:t>10.Удовлетворенность родителей(законных представителей) качеством предоставления образовательной  услуги;</w:t>
            </w:r>
          </w:p>
          <w:p w14:paraId="09D5B7C2" w14:textId="61D587B0" w:rsidR="00570AE9" w:rsidRPr="0092303C" w:rsidRDefault="00570AE9" w:rsidP="00570AE9">
            <w:pPr>
              <w:jc w:val="center"/>
              <w:rPr>
                <w:color w:val="000000"/>
                <w:sz w:val="24"/>
                <w:szCs w:val="24"/>
              </w:rPr>
            </w:pPr>
            <w:r>
              <w:rPr>
                <w:color w:val="000000"/>
                <w:sz w:val="18"/>
                <w:szCs w:val="18"/>
              </w:rPr>
              <w:t>11.Охват  обучающихся сбалансированным горячим  питанием.</w:t>
            </w:r>
          </w:p>
        </w:tc>
        <w:tc>
          <w:tcPr>
            <w:tcW w:w="1885" w:type="dxa"/>
            <w:tcBorders>
              <w:top w:val="nil"/>
              <w:left w:val="nil"/>
              <w:bottom w:val="single" w:sz="4" w:space="0" w:color="auto"/>
              <w:right w:val="single" w:sz="4" w:space="0" w:color="auto"/>
            </w:tcBorders>
            <w:vAlign w:val="center"/>
          </w:tcPr>
          <w:p w14:paraId="30113C84" w14:textId="7ABF061D" w:rsidR="00570AE9" w:rsidRPr="0092303C" w:rsidRDefault="00570AE9" w:rsidP="00570AE9">
            <w:pPr>
              <w:jc w:val="center"/>
              <w:rPr>
                <w:color w:val="000000"/>
                <w:sz w:val="24"/>
                <w:szCs w:val="24"/>
              </w:rPr>
            </w:pPr>
            <w:r>
              <w:rPr>
                <w:color w:val="000000"/>
                <w:sz w:val="24"/>
                <w:szCs w:val="24"/>
              </w:rPr>
              <w:t>Число  обучающихся</w:t>
            </w:r>
          </w:p>
        </w:tc>
      </w:tr>
    </w:tbl>
    <w:p w14:paraId="37CE3371" w14:textId="77777777" w:rsidR="00C344D2" w:rsidRDefault="00C344D2" w:rsidP="00C344D2">
      <w:pPr>
        <w:pStyle w:val="17"/>
        <w:rPr>
          <w:sz w:val="28"/>
          <w:szCs w:val="28"/>
        </w:rPr>
      </w:pPr>
    </w:p>
    <w:p w14:paraId="7C9841E0" w14:textId="0BE0C644" w:rsidR="00C344D2" w:rsidRPr="002614D6" w:rsidRDefault="00C344D2" w:rsidP="00C344D2">
      <w:pPr>
        <w:tabs>
          <w:tab w:val="num" w:pos="1276"/>
        </w:tabs>
        <w:ind w:firstLine="709"/>
        <w:jc w:val="center"/>
        <w:rPr>
          <w:color w:val="800000"/>
          <w:sz w:val="28"/>
          <w:szCs w:val="28"/>
        </w:rPr>
      </w:pPr>
      <w:r w:rsidRPr="002614D6">
        <w:rPr>
          <w:b/>
          <w:bCs/>
          <w:color w:val="000000"/>
          <w:sz w:val="28"/>
          <w:szCs w:val="28"/>
        </w:rPr>
        <w:t xml:space="preserve">Правовые основания для предоставления муниципальных  услуг  </w:t>
      </w:r>
      <w:r w:rsidR="004966FC">
        <w:rPr>
          <w:b/>
          <w:bCs/>
          <w:color w:val="000000"/>
          <w:sz w:val="28"/>
          <w:szCs w:val="28"/>
        </w:rPr>
        <w:t>школы</w:t>
      </w:r>
    </w:p>
    <w:p w14:paraId="782427AE" w14:textId="4922D028" w:rsidR="00C344D2" w:rsidRDefault="00C344D2" w:rsidP="000D7D6E">
      <w:pPr>
        <w:pStyle w:val="af4"/>
        <w:numPr>
          <w:ilvl w:val="0"/>
          <w:numId w:val="5"/>
        </w:numPr>
        <w:tabs>
          <w:tab w:val="num" w:pos="1276"/>
        </w:tabs>
        <w:autoSpaceDE w:val="0"/>
        <w:autoSpaceDN w:val="0"/>
        <w:adjustRightInd w:val="0"/>
        <w:rPr>
          <w:rFonts w:ascii="Times New Roman" w:hAnsi="Times New Roman"/>
          <w:iCs/>
          <w:sz w:val="28"/>
          <w:szCs w:val="28"/>
        </w:rPr>
      </w:pPr>
      <w:r w:rsidRPr="003C6706">
        <w:rPr>
          <w:rFonts w:ascii="Times New Roman" w:hAnsi="Times New Roman"/>
          <w:iCs/>
          <w:sz w:val="28"/>
          <w:szCs w:val="28"/>
        </w:rPr>
        <w:t>Конституция Российской Федерации.</w:t>
      </w:r>
    </w:p>
    <w:p w14:paraId="57987240" w14:textId="4BB75023" w:rsidR="004966FC" w:rsidRPr="003C6706" w:rsidRDefault="004966FC" w:rsidP="000D7D6E">
      <w:pPr>
        <w:pStyle w:val="af4"/>
        <w:numPr>
          <w:ilvl w:val="0"/>
          <w:numId w:val="5"/>
        </w:numPr>
        <w:tabs>
          <w:tab w:val="num" w:pos="1276"/>
        </w:tabs>
        <w:autoSpaceDE w:val="0"/>
        <w:autoSpaceDN w:val="0"/>
        <w:adjustRightInd w:val="0"/>
        <w:rPr>
          <w:rFonts w:ascii="Times New Roman" w:hAnsi="Times New Roman"/>
          <w:iCs/>
          <w:sz w:val="28"/>
          <w:szCs w:val="28"/>
        </w:rPr>
      </w:pPr>
      <w:r>
        <w:rPr>
          <w:rFonts w:ascii="Times New Roman" w:hAnsi="Times New Roman"/>
          <w:iCs/>
          <w:sz w:val="28"/>
          <w:szCs w:val="28"/>
        </w:rPr>
        <w:t>Федеральный  закон от 29.12.2012 №273-ФЗ «Об образовании в Российской  Федерации»;</w:t>
      </w:r>
    </w:p>
    <w:p w14:paraId="1E13416A" w14:textId="77777777" w:rsidR="00C344D2" w:rsidRPr="003C6706" w:rsidRDefault="00C344D2" w:rsidP="000D7D6E">
      <w:pPr>
        <w:pStyle w:val="af4"/>
        <w:numPr>
          <w:ilvl w:val="0"/>
          <w:numId w:val="5"/>
        </w:numPr>
        <w:tabs>
          <w:tab w:val="left" w:pos="0"/>
          <w:tab w:val="left" w:pos="360"/>
          <w:tab w:val="num" w:pos="1276"/>
        </w:tabs>
        <w:rPr>
          <w:rFonts w:ascii="Times New Roman" w:hAnsi="Times New Roman"/>
          <w:sz w:val="28"/>
          <w:szCs w:val="28"/>
        </w:rPr>
      </w:pPr>
      <w:r w:rsidRPr="003C6706">
        <w:rPr>
          <w:rFonts w:ascii="Times New Roman" w:hAnsi="Times New Roman"/>
          <w:sz w:val="28"/>
          <w:szCs w:val="28"/>
        </w:rPr>
        <w:t>Федеральный закон от 27.07.2010 № 210-ФЗ «Об организации предоставления государственных и муниципальных услуг».</w:t>
      </w:r>
    </w:p>
    <w:p w14:paraId="1A1A3790" w14:textId="47A8B259" w:rsidR="004966FC" w:rsidRDefault="004966FC" w:rsidP="000D7D6E">
      <w:pPr>
        <w:pStyle w:val="af4"/>
        <w:numPr>
          <w:ilvl w:val="0"/>
          <w:numId w:val="5"/>
        </w:numPr>
        <w:tabs>
          <w:tab w:val="num" w:pos="1276"/>
        </w:tabs>
        <w:rPr>
          <w:rFonts w:ascii="Times New Roman" w:hAnsi="Times New Roman"/>
          <w:sz w:val="28"/>
          <w:szCs w:val="28"/>
        </w:rPr>
      </w:pPr>
      <w:r>
        <w:rPr>
          <w:rFonts w:ascii="Times New Roman" w:hAnsi="Times New Roman"/>
          <w:sz w:val="28"/>
          <w:szCs w:val="28"/>
        </w:rPr>
        <w:lastRenderedPageBreak/>
        <w:t>Приказ Министерства образования и науки РФ от 30.08.2013 г.№1015 «Об  утверждении порядка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p>
    <w:p w14:paraId="2651A70D" w14:textId="48729BBC" w:rsidR="00C344D2" w:rsidRPr="009C3D5B" w:rsidRDefault="00C344D2" w:rsidP="000D7D6E">
      <w:pPr>
        <w:pStyle w:val="af4"/>
        <w:numPr>
          <w:ilvl w:val="0"/>
          <w:numId w:val="5"/>
        </w:numPr>
        <w:tabs>
          <w:tab w:val="num" w:pos="1276"/>
        </w:tabs>
        <w:rPr>
          <w:rFonts w:ascii="Times New Roman" w:hAnsi="Times New Roman"/>
          <w:sz w:val="28"/>
          <w:szCs w:val="28"/>
        </w:rPr>
      </w:pPr>
      <w:r w:rsidRPr="009C3D5B">
        <w:rPr>
          <w:rFonts w:ascii="Times New Roman" w:hAnsi="Times New Roman"/>
          <w:sz w:val="28"/>
          <w:szCs w:val="28"/>
        </w:rPr>
        <w:t xml:space="preserve">Закон Кемеровской области от </w:t>
      </w:r>
      <w:r w:rsidR="009C3D5B" w:rsidRPr="009C3D5B">
        <w:rPr>
          <w:rFonts w:ascii="Times New Roman" w:hAnsi="Times New Roman"/>
          <w:sz w:val="28"/>
          <w:szCs w:val="28"/>
        </w:rPr>
        <w:t>05</w:t>
      </w:r>
      <w:r w:rsidRPr="009C3D5B">
        <w:rPr>
          <w:rFonts w:ascii="Times New Roman" w:hAnsi="Times New Roman"/>
          <w:sz w:val="28"/>
          <w:szCs w:val="28"/>
        </w:rPr>
        <w:t>.0</w:t>
      </w:r>
      <w:r w:rsidR="009C3D5B" w:rsidRPr="009C3D5B">
        <w:rPr>
          <w:rFonts w:ascii="Times New Roman" w:hAnsi="Times New Roman"/>
          <w:sz w:val="28"/>
          <w:szCs w:val="28"/>
        </w:rPr>
        <w:t>7</w:t>
      </w:r>
      <w:r w:rsidRPr="009C3D5B">
        <w:rPr>
          <w:rFonts w:ascii="Times New Roman" w:hAnsi="Times New Roman"/>
          <w:sz w:val="28"/>
          <w:szCs w:val="28"/>
        </w:rPr>
        <w:t>.20</w:t>
      </w:r>
      <w:r w:rsidR="009C3D5B" w:rsidRPr="009C3D5B">
        <w:rPr>
          <w:rFonts w:ascii="Times New Roman" w:hAnsi="Times New Roman"/>
          <w:sz w:val="28"/>
          <w:szCs w:val="28"/>
        </w:rPr>
        <w:t>13</w:t>
      </w:r>
      <w:r w:rsidRPr="009C3D5B">
        <w:rPr>
          <w:rFonts w:ascii="Times New Roman" w:hAnsi="Times New Roman"/>
          <w:sz w:val="28"/>
          <w:szCs w:val="28"/>
        </w:rPr>
        <w:t xml:space="preserve"> года №</w:t>
      </w:r>
      <w:r w:rsidR="009C3D5B" w:rsidRPr="009C3D5B">
        <w:rPr>
          <w:rFonts w:ascii="Times New Roman" w:hAnsi="Times New Roman"/>
          <w:sz w:val="28"/>
          <w:szCs w:val="28"/>
        </w:rPr>
        <w:t>8</w:t>
      </w:r>
      <w:r w:rsidRPr="009C3D5B">
        <w:rPr>
          <w:rFonts w:ascii="Times New Roman" w:hAnsi="Times New Roman"/>
          <w:sz w:val="28"/>
          <w:szCs w:val="28"/>
        </w:rPr>
        <w:t>6-ОЗ «О</w:t>
      </w:r>
      <w:r w:rsidR="009C3D5B" w:rsidRPr="009C3D5B">
        <w:rPr>
          <w:rFonts w:ascii="Times New Roman" w:hAnsi="Times New Roman"/>
          <w:sz w:val="28"/>
          <w:szCs w:val="28"/>
        </w:rPr>
        <w:t>б образовании</w:t>
      </w:r>
      <w:r w:rsidRPr="009C3D5B">
        <w:rPr>
          <w:rFonts w:ascii="Times New Roman" w:hAnsi="Times New Roman"/>
          <w:sz w:val="28"/>
          <w:szCs w:val="28"/>
        </w:rPr>
        <w:t>»</w:t>
      </w:r>
      <w:r w:rsidR="009C3D5B">
        <w:rPr>
          <w:rFonts w:ascii="Times New Roman" w:hAnsi="Times New Roman"/>
          <w:sz w:val="28"/>
          <w:szCs w:val="28"/>
        </w:rPr>
        <w:t xml:space="preserve"> </w:t>
      </w:r>
      <w:r w:rsidR="009C3D5B" w:rsidRPr="009C3D5B">
        <w:rPr>
          <w:rFonts w:ascii="Times New Roman" w:hAnsi="Times New Roman"/>
          <w:sz w:val="28"/>
          <w:szCs w:val="28"/>
        </w:rPr>
        <w:t xml:space="preserve"> </w:t>
      </w:r>
      <w:r w:rsidRPr="009C3D5B">
        <w:rPr>
          <w:rFonts w:ascii="Times New Roman" w:hAnsi="Times New Roman"/>
          <w:sz w:val="28"/>
          <w:szCs w:val="28"/>
        </w:rPr>
        <w:t>;</w:t>
      </w:r>
    </w:p>
    <w:p w14:paraId="18A1E774" w14:textId="77777777" w:rsidR="00C344D2" w:rsidRDefault="00C344D2" w:rsidP="000D7D6E">
      <w:pPr>
        <w:pStyle w:val="af4"/>
        <w:numPr>
          <w:ilvl w:val="0"/>
          <w:numId w:val="5"/>
        </w:numPr>
        <w:tabs>
          <w:tab w:val="left" w:pos="0"/>
          <w:tab w:val="left" w:pos="567"/>
          <w:tab w:val="num" w:pos="1276"/>
        </w:tabs>
        <w:rPr>
          <w:rFonts w:ascii="Times New Roman" w:hAnsi="Times New Roman"/>
          <w:sz w:val="28"/>
          <w:szCs w:val="28"/>
        </w:rPr>
      </w:pPr>
      <w:r>
        <w:rPr>
          <w:rFonts w:ascii="Times New Roman" w:hAnsi="Times New Roman"/>
          <w:sz w:val="28"/>
          <w:szCs w:val="28"/>
        </w:rPr>
        <w:t>Постановление администрации Чебулинского  муниципального  района от 14.10.2015  №303-п «О  порядке формирования  муниципального  задания  на  оказание  муниципальных  услуг (выполнение работ) в отношении  муниципальных  учреждений Чебулинского  муниципального района и  финансового  обеспечения выполнения  муниципального  задания»;</w:t>
      </w:r>
    </w:p>
    <w:p w14:paraId="16390E68" w14:textId="77777777" w:rsidR="00C344D2" w:rsidRPr="003C6706" w:rsidRDefault="00C344D2" w:rsidP="000D7D6E">
      <w:pPr>
        <w:pStyle w:val="af4"/>
        <w:numPr>
          <w:ilvl w:val="0"/>
          <w:numId w:val="5"/>
        </w:numPr>
        <w:tabs>
          <w:tab w:val="left" w:pos="0"/>
          <w:tab w:val="left" w:pos="567"/>
          <w:tab w:val="num" w:pos="1276"/>
        </w:tabs>
        <w:rPr>
          <w:rFonts w:ascii="Times New Roman" w:hAnsi="Times New Roman"/>
          <w:sz w:val="28"/>
          <w:szCs w:val="28"/>
        </w:rPr>
      </w:pPr>
      <w:r>
        <w:rPr>
          <w:rFonts w:ascii="Times New Roman" w:hAnsi="Times New Roman"/>
          <w:sz w:val="28"/>
          <w:szCs w:val="28"/>
        </w:rPr>
        <w:t>Устав  Учреждения.</w:t>
      </w:r>
    </w:p>
    <w:p w14:paraId="5F79A610" w14:textId="5AEE4F3B" w:rsidR="00C344D2" w:rsidRDefault="00C344D2" w:rsidP="009C3D5B">
      <w:pPr>
        <w:pStyle w:val="17"/>
        <w:jc w:val="both"/>
        <w:rPr>
          <w:sz w:val="28"/>
          <w:szCs w:val="28"/>
        </w:rPr>
      </w:pPr>
      <w:r>
        <w:rPr>
          <w:sz w:val="28"/>
          <w:szCs w:val="28"/>
        </w:rPr>
        <w:tab/>
      </w:r>
      <w:r>
        <w:rPr>
          <w:sz w:val="28"/>
          <w:szCs w:val="28"/>
        </w:rPr>
        <w:tab/>
      </w:r>
    </w:p>
    <w:p w14:paraId="58E49418" w14:textId="20EE10E0" w:rsidR="00C344D2" w:rsidRDefault="009C3D5B" w:rsidP="00C344D2">
      <w:pPr>
        <w:pStyle w:val="17"/>
        <w:ind w:firstLine="708"/>
        <w:jc w:val="both"/>
        <w:rPr>
          <w:sz w:val="28"/>
          <w:szCs w:val="28"/>
        </w:rPr>
      </w:pPr>
      <w:r>
        <w:rPr>
          <w:sz w:val="28"/>
          <w:szCs w:val="28"/>
        </w:rPr>
        <w:t>Выполнение м</w:t>
      </w:r>
      <w:r w:rsidR="00C344D2">
        <w:rPr>
          <w:sz w:val="28"/>
          <w:szCs w:val="28"/>
        </w:rPr>
        <w:t>униципальны</w:t>
      </w:r>
      <w:r>
        <w:rPr>
          <w:sz w:val="28"/>
          <w:szCs w:val="28"/>
        </w:rPr>
        <w:t>х</w:t>
      </w:r>
      <w:r w:rsidR="00C344D2">
        <w:rPr>
          <w:sz w:val="28"/>
          <w:szCs w:val="28"/>
        </w:rPr>
        <w:t xml:space="preserve">  услуг </w:t>
      </w:r>
      <w:r>
        <w:rPr>
          <w:sz w:val="28"/>
          <w:szCs w:val="28"/>
        </w:rPr>
        <w:t>у</w:t>
      </w:r>
      <w:r w:rsidR="00C344D2">
        <w:rPr>
          <w:sz w:val="28"/>
          <w:szCs w:val="28"/>
        </w:rPr>
        <w:t xml:space="preserve">чреждения </w:t>
      </w:r>
      <w:r>
        <w:rPr>
          <w:sz w:val="28"/>
          <w:szCs w:val="28"/>
        </w:rPr>
        <w:t>з</w:t>
      </w:r>
      <w:r w:rsidR="00C344D2">
        <w:rPr>
          <w:sz w:val="28"/>
          <w:szCs w:val="28"/>
        </w:rPr>
        <w:t xml:space="preserve">а  2021 год </w:t>
      </w:r>
      <w:r>
        <w:rPr>
          <w:sz w:val="28"/>
          <w:szCs w:val="28"/>
        </w:rPr>
        <w:t xml:space="preserve"> </w:t>
      </w:r>
      <w:r w:rsidR="00C344D2">
        <w:rPr>
          <w:sz w:val="28"/>
          <w:szCs w:val="28"/>
        </w:rPr>
        <w:t>показа</w:t>
      </w:r>
      <w:r>
        <w:rPr>
          <w:sz w:val="28"/>
          <w:szCs w:val="28"/>
        </w:rPr>
        <w:t>но</w:t>
      </w:r>
      <w:r w:rsidR="00C344D2">
        <w:rPr>
          <w:sz w:val="28"/>
          <w:szCs w:val="28"/>
        </w:rPr>
        <w:t xml:space="preserve"> в таблице </w:t>
      </w:r>
      <w:r>
        <w:rPr>
          <w:sz w:val="28"/>
          <w:szCs w:val="28"/>
        </w:rPr>
        <w:t>3</w:t>
      </w:r>
      <w:r w:rsidR="00C344D2">
        <w:rPr>
          <w:sz w:val="28"/>
          <w:szCs w:val="28"/>
        </w:rPr>
        <w:t>:</w:t>
      </w:r>
    </w:p>
    <w:p w14:paraId="54124638" w14:textId="6624FCFC" w:rsidR="00C344D2" w:rsidRPr="0030753B" w:rsidRDefault="00C344D2" w:rsidP="00C344D2">
      <w:pPr>
        <w:pStyle w:val="17"/>
        <w:jc w:val="right"/>
        <w:rPr>
          <w:sz w:val="22"/>
          <w:szCs w:val="22"/>
        </w:rPr>
      </w:pPr>
      <w:r w:rsidRPr="0030753B">
        <w:rPr>
          <w:sz w:val="22"/>
          <w:szCs w:val="22"/>
        </w:rPr>
        <w:t xml:space="preserve">Таблица </w:t>
      </w:r>
      <w:r w:rsidR="009C3D5B">
        <w:rPr>
          <w:sz w:val="22"/>
          <w:szCs w:val="22"/>
        </w:rPr>
        <w:t>3</w:t>
      </w:r>
    </w:p>
    <w:p w14:paraId="5C1CA297" w14:textId="77777777" w:rsidR="00C344D2" w:rsidRDefault="00C344D2" w:rsidP="00C344D2">
      <w:pPr>
        <w:pStyle w:val="17"/>
        <w:rPr>
          <w:sz w:val="28"/>
          <w:szCs w:val="28"/>
        </w:rPr>
      </w:pPr>
    </w:p>
    <w:p w14:paraId="5196694D" w14:textId="4D768219" w:rsidR="00C344D2" w:rsidRPr="0030753B" w:rsidRDefault="00C344D2" w:rsidP="00C344D2">
      <w:pPr>
        <w:pStyle w:val="afa"/>
        <w:ind w:left="806"/>
        <w:jc w:val="center"/>
        <w:rPr>
          <w:b/>
          <w:bCs/>
          <w:sz w:val="28"/>
          <w:szCs w:val="28"/>
        </w:rPr>
      </w:pPr>
      <w:r w:rsidRPr="0030753B">
        <w:rPr>
          <w:b/>
          <w:bCs/>
          <w:color w:val="000000"/>
          <w:sz w:val="28"/>
          <w:szCs w:val="28"/>
          <w:lang w:eastAsia="ru-RU" w:bidi="ru-RU"/>
        </w:rPr>
        <w:t>Плановые  и  фактические  показатели объема муниципальных услуг МБ</w:t>
      </w:r>
      <w:r w:rsidR="004D386B">
        <w:rPr>
          <w:b/>
          <w:bCs/>
          <w:color w:val="000000"/>
          <w:sz w:val="28"/>
          <w:szCs w:val="28"/>
          <w:lang w:eastAsia="ru-RU" w:bidi="ru-RU"/>
        </w:rPr>
        <w:t>ОУ</w:t>
      </w:r>
      <w:r w:rsidRPr="0030753B">
        <w:rPr>
          <w:b/>
          <w:bCs/>
          <w:color w:val="000000"/>
          <w:sz w:val="28"/>
          <w:szCs w:val="28"/>
          <w:lang w:eastAsia="ru-RU" w:bidi="ru-RU"/>
        </w:rPr>
        <w:t xml:space="preserve"> «</w:t>
      </w:r>
      <w:r w:rsidR="004D386B">
        <w:rPr>
          <w:b/>
          <w:bCs/>
          <w:color w:val="000000"/>
          <w:sz w:val="28"/>
          <w:szCs w:val="28"/>
          <w:lang w:eastAsia="ru-RU" w:bidi="ru-RU"/>
        </w:rPr>
        <w:t>Усманская ООШ</w:t>
      </w:r>
      <w:r w:rsidRPr="0030753B">
        <w:rPr>
          <w:b/>
          <w:bCs/>
          <w:color w:val="000000"/>
          <w:sz w:val="28"/>
          <w:szCs w:val="28"/>
          <w:lang w:eastAsia="ru-RU" w:bidi="ru-RU"/>
        </w:rPr>
        <w:t>» в 2021 году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90"/>
        <w:gridCol w:w="1421"/>
        <w:gridCol w:w="994"/>
        <w:gridCol w:w="989"/>
        <w:gridCol w:w="1694"/>
        <w:gridCol w:w="2107"/>
      </w:tblGrid>
      <w:tr w:rsidR="00C344D2" w14:paraId="54910C11" w14:textId="77777777" w:rsidTr="00617DDE">
        <w:trPr>
          <w:trHeight w:hRule="exact" w:val="946"/>
          <w:jc w:val="center"/>
        </w:trPr>
        <w:tc>
          <w:tcPr>
            <w:tcW w:w="2390" w:type="dxa"/>
            <w:vMerge w:val="restart"/>
            <w:tcBorders>
              <w:top w:val="single" w:sz="4" w:space="0" w:color="auto"/>
              <w:left w:val="single" w:sz="4" w:space="0" w:color="auto"/>
            </w:tcBorders>
            <w:shd w:val="clear" w:color="auto" w:fill="auto"/>
            <w:vAlign w:val="center"/>
          </w:tcPr>
          <w:p w14:paraId="12527EC6" w14:textId="77777777" w:rsidR="00C344D2" w:rsidRDefault="00C344D2" w:rsidP="00617DDE">
            <w:pPr>
              <w:pStyle w:val="af8"/>
            </w:pPr>
            <w:r>
              <w:rPr>
                <w:b/>
                <w:bCs/>
                <w:color w:val="000000"/>
                <w:lang w:eastAsia="ru-RU" w:bidi="ru-RU"/>
              </w:rPr>
              <w:t>Наименование показателя</w:t>
            </w:r>
          </w:p>
        </w:tc>
        <w:tc>
          <w:tcPr>
            <w:tcW w:w="1421" w:type="dxa"/>
            <w:vMerge w:val="restart"/>
            <w:tcBorders>
              <w:top w:val="single" w:sz="4" w:space="0" w:color="auto"/>
              <w:left w:val="single" w:sz="4" w:space="0" w:color="auto"/>
            </w:tcBorders>
            <w:shd w:val="clear" w:color="auto" w:fill="auto"/>
            <w:vAlign w:val="center"/>
          </w:tcPr>
          <w:p w14:paraId="01D63691" w14:textId="77777777" w:rsidR="00C344D2" w:rsidRDefault="00C344D2" w:rsidP="00617DDE">
            <w:pPr>
              <w:pStyle w:val="af8"/>
            </w:pPr>
            <w:r>
              <w:rPr>
                <w:b/>
                <w:bCs/>
                <w:color w:val="000000"/>
                <w:lang w:eastAsia="ru-RU" w:bidi="ru-RU"/>
              </w:rPr>
              <w:t>Единица измерения</w:t>
            </w:r>
          </w:p>
        </w:tc>
        <w:tc>
          <w:tcPr>
            <w:tcW w:w="3677" w:type="dxa"/>
            <w:gridSpan w:val="3"/>
            <w:tcBorders>
              <w:top w:val="single" w:sz="4" w:space="0" w:color="auto"/>
              <w:left w:val="single" w:sz="4" w:space="0" w:color="auto"/>
            </w:tcBorders>
            <w:shd w:val="clear" w:color="auto" w:fill="auto"/>
            <w:vAlign w:val="center"/>
          </w:tcPr>
          <w:p w14:paraId="11F81AD7" w14:textId="77777777" w:rsidR="00C344D2" w:rsidRDefault="00C344D2" w:rsidP="00617DDE">
            <w:pPr>
              <w:pStyle w:val="af8"/>
            </w:pPr>
            <w:r>
              <w:rPr>
                <w:b/>
                <w:bCs/>
                <w:color w:val="000000"/>
                <w:lang w:eastAsia="ru-RU" w:bidi="ru-RU"/>
              </w:rPr>
              <w:t>Отчетные данные за 2021 год</w:t>
            </w:r>
          </w:p>
        </w:tc>
        <w:tc>
          <w:tcPr>
            <w:tcW w:w="2107" w:type="dxa"/>
            <w:vMerge w:val="restart"/>
            <w:tcBorders>
              <w:top w:val="single" w:sz="4" w:space="0" w:color="auto"/>
              <w:left w:val="single" w:sz="4" w:space="0" w:color="auto"/>
              <w:right w:val="single" w:sz="4" w:space="0" w:color="auto"/>
            </w:tcBorders>
            <w:shd w:val="clear" w:color="auto" w:fill="auto"/>
            <w:vAlign w:val="center"/>
          </w:tcPr>
          <w:p w14:paraId="762A6C7E" w14:textId="77777777" w:rsidR="00C344D2" w:rsidRDefault="00C344D2" w:rsidP="00617DDE">
            <w:pPr>
              <w:pStyle w:val="af8"/>
            </w:pPr>
            <w:r>
              <w:rPr>
                <w:b/>
                <w:bCs/>
                <w:color w:val="000000"/>
                <w:lang w:eastAsia="ru-RU" w:bidi="ru-RU"/>
              </w:rPr>
              <w:t>Примечание</w:t>
            </w:r>
          </w:p>
        </w:tc>
      </w:tr>
      <w:tr w:rsidR="00C344D2" w14:paraId="05755872" w14:textId="77777777" w:rsidTr="00617DDE">
        <w:trPr>
          <w:trHeight w:hRule="exact" w:val="1445"/>
          <w:jc w:val="center"/>
        </w:trPr>
        <w:tc>
          <w:tcPr>
            <w:tcW w:w="2390" w:type="dxa"/>
            <w:vMerge/>
            <w:tcBorders>
              <w:left w:val="single" w:sz="4" w:space="0" w:color="auto"/>
            </w:tcBorders>
            <w:shd w:val="clear" w:color="auto" w:fill="auto"/>
            <w:vAlign w:val="center"/>
          </w:tcPr>
          <w:p w14:paraId="5B88D066" w14:textId="77777777" w:rsidR="00C344D2" w:rsidRDefault="00C344D2" w:rsidP="00617DDE"/>
        </w:tc>
        <w:tc>
          <w:tcPr>
            <w:tcW w:w="1421" w:type="dxa"/>
            <w:vMerge/>
            <w:tcBorders>
              <w:left w:val="single" w:sz="4" w:space="0" w:color="auto"/>
            </w:tcBorders>
            <w:shd w:val="clear" w:color="auto" w:fill="auto"/>
            <w:vAlign w:val="center"/>
          </w:tcPr>
          <w:p w14:paraId="2AAFCC4C" w14:textId="77777777" w:rsidR="00C344D2" w:rsidRDefault="00C344D2" w:rsidP="00617DDE"/>
        </w:tc>
        <w:tc>
          <w:tcPr>
            <w:tcW w:w="1983" w:type="dxa"/>
            <w:gridSpan w:val="2"/>
            <w:tcBorders>
              <w:top w:val="single" w:sz="4" w:space="0" w:color="auto"/>
              <w:left w:val="single" w:sz="4" w:space="0" w:color="auto"/>
            </w:tcBorders>
            <w:shd w:val="clear" w:color="auto" w:fill="auto"/>
            <w:vAlign w:val="center"/>
          </w:tcPr>
          <w:p w14:paraId="353D4106" w14:textId="77777777" w:rsidR="00C344D2" w:rsidRDefault="00C344D2" w:rsidP="00617DDE">
            <w:pPr>
              <w:pStyle w:val="af8"/>
            </w:pPr>
            <w:r>
              <w:rPr>
                <w:b/>
                <w:bCs/>
                <w:color w:val="000000"/>
                <w:lang w:eastAsia="ru-RU" w:bidi="ru-RU"/>
              </w:rPr>
              <w:t>Объем услуг, отраженных в муниципальном задании</w:t>
            </w:r>
          </w:p>
        </w:tc>
        <w:tc>
          <w:tcPr>
            <w:tcW w:w="1694" w:type="dxa"/>
            <w:vMerge w:val="restart"/>
            <w:tcBorders>
              <w:top w:val="single" w:sz="4" w:space="0" w:color="auto"/>
              <w:left w:val="single" w:sz="4" w:space="0" w:color="auto"/>
            </w:tcBorders>
            <w:shd w:val="clear" w:color="auto" w:fill="auto"/>
            <w:vAlign w:val="center"/>
          </w:tcPr>
          <w:p w14:paraId="09F44C9D" w14:textId="77777777" w:rsidR="00C344D2" w:rsidRDefault="00C344D2" w:rsidP="00617DDE">
            <w:pPr>
              <w:pStyle w:val="af8"/>
              <w:spacing w:line="269" w:lineRule="auto"/>
              <w:ind w:firstLine="0"/>
              <w:rPr>
                <w:b/>
                <w:bCs/>
                <w:color w:val="000000"/>
                <w:lang w:eastAsia="ru-RU" w:bidi="ru-RU"/>
              </w:rPr>
            </w:pPr>
            <w:r>
              <w:rPr>
                <w:b/>
                <w:bCs/>
                <w:color w:val="000000"/>
                <w:lang w:eastAsia="ru-RU" w:bidi="ru-RU"/>
              </w:rPr>
              <w:t xml:space="preserve">Отклонение </w:t>
            </w:r>
          </w:p>
          <w:p w14:paraId="7C2BD6CF" w14:textId="77777777" w:rsidR="00C344D2" w:rsidRDefault="00C344D2" w:rsidP="00617DDE">
            <w:pPr>
              <w:pStyle w:val="af8"/>
              <w:spacing w:line="269" w:lineRule="auto"/>
              <w:ind w:firstLine="0"/>
            </w:pPr>
            <w:r>
              <w:rPr>
                <w:b/>
                <w:bCs/>
                <w:color w:val="000000"/>
                <w:lang w:eastAsia="ru-RU" w:bidi="ru-RU"/>
              </w:rPr>
              <w:t xml:space="preserve">        </w:t>
            </w:r>
            <w:r>
              <w:rPr>
                <w:color w:val="000000"/>
                <w:lang w:eastAsia="ru-RU" w:bidi="ru-RU"/>
              </w:rPr>
              <w:t>(+,-),%</w:t>
            </w:r>
          </w:p>
        </w:tc>
        <w:tc>
          <w:tcPr>
            <w:tcW w:w="2107" w:type="dxa"/>
            <w:vMerge/>
            <w:tcBorders>
              <w:left w:val="single" w:sz="4" w:space="0" w:color="auto"/>
              <w:right w:val="single" w:sz="4" w:space="0" w:color="auto"/>
            </w:tcBorders>
            <w:shd w:val="clear" w:color="auto" w:fill="auto"/>
            <w:vAlign w:val="center"/>
          </w:tcPr>
          <w:p w14:paraId="38DCB0BF" w14:textId="77777777" w:rsidR="00C344D2" w:rsidRDefault="00C344D2" w:rsidP="00617DDE"/>
        </w:tc>
      </w:tr>
      <w:tr w:rsidR="00C344D2" w14:paraId="3923E4D7" w14:textId="77777777" w:rsidTr="00617DDE">
        <w:trPr>
          <w:trHeight w:hRule="exact" w:val="322"/>
          <w:jc w:val="center"/>
        </w:trPr>
        <w:tc>
          <w:tcPr>
            <w:tcW w:w="2390" w:type="dxa"/>
            <w:vMerge/>
            <w:tcBorders>
              <w:left w:val="single" w:sz="4" w:space="0" w:color="auto"/>
            </w:tcBorders>
            <w:shd w:val="clear" w:color="auto" w:fill="auto"/>
            <w:vAlign w:val="center"/>
          </w:tcPr>
          <w:p w14:paraId="01CEC4B7" w14:textId="77777777" w:rsidR="00C344D2" w:rsidRDefault="00C344D2" w:rsidP="00617DDE"/>
        </w:tc>
        <w:tc>
          <w:tcPr>
            <w:tcW w:w="1421" w:type="dxa"/>
            <w:vMerge/>
            <w:tcBorders>
              <w:left w:val="single" w:sz="4" w:space="0" w:color="auto"/>
            </w:tcBorders>
            <w:shd w:val="clear" w:color="auto" w:fill="auto"/>
            <w:vAlign w:val="center"/>
          </w:tcPr>
          <w:p w14:paraId="745D55E7" w14:textId="77777777" w:rsidR="00C344D2" w:rsidRDefault="00C344D2" w:rsidP="00617DDE"/>
        </w:tc>
        <w:tc>
          <w:tcPr>
            <w:tcW w:w="994" w:type="dxa"/>
            <w:tcBorders>
              <w:top w:val="single" w:sz="4" w:space="0" w:color="auto"/>
              <w:left w:val="single" w:sz="4" w:space="0" w:color="auto"/>
            </w:tcBorders>
            <w:shd w:val="clear" w:color="auto" w:fill="auto"/>
            <w:vAlign w:val="bottom"/>
          </w:tcPr>
          <w:p w14:paraId="3BB56C51" w14:textId="77777777" w:rsidR="00C344D2" w:rsidRDefault="00C344D2" w:rsidP="00617DDE">
            <w:pPr>
              <w:pStyle w:val="af8"/>
            </w:pPr>
            <w:r>
              <w:rPr>
                <w:b/>
                <w:bCs/>
                <w:color w:val="000000"/>
                <w:lang w:eastAsia="ru-RU" w:bidi="ru-RU"/>
              </w:rPr>
              <w:t>план</w:t>
            </w:r>
          </w:p>
        </w:tc>
        <w:tc>
          <w:tcPr>
            <w:tcW w:w="989" w:type="dxa"/>
            <w:tcBorders>
              <w:top w:val="single" w:sz="4" w:space="0" w:color="auto"/>
              <w:left w:val="single" w:sz="4" w:space="0" w:color="auto"/>
            </w:tcBorders>
            <w:shd w:val="clear" w:color="auto" w:fill="auto"/>
            <w:vAlign w:val="bottom"/>
          </w:tcPr>
          <w:p w14:paraId="3A093179" w14:textId="77777777" w:rsidR="00C344D2" w:rsidRDefault="00C344D2" w:rsidP="00617DDE">
            <w:pPr>
              <w:pStyle w:val="af8"/>
            </w:pPr>
            <w:r>
              <w:rPr>
                <w:b/>
                <w:bCs/>
                <w:color w:val="000000"/>
                <w:lang w:eastAsia="ru-RU" w:bidi="ru-RU"/>
              </w:rPr>
              <w:t>факт</w:t>
            </w:r>
          </w:p>
        </w:tc>
        <w:tc>
          <w:tcPr>
            <w:tcW w:w="1694" w:type="dxa"/>
            <w:vMerge/>
            <w:tcBorders>
              <w:left w:val="single" w:sz="4" w:space="0" w:color="auto"/>
            </w:tcBorders>
            <w:shd w:val="clear" w:color="auto" w:fill="auto"/>
            <w:vAlign w:val="center"/>
          </w:tcPr>
          <w:p w14:paraId="0DBBC4D4" w14:textId="77777777" w:rsidR="00C344D2" w:rsidRDefault="00C344D2" w:rsidP="00617DDE"/>
        </w:tc>
        <w:tc>
          <w:tcPr>
            <w:tcW w:w="2107" w:type="dxa"/>
            <w:vMerge/>
            <w:tcBorders>
              <w:left w:val="single" w:sz="4" w:space="0" w:color="auto"/>
              <w:right w:val="single" w:sz="4" w:space="0" w:color="auto"/>
            </w:tcBorders>
            <w:shd w:val="clear" w:color="auto" w:fill="auto"/>
            <w:vAlign w:val="center"/>
          </w:tcPr>
          <w:p w14:paraId="777AB2A2" w14:textId="77777777" w:rsidR="00C344D2" w:rsidRDefault="00C344D2" w:rsidP="00617DDE"/>
        </w:tc>
      </w:tr>
      <w:tr w:rsidR="00C344D2" w14:paraId="1B4E0B09" w14:textId="77777777" w:rsidTr="00617DDE">
        <w:trPr>
          <w:trHeight w:hRule="exact" w:val="322"/>
          <w:jc w:val="center"/>
        </w:trPr>
        <w:tc>
          <w:tcPr>
            <w:tcW w:w="2390" w:type="dxa"/>
            <w:tcBorders>
              <w:top w:val="single" w:sz="4" w:space="0" w:color="auto"/>
              <w:left w:val="single" w:sz="4" w:space="0" w:color="auto"/>
            </w:tcBorders>
            <w:shd w:val="clear" w:color="auto" w:fill="auto"/>
          </w:tcPr>
          <w:p w14:paraId="310EECD7" w14:textId="77777777" w:rsidR="00C344D2" w:rsidRDefault="00C344D2" w:rsidP="00617DDE">
            <w:pPr>
              <w:pStyle w:val="af8"/>
            </w:pPr>
            <w:r>
              <w:rPr>
                <w:color w:val="000000"/>
                <w:lang w:eastAsia="ru-RU" w:bidi="ru-RU"/>
              </w:rPr>
              <w:t>1</w:t>
            </w:r>
          </w:p>
        </w:tc>
        <w:tc>
          <w:tcPr>
            <w:tcW w:w="1421" w:type="dxa"/>
            <w:tcBorders>
              <w:top w:val="single" w:sz="4" w:space="0" w:color="auto"/>
              <w:left w:val="single" w:sz="4" w:space="0" w:color="auto"/>
            </w:tcBorders>
            <w:shd w:val="clear" w:color="auto" w:fill="auto"/>
          </w:tcPr>
          <w:p w14:paraId="24A0BAB1" w14:textId="77777777" w:rsidR="00C344D2" w:rsidRDefault="00C344D2" w:rsidP="00617DDE">
            <w:pPr>
              <w:pStyle w:val="af8"/>
            </w:pPr>
            <w:r>
              <w:rPr>
                <w:b/>
                <w:bCs/>
                <w:color w:val="000000"/>
                <w:lang w:eastAsia="ru-RU" w:bidi="ru-RU"/>
              </w:rPr>
              <w:t>2</w:t>
            </w:r>
          </w:p>
        </w:tc>
        <w:tc>
          <w:tcPr>
            <w:tcW w:w="994" w:type="dxa"/>
            <w:tcBorders>
              <w:top w:val="single" w:sz="4" w:space="0" w:color="auto"/>
              <w:left w:val="single" w:sz="4" w:space="0" w:color="auto"/>
            </w:tcBorders>
            <w:shd w:val="clear" w:color="auto" w:fill="auto"/>
          </w:tcPr>
          <w:p w14:paraId="4526CFD3" w14:textId="77777777" w:rsidR="00C344D2" w:rsidRDefault="00C344D2" w:rsidP="00617DDE">
            <w:pPr>
              <w:pStyle w:val="af8"/>
            </w:pPr>
            <w:r>
              <w:rPr>
                <w:b/>
                <w:bCs/>
                <w:color w:val="000000"/>
                <w:lang w:eastAsia="ru-RU" w:bidi="ru-RU"/>
              </w:rPr>
              <w:t>3</w:t>
            </w:r>
          </w:p>
        </w:tc>
        <w:tc>
          <w:tcPr>
            <w:tcW w:w="989" w:type="dxa"/>
            <w:tcBorders>
              <w:top w:val="single" w:sz="4" w:space="0" w:color="auto"/>
              <w:left w:val="single" w:sz="4" w:space="0" w:color="auto"/>
            </w:tcBorders>
            <w:shd w:val="clear" w:color="auto" w:fill="auto"/>
          </w:tcPr>
          <w:p w14:paraId="7CFF9BFA" w14:textId="77777777" w:rsidR="00C344D2" w:rsidRDefault="00C344D2" w:rsidP="00617DDE">
            <w:pPr>
              <w:pStyle w:val="af8"/>
            </w:pPr>
            <w:r>
              <w:rPr>
                <w:b/>
                <w:bCs/>
                <w:color w:val="000000"/>
                <w:lang w:eastAsia="ru-RU" w:bidi="ru-RU"/>
              </w:rPr>
              <w:t>4</w:t>
            </w:r>
          </w:p>
        </w:tc>
        <w:tc>
          <w:tcPr>
            <w:tcW w:w="1694" w:type="dxa"/>
            <w:tcBorders>
              <w:top w:val="single" w:sz="4" w:space="0" w:color="auto"/>
              <w:left w:val="single" w:sz="4" w:space="0" w:color="auto"/>
            </w:tcBorders>
            <w:shd w:val="clear" w:color="auto" w:fill="auto"/>
          </w:tcPr>
          <w:p w14:paraId="750FCD36" w14:textId="77777777" w:rsidR="00C344D2" w:rsidRDefault="00C344D2" w:rsidP="00617DDE">
            <w:pPr>
              <w:pStyle w:val="af8"/>
            </w:pPr>
            <w:r>
              <w:rPr>
                <w:b/>
                <w:bCs/>
                <w:color w:val="000000"/>
                <w:lang w:eastAsia="ru-RU" w:bidi="ru-RU"/>
              </w:rPr>
              <w:t>5</w:t>
            </w:r>
          </w:p>
        </w:tc>
        <w:tc>
          <w:tcPr>
            <w:tcW w:w="2107" w:type="dxa"/>
            <w:tcBorders>
              <w:top w:val="single" w:sz="4" w:space="0" w:color="auto"/>
              <w:left w:val="single" w:sz="4" w:space="0" w:color="auto"/>
              <w:right w:val="single" w:sz="4" w:space="0" w:color="auto"/>
            </w:tcBorders>
            <w:shd w:val="clear" w:color="auto" w:fill="auto"/>
          </w:tcPr>
          <w:p w14:paraId="7A409982" w14:textId="77777777" w:rsidR="00C344D2" w:rsidRDefault="00C344D2" w:rsidP="00617DDE">
            <w:pPr>
              <w:pStyle w:val="af8"/>
            </w:pPr>
            <w:r>
              <w:rPr>
                <w:b/>
                <w:bCs/>
                <w:color w:val="000000"/>
                <w:lang w:eastAsia="ru-RU" w:bidi="ru-RU"/>
              </w:rPr>
              <w:t>6</w:t>
            </w:r>
          </w:p>
        </w:tc>
      </w:tr>
      <w:tr w:rsidR="00C344D2" w14:paraId="6215961E" w14:textId="77777777" w:rsidTr="003D3512">
        <w:trPr>
          <w:trHeight w:hRule="exact" w:val="2381"/>
          <w:jc w:val="center"/>
        </w:trPr>
        <w:tc>
          <w:tcPr>
            <w:tcW w:w="2390" w:type="dxa"/>
            <w:tcBorders>
              <w:top w:val="single" w:sz="4" w:space="0" w:color="auto"/>
              <w:left w:val="single" w:sz="4" w:space="0" w:color="auto"/>
            </w:tcBorders>
            <w:shd w:val="clear" w:color="auto" w:fill="auto"/>
            <w:vAlign w:val="center"/>
          </w:tcPr>
          <w:p w14:paraId="1C0A2706" w14:textId="4B57F358" w:rsidR="00C344D2" w:rsidRPr="0075089E" w:rsidRDefault="0075089E" w:rsidP="00617DDE">
            <w:pPr>
              <w:pStyle w:val="af8"/>
              <w:spacing w:line="233" w:lineRule="auto"/>
              <w:ind w:firstLine="0"/>
              <w:rPr>
                <w:sz w:val="20"/>
                <w:szCs w:val="20"/>
              </w:rPr>
            </w:pPr>
            <w:r>
              <w:rPr>
                <w:sz w:val="20"/>
                <w:szCs w:val="20"/>
              </w:rPr>
              <w:t xml:space="preserve">Предоставление общедоступного и бесплатного, начального общего, </w:t>
            </w:r>
            <w:proofErr w:type="gramStart"/>
            <w:r>
              <w:rPr>
                <w:sz w:val="20"/>
                <w:szCs w:val="20"/>
              </w:rPr>
              <w:t>основного  общего</w:t>
            </w:r>
            <w:proofErr w:type="gramEnd"/>
            <w:r>
              <w:rPr>
                <w:sz w:val="20"/>
                <w:szCs w:val="20"/>
              </w:rPr>
              <w:t xml:space="preserve"> образования</w:t>
            </w:r>
            <w:r w:rsidR="003D3512">
              <w:rPr>
                <w:sz w:val="20"/>
                <w:szCs w:val="20"/>
              </w:rPr>
              <w:t xml:space="preserve"> по основным общеобразовательным программам в  общеобразовательных  учреждениях</w:t>
            </w:r>
          </w:p>
        </w:tc>
        <w:tc>
          <w:tcPr>
            <w:tcW w:w="1421" w:type="dxa"/>
            <w:tcBorders>
              <w:top w:val="single" w:sz="4" w:space="0" w:color="auto"/>
              <w:left w:val="single" w:sz="4" w:space="0" w:color="auto"/>
            </w:tcBorders>
            <w:shd w:val="clear" w:color="auto" w:fill="auto"/>
            <w:vAlign w:val="center"/>
          </w:tcPr>
          <w:p w14:paraId="48CBB6B0" w14:textId="77777777" w:rsidR="00C344D2" w:rsidRDefault="003D3512" w:rsidP="00617DDE">
            <w:pPr>
              <w:pStyle w:val="af8"/>
              <w:ind w:firstLine="0"/>
            </w:pPr>
            <w:r>
              <w:t xml:space="preserve">  </w:t>
            </w:r>
            <w:proofErr w:type="spellStart"/>
            <w:r>
              <w:t>Тыс.руб</w:t>
            </w:r>
            <w:proofErr w:type="spellEnd"/>
            <w:r>
              <w:t>.</w:t>
            </w:r>
          </w:p>
          <w:p w14:paraId="2252BD6A" w14:textId="77777777" w:rsidR="003D3512" w:rsidRDefault="003D3512" w:rsidP="00617DDE">
            <w:pPr>
              <w:pStyle w:val="af8"/>
              <w:ind w:firstLine="0"/>
            </w:pPr>
          </w:p>
          <w:p w14:paraId="42372CEC" w14:textId="77777777" w:rsidR="003D3512" w:rsidRDefault="003D3512" w:rsidP="00617DDE">
            <w:pPr>
              <w:pStyle w:val="af8"/>
              <w:ind w:firstLine="0"/>
            </w:pPr>
          </w:p>
          <w:p w14:paraId="4C87C0FC" w14:textId="5B3959CE" w:rsidR="003D3512" w:rsidRDefault="003D3512" w:rsidP="00617DDE">
            <w:pPr>
              <w:pStyle w:val="af8"/>
              <w:ind w:firstLine="0"/>
            </w:pPr>
          </w:p>
        </w:tc>
        <w:tc>
          <w:tcPr>
            <w:tcW w:w="994" w:type="dxa"/>
            <w:tcBorders>
              <w:top w:val="single" w:sz="4" w:space="0" w:color="auto"/>
              <w:left w:val="single" w:sz="4" w:space="0" w:color="auto"/>
            </w:tcBorders>
            <w:shd w:val="clear" w:color="auto" w:fill="auto"/>
            <w:vAlign w:val="center"/>
          </w:tcPr>
          <w:p w14:paraId="2DEC7F1D" w14:textId="77777777" w:rsidR="00C344D2" w:rsidRDefault="003D3512" w:rsidP="00617DDE">
            <w:pPr>
              <w:pStyle w:val="af8"/>
              <w:ind w:firstLine="0"/>
            </w:pPr>
            <w:r>
              <w:t>9 939,1</w:t>
            </w:r>
          </w:p>
          <w:p w14:paraId="65E5E4CE" w14:textId="77777777" w:rsidR="003D3512" w:rsidRDefault="003D3512" w:rsidP="00617DDE">
            <w:pPr>
              <w:pStyle w:val="af8"/>
              <w:ind w:firstLine="0"/>
            </w:pPr>
          </w:p>
          <w:p w14:paraId="0F03590B" w14:textId="64D54C88" w:rsidR="003D3512" w:rsidRDefault="003D3512" w:rsidP="00617DDE">
            <w:pPr>
              <w:pStyle w:val="af8"/>
              <w:ind w:firstLine="0"/>
            </w:pPr>
          </w:p>
        </w:tc>
        <w:tc>
          <w:tcPr>
            <w:tcW w:w="989" w:type="dxa"/>
            <w:tcBorders>
              <w:top w:val="single" w:sz="4" w:space="0" w:color="auto"/>
              <w:left w:val="single" w:sz="4" w:space="0" w:color="auto"/>
            </w:tcBorders>
            <w:shd w:val="clear" w:color="auto" w:fill="auto"/>
            <w:vAlign w:val="center"/>
          </w:tcPr>
          <w:p w14:paraId="51FDEE8C" w14:textId="77777777" w:rsidR="00C344D2" w:rsidRDefault="003D3512" w:rsidP="00617DDE">
            <w:pPr>
              <w:pStyle w:val="af8"/>
              <w:ind w:firstLine="0"/>
            </w:pPr>
            <w:r>
              <w:t xml:space="preserve"> 9 939,1</w:t>
            </w:r>
          </w:p>
          <w:p w14:paraId="69ABA7EB" w14:textId="77777777" w:rsidR="003D3512" w:rsidRDefault="003D3512" w:rsidP="00617DDE">
            <w:pPr>
              <w:pStyle w:val="af8"/>
              <w:ind w:firstLine="0"/>
            </w:pPr>
          </w:p>
          <w:p w14:paraId="0E7BB824" w14:textId="15B55C89" w:rsidR="003D3512" w:rsidRDefault="003D3512" w:rsidP="00617DDE">
            <w:pPr>
              <w:pStyle w:val="af8"/>
              <w:ind w:firstLine="0"/>
            </w:pPr>
          </w:p>
        </w:tc>
        <w:tc>
          <w:tcPr>
            <w:tcW w:w="1694" w:type="dxa"/>
            <w:tcBorders>
              <w:top w:val="single" w:sz="4" w:space="0" w:color="auto"/>
              <w:left w:val="single" w:sz="4" w:space="0" w:color="auto"/>
            </w:tcBorders>
            <w:shd w:val="clear" w:color="auto" w:fill="auto"/>
            <w:vAlign w:val="center"/>
          </w:tcPr>
          <w:p w14:paraId="3B53F8F2" w14:textId="77777777" w:rsidR="00C344D2" w:rsidRDefault="00C344D2" w:rsidP="00617DDE">
            <w:pPr>
              <w:pStyle w:val="af8"/>
            </w:pPr>
            <w:r>
              <w:rPr>
                <w:color w:val="000000"/>
                <w:lang w:eastAsia="ru-RU" w:bidi="ru-RU"/>
              </w:rPr>
              <w:t>-</w:t>
            </w:r>
          </w:p>
        </w:tc>
        <w:tc>
          <w:tcPr>
            <w:tcW w:w="2107" w:type="dxa"/>
            <w:tcBorders>
              <w:top w:val="single" w:sz="4" w:space="0" w:color="auto"/>
              <w:left w:val="single" w:sz="4" w:space="0" w:color="auto"/>
              <w:right w:val="single" w:sz="4" w:space="0" w:color="auto"/>
            </w:tcBorders>
            <w:shd w:val="clear" w:color="auto" w:fill="auto"/>
            <w:vAlign w:val="center"/>
          </w:tcPr>
          <w:p w14:paraId="1F823AC7" w14:textId="77777777" w:rsidR="00C344D2" w:rsidRPr="00A42334" w:rsidRDefault="00C344D2" w:rsidP="00617DDE">
            <w:pPr>
              <w:pStyle w:val="af8"/>
              <w:spacing w:line="233" w:lineRule="auto"/>
              <w:ind w:firstLine="0"/>
              <w:rPr>
                <w:sz w:val="20"/>
                <w:szCs w:val="20"/>
              </w:rPr>
            </w:pPr>
            <w:r w:rsidRPr="00A42334">
              <w:rPr>
                <w:color w:val="000000"/>
                <w:sz w:val="20"/>
                <w:szCs w:val="20"/>
                <w:lang w:eastAsia="ru-RU" w:bidi="ru-RU"/>
              </w:rPr>
              <w:t>Данный показатель исполнен на 100%</w:t>
            </w:r>
          </w:p>
        </w:tc>
      </w:tr>
      <w:tr w:rsidR="003D3512" w14:paraId="125366A1" w14:textId="77777777" w:rsidTr="00904B16">
        <w:trPr>
          <w:trHeight w:val="1118"/>
          <w:jc w:val="center"/>
        </w:trPr>
        <w:tc>
          <w:tcPr>
            <w:tcW w:w="2390" w:type="dxa"/>
            <w:tcBorders>
              <w:top w:val="single" w:sz="4" w:space="0" w:color="auto"/>
              <w:left w:val="single" w:sz="4" w:space="0" w:color="auto"/>
              <w:bottom w:val="single" w:sz="4" w:space="0" w:color="auto"/>
            </w:tcBorders>
            <w:shd w:val="clear" w:color="auto" w:fill="auto"/>
            <w:vAlign w:val="bottom"/>
          </w:tcPr>
          <w:p w14:paraId="6E97ADBF" w14:textId="3DE9C08A" w:rsidR="003D3512" w:rsidRDefault="003D3512" w:rsidP="00617DDE">
            <w:pPr>
              <w:pStyle w:val="af8"/>
              <w:ind w:firstLine="0"/>
              <w:rPr>
                <w:sz w:val="20"/>
                <w:szCs w:val="20"/>
              </w:rPr>
            </w:pPr>
            <w:proofErr w:type="gramStart"/>
            <w:r>
              <w:rPr>
                <w:sz w:val="20"/>
                <w:szCs w:val="20"/>
              </w:rPr>
              <w:t>О</w:t>
            </w:r>
            <w:r w:rsidRPr="003D3512">
              <w:rPr>
                <w:sz w:val="20"/>
                <w:szCs w:val="20"/>
              </w:rPr>
              <w:t>бъем  услуг</w:t>
            </w:r>
            <w:proofErr w:type="gramEnd"/>
            <w:r w:rsidRPr="003D3512">
              <w:rPr>
                <w:sz w:val="20"/>
                <w:szCs w:val="20"/>
              </w:rPr>
              <w:t xml:space="preserve"> в натуральном выражении</w:t>
            </w:r>
          </w:p>
          <w:p w14:paraId="098F4BE6" w14:textId="77777777" w:rsidR="003D3512" w:rsidRDefault="003D3512" w:rsidP="00617DDE">
            <w:pPr>
              <w:pStyle w:val="af8"/>
              <w:ind w:firstLine="0"/>
              <w:rPr>
                <w:sz w:val="20"/>
                <w:szCs w:val="20"/>
              </w:rPr>
            </w:pPr>
          </w:p>
          <w:p w14:paraId="3DDAD66A" w14:textId="77777777" w:rsidR="003D3512" w:rsidRDefault="003D3512" w:rsidP="00617DDE">
            <w:pPr>
              <w:pStyle w:val="af8"/>
              <w:ind w:firstLine="0"/>
              <w:rPr>
                <w:sz w:val="20"/>
                <w:szCs w:val="20"/>
              </w:rPr>
            </w:pPr>
          </w:p>
          <w:p w14:paraId="00BBB71B" w14:textId="77777777" w:rsidR="003D3512" w:rsidRDefault="003D3512" w:rsidP="00617DDE">
            <w:pPr>
              <w:pStyle w:val="af8"/>
              <w:ind w:firstLine="0"/>
              <w:rPr>
                <w:sz w:val="20"/>
                <w:szCs w:val="20"/>
              </w:rPr>
            </w:pPr>
          </w:p>
          <w:p w14:paraId="712CF515" w14:textId="0F60697E" w:rsidR="003D3512" w:rsidRPr="003D3512" w:rsidRDefault="003D3512" w:rsidP="00617DDE">
            <w:pPr>
              <w:pStyle w:val="af8"/>
              <w:ind w:firstLine="0"/>
              <w:rPr>
                <w:sz w:val="20"/>
                <w:szCs w:val="20"/>
              </w:rPr>
            </w:pPr>
          </w:p>
        </w:tc>
        <w:tc>
          <w:tcPr>
            <w:tcW w:w="1421" w:type="dxa"/>
            <w:tcBorders>
              <w:top w:val="single" w:sz="4" w:space="0" w:color="auto"/>
              <w:left w:val="single" w:sz="4" w:space="0" w:color="auto"/>
              <w:bottom w:val="single" w:sz="4" w:space="0" w:color="auto"/>
            </w:tcBorders>
            <w:shd w:val="clear" w:color="auto" w:fill="auto"/>
            <w:vAlign w:val="center"/>
          </w:tcPr>
          <w:p w14:paraId="64C30DF4" w14:textId="39F71666" w:rsidR="003D3512" w:rsidRPr="003D3512" w:rsidRDefault="003D3512" w:rsidP="00617DDE">
            <w:pPr>
              <w:pStyle w:val="af8"/>
              <w:ind w:firstLine="0"/>
              <w:rPr>
                <w:sz w:val="20"/>
                <w:szCs w:val="20"/>
              </w:rPr>
            </w:pPr>
            <w:r w:rsidRPr="003D3512">
              <w:rPr>
                <w:sz w:val="20"/>
                <w:szCs w:val="20"/>
              </w:rPr>
              <w:t>Человек</w:t>
            </w:r>
          </w:p>
        </w:tc>
        <w:tc>
          <w:tcPr>
            <w:tcW w:w="994" w:type="dxa"/>
            <w:tcBorders>
              <w:top w:val="single" w:sz="4" w:space="0" w:color="auto"/>
              <w:left w:val="single" w:sz="4" w:space="0" w:color="auto"/>
              <w:bottom w:val="single" w:sz="4" w:space="0" w:color="auto"/>
            </w:tcBorders>
            <w:shd w:val="clear" w:color="auto" w:fill="auto"/>
            <w:vAlign w:val="center"/>
          </w:tcPr>
          <w:p w14:paraId="29FB3610" w14:textId="6DF1BB49" w:rsidR="003D3512" w:rsidRDefault="003D3512" w:rsidP="00617DDE">
            <w:pPr>
              <w:pStyle w:val="af8"/>
              <w:ind w:firstLine="0"/>
            </w:pPr>
            <w:r>
              <w:t xml:space="preserve">    61</w:t>
            </w:r>
          </w:p>
        </w:tc>
        <w:tc>
          <w:tcPr>
            <w:tcW w:w="989" w:type="dxa"/>
            <w:tcBorders>
              <w:top w:val="single" w:sz="4" w:space="0" w:color="auto"/>
              <w:left w:val="single" w:sz="4" w:space="0" w:color="auto"/>
              <w:bottom w:val="single" w:sz="4" w:space="0" w:color="auto"/>
            </w:tcBorders>
            <w:shd w:val="clear" w:color="auto" w:fill="auto"/>
            <w:vAlign w:val="center"/>
          </w:tcPr>
          <w:p w14:paraId="2555D749" w14:textId="2B91F434" w:rsidR="003D3512" w:rsidRDefault="003D3512" w:rsidP="00617DDE">
            <w:pPr>
              <w:pStyle w:val="af8"/>
              <w:ind w:firstLine="0"/>
            </w:pPr>
            <w:r>
              <w:t xml:space="preserve">    61</w:t>
            </w:r>
          </w:p>
        </w:tc>
        <w:tc>
          <w:tcPr>
            <w:tcW w:w="1694" w:type="dxa"/>
            <w:tcBorders>
              <w:top w:val="single" w:sz="4" w:space="0" w:color="auto"/>
              <w:left w:val="single" w:sz="4" w:space="0" w:color="auto"/>
              <w:bottom w:val="single" w:sz="4" w:space="0" w:color="auto"/>
            </w:tcBorders>
            <w:shd w:val="clear" w:color="auto" w:fill="auto"/>
            <w:vAlign w:val="center"/>
          </w:tcPr>
          <w:p w14:paraId="6930CC55" w14:textId="19523C25" w:rsidR="003D3512" w:rsidRDefault="003D3512" w:rsidP="00617DDE">
            <w:pPr>
              <w:pStyle w:val="af8"/>
            </w:pPr>
            <w:r>
              <w:t>-</w:t>
            </w:r>
          </w:p>
        </w:tc>
        <w:tc>
          <w:tcPr>
            <w:tcW w:w="2107" w:type="dxa"/>
            <w:tcBorders>
              <w:top w:val="single" w:sz="4" w:space="0" w:color="auto"/>
              <w:left w:val="single" w:sz="4" w:space="0" w:color="auto"/>
              <w:bottom w:val="single" w:sz="4" w:space="0" w:color="auto"/>
              <w:right w:val="single" w:sz="4" w:space="0" w:color="auto"/>
            </w:tcBorders>
            <w:shd w:val="clear" w:color="auto" w:fill="auto"/>
            <w:vAlign w:val="bottom"/>
          </w:tcPr>
          <w:p w14:paraId="70482AE9" w14:textId="77777777" w:rsidR="003D3512" w:rsidRDefault="003D3512" w:rsidP="00617DDE">
            <w:pPr>
              <w:pStyle w:val="af8"/>
              <w:ind w:firstLine="0"/>
              <w:rPr>
                <w:sz w:val="20"/>
                <w:szCs w:val="20"/>
              </w:rPr>
            </w:pPr>
            <w:r>
              <w:rPr>
                <w:sz w:val="20"/>
                <w:szCs w:val="20"/>
              </w:rPr>
              <w:t xml:space="preserve">   </w:t>
            </w:r>
          </w:p>
          <w:p w14:paraId="5B53114D" w14:textId="77777777" w:rsidR="003D3512" w:rsidRDefault="003D3512" w:rsidP="00617DDE">
            <w:pPr>
              <w:pStyle w:val="af8"/>
              <w:ind w:firstLine="0"/>
              <w:rPr>
                <w:sz w:val="20"/>
                <w:szCs w:val="20"/>
              </w:rPr>
            </w:pPr>
          </w:p>
          <w:p w14:paraId="1F503BBE" w14:textId="77777777" w:rsidR="003D3512" w:rsidRDefault="003D3512" w:rsidP="00617DDE">
            <w:pPr>
              <w:pStyle w:val="af8"/>
              <w:ind w:firstLine="0"/>
              <w:rPr>
                <w:sz w:val="20"/>
                <w:szCs w:val="20"/>
              </w:rPr>
            </w:pPr>
            <w:r>
              <w:rPr>
                <w:sz w:val="20"/>
                <w:szCs w:val="20"/>
              </w:rPr>
              <w:t xml:space="preserve">    </w:t>
            </w:r>
          </w:p>
          <w:p w14:paraId="1FEDA9B8" w14:textId="4A865AA5" w:rsidR="003D3512" w:rsidRDefault="003D3512" w:rsidP="00617DDE">
            <w:pPr>
              <w:pStyle w:val="af8"/>
              <w:ind w:firstLine="0"/>
              <w:rPr>
                <w:sz w:val="20"/>
                <w:szCs w:val="20"/>
              </w:rPr>
            </w:pPr>
            <w:r>
              <w:rPr>
                <w:sz w:val="20"/>
                <w:szCs w:val="20"/>
              </w:rPr>
              <w:t>100%</w:t>
            </w:r>
          </w:p>
          <w:p w14:paraId="14DB93AB" w14:textId="77777777" w:rsidR="003D3512" w:rsidRDefault="003D3512" w:rsidP="00617DDE">
            <w:pPr>
              <w:pStyle w:val="af8"/>
              <w:ind w:firstLine="0"/>
              <w:rPr>
                <w:sz w:val="20"/>
                <w:szCs w:val="20"/>
              </w:rPr>
            </w:pPr>
          </w:p>
          <w:p w14:paraId="4FF660C6" w14:textId="77777777" w:rsidR="003D3512" w:rsidRDefault="003D3512" w:rsidP="00617DDE">
            <w:pPr>
              <w:pStyle w:val="af8"/>
              <w:ind w:firstLine="0"/>
              <w:rPr>
                <w:sz w:val="20"/>
                <w:szCs w:val="20"/>
              </w:rPr>
            </w:pPr>
          </w:p>
          <w:p w14:paraId="15F9D042" w14:textId="77777777" w:rsidR="003D3512" w:rsidRDefault="003D3512" w:rsidP="00617DDE">
            <w:pPr>
              <w:pStyle w:val="af8"/>
              <w:ind w:firstLine="0"/>
              <w:rPr>
                <w:sz w:val="20"/>
                <w:szCs w:val="20"/>
              </w:rPr>
            </w:pPr>
          </w:p>
          <w:p w14:paraId="101BB74B" w14:textId="39EB6120" w:rsidR="003D3512" w:rsidRPr="00A42334" w:rsidRDefault="003D3512" w:rsidP="00617DDE">
            <w:pPr>
              <w:pStyle w:val="af8"/>
              <w:ind w:firstLine="0"/>
              <w:rPr>
                <w:sz w:val="20"/>
                <w:szCs w:val="20"/>
              </w:rPr>
            </w:pPr>
          </w:p>
        </w:tc>
      </w:tr>
    </w:tbl>
    <w:p w14:paraId="52C66B35" w14:textId="77777777" w:rsidR="00C344D2" w:rsidRDefault="00C344D2" w:rsidP="00C344D2">
      <w:pPr>
        <w:spacing w:after="319" w:line="1" w:lineRule="exact"/>
      </w:pPr>
    </w:p>
    <w:p w14:paraId="0CEB9D9A" w14:textId="77777777" w:rsidR="00A93F2C" w:rsidRDefault="00C344D2" w:rsidP="00A93F2C">
      <w:pPr>
        <w:pStyle w:val="18"/>
        <w:spacing w:after="0"/>
        <w:ind w:firstLine="800"/>
        <w:jc w:val="both"/>
        <w:rPr>
          <w:rFonts w:ascii="Times New Roman" w:hAnsi="Times New Roman" w:cs="Times New Roman"/>
          <w:sz w:val="28"/>
          <w:szCs w:val="28"/>
        </w:rPr>
      </w:pPr>
      <w:proofErr w:type="gramStart"/>
      <w:r w:rsidRPr="004A6015">
        <w:rPr>
          <w:rFonts w:ascii="Times New Roman" w:hAnsi="Times New Roman" w:cs="Times New Roman"/>
          <w:sz w:val="28"/>
          <w:szCs w:val="28"/>
          <w:lang w:val="ru-RU" w:eastAsia="ru-RU" w:bidi="ru-RU"/>
        </w:rPr>
        <w:lastRenderedPageBreak/>
        <w:t>Согласно отчет</w:t>
      </w:r>
      <w:r>
        <w:rPr>
          <w:rFonts w:ascii="Times New Roman" w:hAnsi="Times New Roman" w:cs="Times New Roman"/>
          <w:sz w:val="28"/>
          <w:szCs w:val="28"/>
          <w:lang w:val="ru-RU" w:eastAsia="ru-RU" w:bidi="ru-RU"/>
        </w:rPr>
        <w:t>а</w:t>
      </w:r>
      <w:proofErr w:type="gramEnd"/>
      <w:r w:rsidRPr="004A6015">
        <w:rPr>
          <w:rFonts w:ascii="Times New Roman" w:hAnsi="Times New Roman" w:cs="Times New Roman"/>
          <w:sz w:val="28"/>
          <w:szCs w:val="28"/>
          <w:lang w:val="ru-RU" w:eastAsia="ru-RU" w:bidi="ru-RU"/>
        </w:rPr>
        <w:t xml:space="preserve"> об исполнении муниципального задания за 2021 год, в учреждении плановые показатели объема муниципальных услуг исполнены на 100%</w:t>
      </w:r>
      <w:r w:rsidR="00A93F2C">
        <w:rPr>
          <w:rFonts w:ascii="Times New Roman" w:hAnsi="Times New Roman" w:cs="Times New Roman"/>
          <w:sz w:val="28"/>
          <w:szCs w:val="28"/>
          <w:lang w:val="ru-RU" w:eastAsia="ru-RU" w:bidi="ru-RU"/>
        </w:rPr>
        <w:t>.</w:t>
      </w:r>
    </w:p>
    <w:p w14:paraId="021D4A72" w14:textId="7BCA6EBF" w:rsidR="00A93F2C" w:rsidRDefault="00A93F2C" w:rsidP="00A93F2C">
      <w:pPr>
        <w:pStyle w:val="18"/>
        <w:spacing w:after="0"/>
        <w:ind w:firstLine="800"/>
        <w:jc w:val="both"/>
        <w:rPr>
          <w:rFonts w:ascii="Times New Roman" w:hAnsi="Times New Roman" w:cs="Times New Roman"/>
          <w:sz w:val="28"/>
          <w:szCs w:val="28"/>
          <w:lang w:val="ru-RU"/>
        </w:rPr>
      </w:pPr>
      <w:r>
        <w:rPr>
          <w:rFonts w:ascii="Times New Roman" w:hAnsi="Times New Roman" w:cs="Times New Roman"/>
          <w:sz w:val="28"/>
          <w:szCs w:val="28"/>
          <w:lang w:val="ru-RU"/>
        </w:rPr>
        <w:t>Так же выполнены на 100</w:t>
      </w:r>
      <w:proofErr w:type="gramStart"/>
      <w:r>
        <w:rPr>
          <w:rFonts w:ascii="Times New Roman" w:hAnsi="Times New Roman" w:cs="Times New Roman"/>
          <w:sz w:val="28"/>
          <w:szCs w:val="28"/>
          <w:lang w:val="ru-RU"/>
        </w:rPr>
        <w:t>%  индикаторы</w:t>
      </w:r>
      <w:proofErr w:type="gramEnd"/>
      <w:r>
        <w:rPr>
          <w:rFonts w:ascii="Times New Roman" w:hAnsi="Times New Roman" w:cs="Times New Roman"/>
          <w:sz w:val="28"/>
          <w:szCs w:val="28"/>
          <w:lang w:val="ru-RU"/>
        </w:rPr>
        <w:t xml:space="preserve"> качества оказания  муниципальных услуг:</w:t>
      </w:r>
    </w:p>
    <w:p w14:paraId="20079EBC" w14:textId="1F56B672" w:rsidR="00A93F2C" w:rsidRDefault="00A93F2C" w:rsidP="00A93F2C">
      <w:pPr>
        <w:pStyle w:val="18"/>
        <w:spacing w:after="0"/>
        <w:ind w:firstLine="800"/>
        <w:jc w:val="both"/>
        <w:rPr>
          <w:rFonts w:ascii="Times New Roman" w:hAnsi="Times New Roman" w:cs="Times New Roman"/>
          <w:sz w:val="28"/>
          <w:szCs w:val="28"/>
          <w:lang w:val="ru-RU"/>
        </w:rPr>
      </w:pPr>
      <w:r>
        <w:rPr>
          <w:rFonts w:ascii="Times New Roman" w:hAnsi="Times New Roman" w:cs="Times New Roman"/>
          <w:sz w:val="28"/>
          <w:szCs w:val="28"/>
          <w:lang w:val="ru-RU"/>
        </w:rPr>
        <w:t>1.</w:t>
      </w:r>
      <w:proofErr w:type="gramStart"/>
      <w:r>
        <w:rPr>
          <w:rFonts w:ascii="Times New Roman" w:hAnsi="Times New Roman" w:cs="Times New Roman"/>
          <w:sz w:val="28"/>
          <w:szCs w:val="28"/>
          <w:lang w:val="ru-RU"/>
        </w:rPr>
        <w:t>Доля  обучающихся</w:t>
      </w:r>
      <w:proofErr w:type="gramEnd"/>
      <w:r>
        <w:rPr>
          <w:rFonts w:ascii="Times New Roman" w:hAnsi="Times New Roman" w:cs="Times New Roman"/>
          <w:sz w:val="28"/>
          <w:szCs w:val="28"/>
          <w:lang w:val="ru-RU"/>
        </w:rPr>
        <w:t>, освоивших образовательную программу НОО.</w:t>
      </w:r>
    </w:p>
    <w:p w14:paraId="5CA20190" w14:textId="4F3BF340" w:rsidR="00A93F2C" w:rsidRDefault="00A93F2C" w:rsidP="00A93F2C">
      <w:pPr>
        <w:pStyle w:val="18"/>
        <w:spacing w:after="0"/>
        <w:ind w:firstLine="800"/>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Pr="00A93F2C">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Доля  обучающихся</w:t>
      </w:r>
      <w:proofErr w:type="gramEnd"/>
      <w:r>
        <w:rPr>
          <w:rFonts w:ascii="Times New Roman" w:hAnsi="Times New Roman" w:cs="Times New Roman"/>
          <w:sz w:val="28"/>
          <w:szCs w:val="28"/>
          <w:lang w:val="ru-RU"/>
        </w:rPr>
        <w:t>, освоивших образовательную программу НОО.</w:t>
      </w:r>
    </w:p>
    <w:p w14:paraId="49EFC547" w14:textId="344986E4" w:rsidR="00A93F2C" w:rsidRDefault="00A93F2C" w:rsidP="00A93F2C">
      <w:pPr>
        <w:pStyle w:val="18"/>
        <w:spacing w:after="0"/>
        <w:ind w:firstLine="800"/>
        <w:jc w:val="both"/>
        <w:rPr>
          <w:rFonts w:ascii="Times New Roman" w:hAnsi="Times New Roman" w:cs="Times New Roman"/>
          <w:sz w:val="28"/>
          <w:szCs w:val="28"/>
          <w:lang w:val="ru-RU"/>
        </w:rPr>
      </w:pPr>
      <w:r>
        <w:rPr>
          <w:rFonts w:ascii="Times New Roman" w:hAnsi="Times New Roman" w:cs="Times New Roman"/>
          <w:sz w:val="28"/>
          <w:szCs w:val="28"/>
          <w:lang w:val="ru-RU"/>
        </w:rPr>
        <w:t>3.Доля педагогических работников, прошедших повышение квалификации не менее 1 раза в три года.</w:t>
      </w:r>
    </w:p>
    <w:p w14:paraId="03C89BF8" w14:textId="38857481" w:rsidR="00A93F2C" w:rsidRDefault="00A93F2C" w:rsidP="00A93F2C">
      <w:pPr>
        <w:pStyle w:val="18"/>
        <w:spacing w:after="0"/>
        <w:ind w:firstLine="800"/>
        <w:jc w:val="both"/>
        <w:rPr>
          <w:rFonts w:ascii="Times New Roman" w:hAnsi="Times New Roman" w:cs="Times New Roman"/>
          <w:sz w:val="28"/>
          <w:szCs w:val="28"/>
          <w:lang w:val="ru-RU"/>
        </w:rPr>
      </w:pPr>
      <w:r>
        <w:rPr>
          <w:rFonts w:ascii="Times New Roman" w:hAnsi="Times New Roman" w:cs="Times New Roman"/>
          <w:sz w:val="28"/>
          <w:szCs w:val="28"/>
          <w:lang w:val="ru-RU"/>
        </w:rPr>
        <w:t>4.Укомплектованность кадрами.</w:t>
      </w:r>
    </w:p>
    <w:p w14:paraId="72D35C37" w14:textId="061303F1" w:rsidR="00A93F2C" w:rsidRDefault="00A93F2C" w:rsidP="00A93F2C">
      <w:pPr>
        <w:pStyle w:val="18"/>
        <w:spacing w:after="0"/>
        <w:ind w:firstLine="800"/>
        <w:jc w:val="both"/>
        <w:rPr>
          <w:rFonts w:ascii="Times New Roman" w:hAnsi="Times New Roman" w:cs="Times New Roman"/>
          <w:sz w:val="28"/>
          <w:szCs w:val="28"/>
          <w:lang w:val="ru-RU"/>
        </w:rPr>
      </w:pPr>
      <w:r>
        <w:rPr>
          <w:rFonts w:ascii="Times New Roman" w:hAnsi="Times New Roman" w:cs="Times New Roman"/>
          <w:sz w:val="28"/>
          <w:szCs w:val="28"/>
          <w:lang w:val="ru-RU"/>
        </w:rPr>
        <w:t>5.</w:t>
      </w:r>
      <w:proofErr w:type="gramStart"/>
      <w:r>
        <w:rPr>
          <w:rFonts w:ascii="Times New Roman" w:hAnsi="Times New Roman" w:cs="Times New Roman"/>
          <w:sz w:val="28"/>
          <w:szCs w:val="28"/>
          <w:lang w:val="ru-RU"/>
        </w:rPr>
        <w:t>Удельный вес педагогических работников</w:t>
      </w:r>
      <w:proofErr w:type="gramEnd"/>
      <w:r>
        <w:rPr>
          <w:rFonts w:ascii="Times New Roman" w:hAnsi="Times New Roman" w:cs="Times New Roman"/>
          <w:sz w:val="28"/>
          <w:szCs w:val="28"/>
          <w:lang w:val="ru-RU"/>
        </w:rPr>
        <w:t xml:space="preserve"> имеющих высшее профильное образование.</w:t>
      </w:r>
    </w:p>
    <w:p w14:paraId="228AE22F" w14:textId="41CE22F7" w:rsidR="00A93F2C" w:rsidRDefault="00A93F2C" w:rsidP="00A93F2C">
      <w:pPr>
        <w:pStyle w:val="18"/>
        <w:spacing w:after="0"/>
        <w:ind w:firstLine="80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6.Обеспечение </w:t>
      </w:r>
      <w:proofErr w:type="gramStart"/>
      <w:r>
        <w:rPr>
          <w:rFonts w:ascii="Times New Roman" w:hAnsi="Times New Roman" w:cs="Times New Roman"/>
          <w:sz w:val="28"/>
          <w:szCs w:val="28"/>
          <w:lang w:val="ru-RU"/>
        </w:rPr>
        <w:t>обучающихся  учебниками</w:t>
      </w:r>
      <w:proofErr w:type="gramEnd"/>
      <w:r>
        <w:rPr>
          <w:rFonts w:ascii="Times New Roman" w:hAnsi="Times New Roman" w:cs="Times New Roman"/>
          <w:sz w:val="28"/>
          <w:szCs w:val="28"/>
          <w:lang w:val="ru-RU"/>
        </w:rPr>
        <w:t>.</w:t>
      </w:r>
    </w:p>
    <w:p w14:paraId="1C2036D3" w14:textId="2052C3AB" w:rsidR="00E4428A" w:rsidRDefault="00E4428A" w:rsidP="00A93F2C">
      <w:pPr>
        <w:pStyle w:val="18"/>
        <w:spacing w:after="0"/>
        <w:ind w:firstLine="80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7.Доля победителей и </w:t>
      </w:r>
      <w:proofErr w:type="gramStart"/>
      <w:r>
        <w:rPr>
          <w:rFonts w:ascii="Times New Roman" w:hAnsi="Times New Roman" w:cs="Times New Roman"/>
          <w:sz w:val="28"/>
          <w:szCs w:val="28"/>
          <w:lang w:val="ru-RU"/>
        </w:rPr>
        <w:t>призеров  олимпиад</w:t>
      </w:r>
      <w:proofErr w:type="gramEnd"/>
      <w:r>
        <w:rPr>
          <w:rFonts w:ascii="Times New Roman" w:hAnsi="Times New Roman" w:cs="Times New Roman"/>
          <w:sz w:val="28"/>
          <w:szCs w:val="28"/>
          <w:lang w:val="ru-RU"/>
        </w:rPr>
        <w:t xml:space="preserve"> – 5% ( план и факт).</w:t>
      </w:r>
    </w:p>
    <w:p w14:paraId="73C35D72" w14:textId="62ABB397" w:rsidR="00A93F2C" w:rsidRDefault="00A93F2C" w:rsidP="00A93F2C">
      <w:pPr>
        <w:pStyle w:val="18"/>
        <w:spacing w:after="0"/>
        <w:ind w:firstLine="80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Такие </w:t>
      </w:r>
      <w:proofErr w:type="gramStart"/>
      <w:r>
        <w:rPr>
          <w:rFonts w:ascii="Times New Roman" w:hAnsi="Times New Roman" w:cs="Times New Roman"/>
          <w:sz w:val="28"/>
          <w:szCs w:val="28"/>
          <w:lang w:val="ru-RU"/>
        </w:rPr>
        <w:t>индикаторы  качества</w:t>
      </w:r>
      <w:proofErr w:type="gramEnd"/>
      <w:r>
        <w:rPr>
          <w:rFonts w:ascii="Times New Roman" w:hAnsi="Times New Roman" w:cs="Times New Roman"/>
          <w:sz w:val="28"/>
          <w:szCs w:val="28"/>
          <w:lang w:val="ru-RU"/>
        </w:rPr>
        <w:t>, как: оснащенность материально – техническим оборудованием</w:t>
      </w:r>
      <w:r w:rsidR="00E4428A">
        <w:rPr>
          <w:rFonts w:ascii="Times New Roman" w:hAnsi="Times New Roman" w:cs="Times New Roman"/>
          <w:sz w:val="28"/>
          <w:szCs w:val="28"/>
          <w:lang w:val="ru-RU"/>
        </w:rPr>
        <w:t>, оценка деятельности ОУ родителями обучающихся (уровень удовлетворенности),охват обучающихся сбалансированным горячим питанием – оцениваются не менее 90%, как плановое, так и фактическое значение.</w:t>
      </w:r>
    </w:p>
    <w:p w14:paraId="70159DDD" w14:textId="3173C80B" w:rsidR="00E4428A" w:rsidRPr="00A93F2C" w:rsidRDefault="00E4428A" w:rsidP="00A93F2C">
      <w:pPr>
        <w:pStyle w:val="18"/>
        <w:spacing w:after="0"/>
        <w:ind w:firstLine="800"/>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Оценка  деятельности</w:t>
      </w:r>
      <w:proofErr w:type="gramEnd"/>
      <w:r>
        <w:rPr>
          <w:rFonts w:ascii="Times New Roman" w:hAnsi="Times New Roman" w:cs="Times New Roman"/>
          <w:sz w:val="28"/>
          <w:szCs w:val="28"/>
          <w:lang w:val="ru-RU"/>
        </w:rPr>
        <w:t xml:space="preserve"> ОО  родителями (законными  представителями ) обучающихся при  плановом значении 85%, фактически составило 80% (94% от плана).</w:t>
      </w:r>
    </w:p>
    <w:p w14:paraId="492A5C24" w14:textId="783F3530" w:rsidR="00C344D2" w:rsidRDefault="00E4428A" w:rsidP="00E4428A">
      <w:pPr>
        <w:pStyle w:val="18"/>
        <w:ind w:firstLine="800"/>
        <w:jc w:val="both"/>
      </w:pPr>
      <w:r>
        <w:rPr>
          <w:rFonts w:ascii="Times New Roman" w:hAnsi="Times New Roman" w:cs="Times New Roman"/>
          <w:sz w:val="28"/>
          <w:szCs w:val="28"/>
          <w:lang w:val="ru-RU"/>
        </w:rPr>
        <w:t xml:space="preserve">Наличие в отчетном году жалоб на качество </w:t>
      </w:r>
      <w:proofErr w:type="gramStart"/>
      <w:r>
        <w:rPr>
          <w:rFonts w:ascii="Times New Roman" w:hAnsi="Times New Roman" w:cs="Times New Roman"/>
          <w:sz w:val="28"/>
          <w:szCs w:val="28"/>
          <w:lang w:val="ru-RU"/>
        </w:rPr>
        <w:t>услуг( работ</w:t>
      </w:r>
      <w:proofErr w:type="gramEnd"/>
      <w:r>
        <w:rPr>
          <w:rFonts w:ascii="Times New Roman" w:hAnsi="Times New Roman" w:cs="Times New Roman"/>
          <w:sz w:val="28"/>
          <w:szCs w:val="28"/>
          <w:lang w:val="ru-RU"/>
        </w:rPr>
        <w:t>) и замечаний – нет.</w:t>
      </w:r>
    </w:p>
    <w:p w14:paraId="791DAF2F" w14:textId="77777777" w:rsidR="00C344D2" w:rsidRDefault="00C344D2" w:rsidP="00C344D2">
      <w:pPr>
        <w:pStyle w:val="18"/>
        <w:ind w:left="140" w:firstLine="720"/>
        <w:jc w:val="both"/>
        <w:rPr>
          <w:rFonts w:ascii="Times New Roman" w:hAnsi="Times New Roman" w:cs="Times New Roman"/>
          <w:color w:val="auto"/>
          <w:sz w:val="28"/>
          <w:szCs w:val="28"/>
          <w:lang w:val="ru-RU" w:eastAsia="ru-RU" w:bidi="ru-RU"/>
        </w:rPr>
      </w:pPr>
      <w:r w:rsidRPr="00893D27">
        <w:rPr>
          <w:rFonts w:ascii="Times New Roman" w:hAnsi="Times New Roman" w:cs="Times New Roman"/>
          <w:sz w:val="28"/>
          <w:szCs w:val="28"/>
          <w:lang w:val="ru-RU" w:eastAsia="ru-RU" w:bidi="ru-RU"/>
        </w:rPr>
        <w:t>По результатам анализа муниципального задания в 2021 году по критерию «Качество оказания муниципальных услуг, выполнения работ»</w:t>
      </w:r>
      <w:r>
        <w:rPr>
          <w:rFonts w:ascii="Times New Roman" w:hAnsi="Times New Roman" w:cs="Times New Roman"/>
          <w:sz w:val="28"/>
          <w:szCs w:val="28"/>
          <w:lang w:val="ru-RU" w:eastAsia="ru-RU" w:bidi="ru-RU"/>
        </w:rPr>
        <w:t xml:space="preserve"> </w:t>
      </w:r>
      <w:proofErr w:type="gramStart"/>
      <w:r w:rsidRPr="007A69FC">
        <w:rPr>
          <w:rFonts w:ascii="Times New Roman" w:hAnsi="Times New Roman" w:cs="Times New Roman"/>
          <w:color w:val="auto"/>
          <w:sz w:val="28"/>
          <w:szCs w:val="28"/>
          <w:lang w:val="ru-RU" w:eastAsia="ru-RU" w:bidi="ru-RU"/>
        </w:rPr>
        <w:t>-  муниципальные</w:t>
      </w:r>
      <w:proofErr w:type="gramEnd"/>
      <w:r w:rsidRPr="007A69FC">
        <w:rPr>
          <w:rFonts w:ascii="Times New Roman" w:hAnsi="Times New Roman" w:cs="Times New Roman"/>
          <w:color w:val="auto"/>
          <w:sz w:val="28"/>
          <w:szCs w:val="28"/>
          <w:lang w:val="ru-RU" w:eastAsia="ru-RU" w:bidi="ru-RU"/>
        </w:rPr>
        <w:t xml:space="preserve"> услуги соответствуют требованиям к качеству.</w:t>
      </w:r>
    </w:p>
    <w:p w14:paraId="02D6A3AD" w14:textId="0B702EB6" w:rsidR="00C344D2" w:rsidRDefault="00C344D2" w:rsidP="00C344D2">
      <w:pPr>
        <w:pStyle w:val="18"/>
        <w:ind w:left="140" w:firstLine="72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 xml:space="preserve">В 2021 году финансирование </w:t>
      </w:r>
      <w:r w:rsidR="00930BD1" w:rsidRPr="00930BD1">
        <w:rPr>
          <w:rFonts w:ascii="Times New Roman" w:hAnsi="Times New Roman" w:cs="Times New Roman"/>
          <w:sz w:val="28"/>
          <w:szCs w:val="28"/>
          <w:lang w:eastAsia="ru-RU" w:bidi="ru-RU"/>
        </w:rPr>
        <w:t xml:space="preserve">МБОУ «Усманская </w:t>
      </w:r>
      <w:proofErr w:type="gramStart"/>
      <w:r w:rsidR="00930BD1" w:rsidRPr="00930BD1">
        <w:rPr>
          <w:rFonts w:ascii="Times New Roman" w:hAnsi="Times New Roman" w:cs="Times New Roman"/>
          <w:sz w:val="28"/>
          <w:szCs w:val="28"/>
          <w:lang w:eastAsia="ru-RU" w:bidi="ru-RU"/>
        </w:rPr>
        <w:t>ООШ</w:t>
      </w:r>
      <w:r>
        <w:rPr>
          <w:rFonts w:ascii="Times New Roman" w:hAnsi="Times New Roman" w:cs="Times New Roman"/>
          <w:color w:val="auto"/>
          <w:sz w:val="28"/>
          <w:szCs w:val="28"/>
          <w:lang w:val="ru-RU"/>
        </w:rPr>
        <w:t xml:space="preserve">  на</w:t>
      </w:r>
      <w:proofErr w:type="gramEnd"/>
      <w:r>
        <w:rPr>
          <w:rFonts w:ascii="Times New Roman" w:hAnsi="Times New Roman" w:cs="Times New Roman"/>
          <w:color w:val="auto"/>
          <w:sz w:val="28"/>
          <w:szCs w:val="28"/>
          <w:lang w:val="ru-RU"/>
        </w:rPr>
        <w:t xml:space="preserve">  выполнение  муниципального  задания  утверждено  в  размере  </w:t>
      </w:r>
      <w:r w:rsidR="00930BD1" w:rsidRPr="00930BD1">
        <w:rPr>
          <w:rFonts w:ascii="Times New Roman" w:hAnsi="Times New Roman" w:cs="Times New Roman"/>
          <w:b/>
          <w:bCs/>
          <w:color w:val="auto"/>
          <w:sz w:val="28"/>
          <w:szCs w:val="28"/>
          <w:lang w:val="ru-RU"/>
        </w:rPr>
        <w:t>9 939 142,03</w:t>
      </w:r>
      <w:r w:rsidRPr="00930BD1">
        <w:rPr>
          <w:rFonts w:ascii="Times New Roman" w:hAnsi="Times New Roman" w:cs="Times New Roman"/>
          <w:b/>
          <w:bCs/>
          <w:color w:val="auto"/>
          <w:sz w:val="28"/>
          <w:szCs w:val="28"/>
          <w:lang w:val="ru-RU"/>
        </w:rPr>
        <w:t xml:space="preserve"> руб</w:t>
      </w:r>
      <w:r>
        <w:rPr>
          <w:rFonts w:ascii="Times New Roman" w:hAnsi="Times New Roman" w:cs="Times New Roman"/>
          <w:color w:val="auto"/>
          <w:sz w:val="28"/>
          <w:szCs w:val="28"/>
          <w:lang w:val="ru-RU"/>
        </w:rPr>
        <w:t xml:space="preserve">. , исполнено </w:t>
      </w:r>
      <w:r w:rsidR="00930BD1">
        <w:rPr>
          <w:rFonts w:ascii="Times New Roman" w:hAnsi="Times New Roman" w:cs="Times New Roman"/>
          <w:color w:val="auto"/>
          <w:sz w:val="28"/>
          <w:szCs w:val="28"/>
          <w:lang w:val="ru-RU"/>
        </w:rPr>
        <w:t xml:space="preserve"> </w:t>
      </w:r>
      <w:r w:rsidR="00930BD1" w:rsidRPr="00930BD1">
        <w:rPr>
          <w:rFonts w:ascii="Times New Roman" w:hAnsi="Times New Roman" w:cs="Times New Roman"/>
          <w:b/>
          <w:bCs/>
          <w:color w:val="auto"/>
          <w:sz w:val="28"/>
          <w:szCs w:val="28"/>
          <w:lang w:val="ru-RU"/>
        </w:rPr>
        <w:t>9 939 142,03</w:t>
      </w:r>
      <w:r w:rsidR="00930BD1">
        <w:rPr>
          <w:rFonts w:ascii="Times New Roman" w:hAnsi="Times New Roman" w:cs="Times New Roman"/>
          <w:color w:val="auto"/>
          <w:sz w:val="28"/>
          <w:szCs w:val="28"/>
          <w:lang w:val="ru-RU"/>
        </w:rPr>
        <w:t xml:space="preserve"> </w:t>
      </w:r>
      <w:r w:rsidRPr="00930BD1">
        <w:rPr>
          <w:rFonts w:ascii="Times New Roman" w:hAnsi="Times New Roman" w:cs="Times New Roman"/>
          <w:b/>
          <w:bCs/>
          <w:color w:val="auto"/>
          <w:sz w:val="28"/>
          <w:szCs w:val="28"/>
          <w:lang w:val="ru-RU"/>
        </w:rPr>
        <w:t>руб</w:t>
      </w:r>
      <w:r>
        <w:rPr>
          <w:rFonts w:ascii="Times New Roman" w:hAnsi="Times New Roman" w:cs="Times New Roman"/>
          <w:color w:val="auto"/>
          <w:sz w:val="28"/>
          <w:szCs w:val="28"/>
          <w:lang w:val="ru-RU"/>
        </w:rPr>
        <w:t xml:space="preserve">., что  составило </w:t>
      </w:r>
      <w:r w:rsidR="00930BD1">
        <w:rPr>
          <w:rFonts w:ascii="Times New Roman" w:hAnsi="Times New Roman" w:cs="Times New Roman"/>
          <w:color w:val="auto"/>
          <w:sz w:val="28"/>
          <w:szCs w:val="28"/>
          <w:lang w:val="ru-RU"/>
        </w:rPr>
        <w:t xml:space="preserve"> </w:t>
      </w:r>
      <w:r w:rsidR="00930BD1" w:rsidRPr="00930BD1">
        <w:rPr>
          <w:rFonts w:ascii="Times New Roman" w:hAnsi="Times New Roman" w:cs="Times New Roman"/>
          <w:b/>
          <w:bCs/>
          <w:color w:val="auto"/>
          <w:sz w:val="28"/>
          <w:szCs w:val="28"/>
          <w:lang w:val="ru-RU"/>
        </w:rPr>
        <w:t xml:space="preserve">100,0 </w:t>
      </w:r>
      <w:r w:rsidRPr="00930BD1">
        <w:rPr>
          <w:rFonts w:ascii="Times New Roman" w:hAnsi="Times New Roman" w:cs="Times New Roman"/>
          <w:b/>
          <w:bCs/>
          <w:color w:val="auto"/>
          <w:sz w:val="28"/>
          <w:szCs w:val="28"/>
          <w:lang w:val="ru-RU"/>
        </w:rPr>
        <w:t>%</w:t>
      </w:r>
      <w:r>
        <w:rPr>
          <w:rFonts w:ascii="Times New Roman" w:hAnsi="Times New Roman" w:cs="Times New Roman"/>
          <w:color w:val="auto"/>
          <w:sz w:val="28"/>
          <w:szCs w:val="28"/>
          <w:lang w:val="ru-RU"/>
        </w:rPr>
        <w:t>( см. табл.</w:t>
      </w:r>
      <w:r w:rsidR="00930BD1">
        <w:rPr>
          <w:rFonts w:ascii="Times New Roman" w:hAnsi="Times New Roman" w:cs="Times New Roman"/>
          <w:color w:val="auto"/>
          <w:sz w:val="28"/>
          <w:szCs w:val="28"/>
          <w:lang w:val="ru-RU"/>
        </w:rPr>
        <w:t>4</w:t>
      </w:r>
      <w:r>
        <w:rPr>
          <w:rFonts w:ascii="Times New Roman" w:hAnsi="Times New Roman" w:cs="Times New Roman"/>
          <w:color w:val="auto"/>
          <w:sz w:val="28"/>
          <w:szCs w:val="28"/>
          <w:lang w:val="ru-RU"/>
        </w:rPr>
        <w:t>)</w:t>
      </w:r>
    </w:p>
    <w:p w14:paraId="66EE412F" w14:textId="77777777" w:rsidR="00930BD1" w:rsidRDefault="00930BD1" w:rsidP="00C344D2">
      <w:pPr>
        <w:pStyle w:val="18"/>
        <w:ind w:left="140" w:firstLine="720"/>
        <w:jc w:val="right"/>
        <w:rPr>
          <w:rFonts w:ascii="Times New Roman" w:hAnsi="Times New Roman" w:cs="Times New Roman"/>
          <w:color w:val="auto"/>
          <w:sz w:val="22"/>
          <w:szCs w:val="22"/>
          <w:lang w:val="ru-RU"/>
        </w:rPr>
      </w:pPr>
    </w:p>
    <w:p w14:paraId="7F51D23A" w14:textId="7BF0FB86" w:rsidR="00C344D2" w:rsidRPr="00250413" w:rsidRDefault="00C344D2" w:rsidP="00C344D2">
      <w:pPr>
        <w:pStyle w:val="18"/>
        <w:ind w:left="140" w:firstLine="720"/>
        <w:jc w:val="right"/>
        <w:rPr>
          <w:rFonts w:ascii="Times New Roman" w:hAnsi="Times New Roman" w:cs="Times New Roman"/>
          <w:color w:val="auto"/>
          <w:sz w:val="22"/>
          <w:szCs w:val="22"/>
          <w:lang w:val="ru-RU"/>
        </w:rPr>
      </w:pPr>
      <w:r w:rsidRPr="00250413">
        <w:rPr>
          <w:rFonts w:ascii="Times New Roman" w:hAnsi="Times New Roman" w:cs="Times New Roman"/>
          <w:color w:val="auto"/>
          <w:sz w:val="22"/>
          <w:szCs w:val="22"/>
          <w:lang w:val="ru-RU"/>
        </w:rPr>
        <w:t>Таблица</w:t>
      </w:r>
      <w:r w:rsidR="00930BD1">
        <w:rPr>
          <w:rFonts w:ascii="Times New Roman" w:hAnsi="Times New Roman" w:cs="Times New Roman"/>
          <w:color w:val="auto"/>
          <w:sz w:val="22"/>
          <w:szCs w:val="22"/>
          <w:lang w:val="ru-RU"/>
        </w:rPr>
        <w:t xml:space="preserve"> 4</w:t>
      </w:r>
    </w:p>
    <w:p w14:paraId="00FAE5A0" w14:textId="77777777" w:rsidR="00C344D2" w:rsidRPr="00123CFD" w:rsidRDefault="00C344D2" w:rsidP="00C344D2">
      <w:pPr>
        <w:pStyle w:val="18"/>
        <w:ind w:left="140" w:firstLine="720"/>
        <w:jc w:val="center"/>
        <w:rPr>
          <w:rFonts w:ascii="Times New Roman" w:hAnsi="Times New Roman" w:cs="Times New Roman"/>
          <w:b/>
          <w:bCs/>
          <w:color w:val="auto"/>
          <w:sz w:val="28"/>
          <w:szCs w:val="28"/>
          <w:lang w:val="ru-RU"/>
        </w:rPr>
      </w:pPr>
      <w:r w:rsidRPr="00123CFD">
        <w:rPr>
          <w:rFonts w:ascii="Times New Roman" w:hAnsi="Times New Roman" w:cs="Times New Roman"/>
          <w:b/>
          <w:bCs/>
          <w:color w:val="auto"/>
          <w:sz w:val="28"/>
          <w:szCs w:val="28"/>
          <w:lang w:val="ru-RU"/>
        </w:rPr>
        <w:t xml:space="preserve">Финансирование </w:t>
      </w:r>
      <w:proofErr w:type="gramStart"/>
      <w:r w:rsidRPr="00123CFD">
        <w:rPr>
          <w:rFonts w:ascii="Times New Roman" w:hAnsi="Times New Roman" w:cs="Times New Roman"/>
          <w:b/>
          <w:bCs/>
          <w:color w:val="auto"/>
          <w:sz w:val="28"/>
          <w:szCs w:val="28"/>
          <w:lang w:val="ru-RU"/>
        </w:rPr>
        <w:t>на  выполнение</w:t>
      </w:r>
      <w:proofErr w:type="gramEnd"/>
      <w:r w:rsidRPr="00123CFD">
        <w:rPr>
          <w:rFonts w:ascii="Times New Roman" w:hAnsi="Times New Roman" w:cs="Times New Roman"/>
          <w:b/>
          <w:bCs/>
          <w:color w:val="auto"/>
          <w:sz w:val="28"/>
          <w:szCs w:val="28"/>
          <w:lang w:val="ru-RU"/>
        </w:rPr>
        <w:t xml:space="preserve">  муниципального задания</w:t>
      </w:r>
    </w:p>
    <w:p w14:paraId="3447DA8E" w14:textId="77777777" w:rsidR="00C344D2" w:rsidRDefault="00C344D2" w:rsidP="00C344D2">
      <w:pPr>
        <w:pStyle w:val="18"/>
        <w:ind w:left="140" w:firstLine="720"/>
        <w:jc w:val="right"/>
        <w:rPr>
          <w:rFonts w:ascii="Times New Roman" w:hAnsi="Times New Roman" w:cs="Times New Roman"/>
          <w:color w:val="auto"/>
          <w:sz w:val="28"/>
          <w:szCs w:val="28"/>
          <w:lang w:val="ru-RU"/>
        </w:rPr>
      </w:pPr>
      <w:r>
        <w:rPr>
          <w:rFonts w:ascii="Times New Roman" w:hAnsi="Times New Roman" w:cs="Times New Roman"/>
          <w:color w:val="auto"/>
          <w:sz w:val="20"/>
          <w:szCs w:val="20"/>
          <w:lang w:val="ru-RU"/>
        </w:rPr>
        <w:t>Рублей</w:t>
      </w:r>
    </w:p>
    <w:tbl>
      <w:tblPr>
        <w:tblW w:w="9544"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3"/>
        <w:gridCol w:w="1826"/>
        <w:gridCol w:w="1826"/>
        <w:gridCol w:w="1712"/>
        <w:gridCol w:w="2957"/>
      </w:tblGrid>
      <w:tr w:rsidR="00C344D2" w14:paraId="4E6DBF2F" w14:textId="77777777" w:rsidTr="00617DDE">
        <w:trPr>
          <w:trHeight w:val="351"/>
        </w:trPr>
        <w:tc>
          <w:tcPr>
            <w:tcW w:w="1223" w:type="dxa"/>
          </w:tcPr>
          <w:p w14:paraId="4398529A" w14:textId="77777777" w:rsidR="00C344D2" w:rsidRPr="00F21B44" w:rsidRDefault="00C344D2" w:rsidP="00617DDE">
            <w:pPr>
              <w:pStyle w:val="18"/>
              <w:shd w:val="clear" w:color="auto" w:fill="auto"/>
              <w:ind w:firstLine="0"/>
              <w:jc w:val="center"/>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КОСГУ</w:t>
            </w:r>
          </w:p>
        </w:tc>
        <w:tc>
          <w:tcPr>
            <w:tcW w:w="1826" w:type="dxa"/>
          </w:tcPr>
          <w:p w14:paraId="45A5BB32" w14:textId="77777777" w:rsidR="00C344D2" w:rsidRPr="00F21B44" w:rsidRDefault="00C344D2" w:rsidP="00617DDE">
            <w:pPr>
              <w:pStyle w:val="18"/>
              <w:shd w:val="clear" w:color="auto" w:fill="auto"/>
              <w:ind w:firstLine="0"/>
              <w:jc w:val="center"/>
              <w:rPr>
                <w:rFonts w:ascii="Times New Roman" w:hAnsi="Times New Roman" w:cs="Times New Roman"/>
                <w:b/>
                <w:bCs/>
                <w:color w:val="auto"/>
                <w:sz w:val="28"/>
                <w:szCs w:val="28"/>
                <w:lang w:val="ru-RU"/>
              </w:rPr>
            </w:pPr>
            <w:r w:rsidRPr="00F21B44">
              <w:rPr>
                <w:rFonts w:ascii="Times New Roman" w:hAnsi="Times New Roman" w:cs="Times New Roman"/>
                <w:b/>
                <w:bCs/>
                <w:color w:val="auto"/>
                <w:sz w:val="28"/>
                <w:szCs w:val="28"/>
                <w:lang w:val="ru-RU"/>
              </w:rPr>
              <w:t>Утверждено</w:t>
            </w:r>
          </w:p>
        </w:tc>
        <w:tc>
          <w:tcPr>
            <w:tcW w:w="1826" w:type="dxa"/>
          </w:tcPr>
          <w:p w14:paraId="020B35D9" w14:textId="77777777" w:rsidR="00C344D2" w:rsidRPr="00F21B44" w:rsidRDefault="00C344D2" w:rsidP="00617DDE">
            <w:pPr>
              <w:pStyle w:val="18"/>
              <w:shd w:val="clear" w:color="auto" w:fill="auto"/>
              <w:ind w:firstLine="0"/>
              <w:jc w:val="center"/>
              <w:rPr>
                <w:rFonts w:ascii="Times New Roman" w:hAnsi="Times New Roman" w:cs="Times New Roman"/>
                <w:b/>
                <w:bCs/>
                <w:color w:val="auto"/>
                <w:sz w:val="28"/>
                <w:szCs w:val="28"/>
                <w:lang w:val="ru-RU"/>
              </w:rPr>
            </w:pPr>
            <w:r w:rsidRPr="00F21B44">
              <w:rPr>
                <w:rFonts w:ascii="Times New Roman" w:hAnsi="Times New Roman" w:cs="Times New Roman"/>
                <w:b/>
                <w:bCs/>
                <w:color w:val="auto"/>
                <w:sz w:val="28"/>
                <w:szCs w:val="28"/>
                <w:lang w:val="ru-RU"/>
              </w:rPr>
              <w:t>Исполнено</w:t>
            </w:r>
          </w:p>
        </w:tc>
        <w:tc>
          <w:tcPr>
            <w:tcW w:w="1712" w:type="dxa"/>
          </w:tcPr>
          <w:p w14:paraId="031D80A8" w14:textId="77777777" w:rsidR="00C344D2" w:rsidRPr="00F21B44" w:rsidRDefault="00C344D2" w:rsidP="00617DDE">
            <w:pPr>
              <w:pStyle w:val="18"/>
              <w:shd w:val="clear" w:color="auto" w:fill="auto"/>
              <w:ind w:firstLine="0"/>
              <w:jc w:val="center"/>
              <w:rPr>
                <w:rFonts w:ascii="Times New Roman" w:hAnsi="Times New Roman" w:cs="Times New Roman"/>
                <w:b/>
                <w:bCs/>
                <w:color w:val="auto"/>
                <w:sz w:val="28"/>
                <w:szCs w:val="28"/>
                <w:lang w:val="ru-RU"/>
              </w:rPr>
            </w:pPr>
            <w:r w:rsidRPr="00F21B44">
              <w:rPr>
                <w:rFonts w:ascii="Times New Roman" w:hAnsi="Times New Roman" w:cs="Times New Roman"/>
                <w:b/>
                <w:bCs/>
                <w:color w:val="auto"/>
                <w:sz w:val="28"/>
                <w:szCs w:val="28"/>
                <w:lang w:val="ru-RU"/>
              </w:rPr>
              <w:t>отклонения</w:t>
            </w:r>
          </w:p>
        </w:tc>
        <w:tc>
          <w:tcPr>
            <w:tcW w:w="2957" w:type="dxa"/>
          </w:tcPr>
          <w:p w14:paraId="1DDD50B4" w14:textId="77777777" w:rsidR="00C344D2" w:rsidRPr="00F21B44" w:rsidRDefault="00C344D2" w:rsidP="00617DDE">
            <w:pPr>
              <w:pStyle w:val="18"/>
              <w:shd w:val="clear" w:color="auto" w:fill="auto"/>
              <w:ind w:firstLine="0"/>
              <w:jc w:val="center"/>
              <w:rPr>
                <w:rFonts w:ascii="Times New Roman" w:hAnsi="Times New Roman" w:cs="Times New Roman"/>
                <w:b/>
                <w:bCs/>
                <w:color w:val="auto"/>
                <w:sz w:val="28"/>
                <w:szCs w:val="28"/>
                <w:lang w:val="ru-RU"/>
              </w:rPr>
            </w:pPr>
            <w:r w:rsidRPr="00F21B44">
              <w:rPr>
                <w:rFonts w:ascii="Times New Roman" w:hAnsi="Times New Roman" w:cs="Times New Roman"/>
                <w:b/>
                <w:bCs/>
                <w:color w:val="auto"/>
                <w:sz w:val="28"/>
                <w:szCs w:val="28"/>
                <w:lang w:val="ru-RU"/>
              </w:rPr>
              <w:t>Причина отклонения</w:t>
            </w:r>
          </w:p>
        </w:tc>
      </w:tr>
      <w:tr w:rsidR="00C344D2" w14:paraId="4B061E75" w14:textId="77777777" w:rsidTr="00617DDE">
        <w:trPr>
          <w:trHeight w:val="368"/>
        </w:trPr>
        <w:tc>
          <w:tcPr>
            <w:tcW w:w="1223" w:type="dxa"/>
          </w:tcPr>
          <w:p w14:paraId="634C504E" w14:textId="77777777" w:rsidR="00C344D2" w:rsidRDefault="00C344D2" w:rsidP="00617DDE">
            <w:pPr>
              <w:pStyle w:val="18"/>
              <w:jc w:val="center"/>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211</w:t>
            </w:r>
          </w:p>
        </w:tc>
        <w:tc>
          <w:tcPr>
            <w:tcW w:w="1826" w:type="dxa"/>
          </w:tcPr>
          <w:p w14:paraId="01B19F33" w14:textId="2D005E36" w:rsidR="00C344D2" w:rsidRPr="00F21B44" w:rsidRDefault="00930BD1" w:rsidP="00617DDE">
            <w:pPr>
              <w:pStyle w:val="18"/>
              <w:jc w:val="right"/>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4 495 699,11</w:t>
            </w:r>
          </w:p>
        </w:tc>
        <w:tc>
          <w:tcPr>
            <w:tcW w:w="1826" w:type="dxa"/>
          </w:tcPr>
          <w:p w14:paraId="1635195C" w14:textId="2E3A4BF5" w:rsidR="00C344D2" w:rsidRPr="00F21B44" w:rsidRDefault="00930BD1" w:rsidP="00617DDE">
            <w:pPr>
              <w:pStyle w:val="18"/>
              <w:jc w:val="right"/>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4 495 699,11</w:t>
            </w:r>
          </w:p>
        </w:tc>
        <w:tc>
          <w:tcPr>
            <w:tcW w:w="1712" w:type="dxa"/>
          </w:tcPr>
          <w:p w14:paraId="0E1A89E3" w14:textId="0D80AECE" w:rsidR="00C344D2" w:rsidRPr="00F21B44" w:rsidRDefault="00930BD1" w:rsidP="00CC7D78">
            <w:pPr>
              <w:pStyle w:val="18"/>
              <w:jc w:val="center"/>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0</w:t>
            </w:r>
          </w:p>
        </w:tc>
        <w:tc>
          <w:tcPr>
            <w:tcW w:w="2957" w:type="dxa"/>
          </w:tcPr>
          <w:p w14:paraId="2B287B12" w14:textId="5D478B81" w:rsidR="00C344D2" w:rsidRPr="009D4323" w:rsidRDefault="00C344D2" w:rsidP="00617DDE">
            <w:pPr>
              <w:pStyle w:val="18"/>
              <w:jc w:val="right"/>
              <w:rPr>
                <w:rFonts w:ascii="Times New Roman" w:hAnsi="Times New Roman" w:cs="Times New Roman"/>
                <w:color w:val="auto"/>
                <w:sz w:val="22"/>
                <w:szCs w:val="22"/>
                <w:lang w:val="ru-RU"/>
              </w:rPr>
            </w:pPr>
          </w:p>
        </w:tc>
      </w:tr>
      <w:tr w:rsidR="00C344D2" w14:paraId="1FC8E91A" w14:textId="77777777" w:rsidTr="00617DDE">
        <w:trPr>
          <w:trHeight w:val="569"/>
        </w:trPr>
        <w:tc>
          <w:tcPr>
            <w:tcW w:w="1223" w:type="dxa"/>
          </w:tcPr>
          <w:p w14:paraId="44CB3BD4" w14:textId="77777777" w:rsidR="00C344D2" w:rsidRDefault="00C344D2" w:rsidP="00617DDE">
            <w:pPr>
              <w:pStyle w:val="18"/>
              <w:jc w:val="center"/>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213</w:t>
            </w:r>
          </w:p>
        </w:tc>
        <w:tc>
          <w:tcPr>
            <w:tcW w:w="1826" w:type="dxa"/>
          </w:tcPr>
          <w:p w14:paraId="43C31F3D" w14:textId="12787E14" w:rsidR="00C344D2" w:rsidRPr="00F21B44" w:rsidRDefault="00930BD1" w:rsidP="00617DDE">
            <w:pPr>
              <w:pStyle w:val="18"/>
              <w:jc w:val="right"/>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1 412 444,13</w:t>
            </w:r>
          </w:p>
        </w:tc>
        <w:tc>
          <w:tcPr>
            <w:tcW w:w="1826" w:type="dxa"/>
          </w:tcPr>
          <w:p w14:paraId="2F923E3A" w14:textId="17C09F7D" w:rsidR="00C344D2" w:rsidRPr="00F21B44" w:rsidRDefault="00930BD1" w:rsidP="00617DDE">
            <w:pPr>
              <w:pStyle w:val="18"/>
              <w:jc w:val="right"/>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1 412 444,13</w:t>
            </w:r>
          </w:p>
        </w:tc>
        <w:tc>
          <w:tcPr>
            <w:tcW w:w="1712" w:type="dxa"/>
          </w:tcPr>
          <w:p w14:paraId="186A1376" w14:textId="53B3413F" w:rsidR="00C344D2" w:rsidRPr="00F21B44" w:rsidRDefault="00930BD1" w:rsidP="00CC7D78">
            <w:pPr>
              <w:pStyle w:val="18"/>
              <w:jc w:val="center"/>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0</w:t>
            </w:r>
          </w:p>
        </w:tc>
        <w:tc>
          <w:tcPr>
            <w:tcW w:w="2957" w:type="dxa"/>
          </w:tcPr>
          <w:p w14:paraId="387947EC" w14:textId="77777777" w:rsidR="00C344D2" w:rsidRPr="009D4323" w:rsidRDefault="00C344D2" w:rsidP="00617DDE">
            <w:pPr>
              <w:pStyle w:val="18"/>
              <w:jc w:val="right"/>
              <w:rPr>
                <w:rFonts w:ascii="Times New Roman" w:hAnsi="Times New Roman" w:cs="Times New Roman"/>
                <w:color w:val="auto"/>
                <w:sz w:val="28"/>
                <w:szCs w:val="28"/>
                <w:lang w:val="ru-RU"/>
              </w:rPr>
            </w:pPr>
          </w:p>
        </w:tc>
      </w:tr>
      <w:tr w:rsidR="00C344D2" w14:paraId="2D860CF8" w14:textId="77777777" w:rsidTr="00741293">
        <w:trPr>
          <w:trHeight w:val="428"/>
        </w:trPr>
        <w:tc>
          <w:tcPr>
            <w:tcW w:w="1223" w:type="dxa"/>
          </w:tcPr>
          <w:p w14:paraId="79A33F0B" w14:textId="22B77150" w:rsidR="00741293" w:rsidRDefault="00C344D2" w:rsidP="00741293">
            <w:pPr>
              <w:pStyle w:val="18"/>
              <w:jc w:val="center"/>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221</w:t>
            </w:r>
          </w:p>
        </w:tc>
        <w:tc>
          <w:tcPr>
            <w:tcW w:w="1826" w:type="dxa"/>
          </w:tcPr>
          <w:p w14:paraId="06B67678" w14:textId="414A21EE" w:rsidR="00C344D2" w:rsidRPr="00F21B44" w:rsidRDefault="00741293" w:rsidP="00617DDE">
            <w:pPr>
              <w:pStyle w:val="18"/>
              <w:jc w:val="right"/>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37 868,46</w:t>
            </w:r>
          </w:p>
        </w:tc>
        <w:tc>
          <w:tcPr>
            <w:tcW w:w="1826" w:type="dxa"/>
          </w:tcPr>
          <w:p w14:paraId="20EB9B9C" w14:textId="0BD10DF3" w:rsidR="00C344D2" w:rsidRPr="00F21B44" w:rsidRDefault="00741293" w:rsidP="00617DDE">
            <w:pPr>
              <w:pStyle w:val="18"/>
              <w:jc w:val="right"/>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37 868,46</w:t>
            </w:r>
          </w:p>
        </w:tc>
        <w:tc>
          <w:tcPr>
            <w:tcW w:w="1712" w:type="dxa"/>
          </w:tcPr>
          <w:p w14:paraId="09BD6420" w14:textId="5128136E" w:rsidR="00C344D2" w:rsidRPr="00F21B44" w:rsidRDefault="00741293" w:rsidP="00CC7D78">
            <w:pPr>
              <w:pStyle w:val="18"/>
              <w:tabs>
                <w:tab w:val="clear" w:pos="708"/>
                <w:tab w:val="center" w:pos="518"/>
              </w:tabs>
              <w:jc w:val="center"/>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0</w:t>
            </w:r>
          </w:p>
        </w:tc>
        <w:tc>
          <w:tcPr>
            <w:tcW w:w="2957" w:type="dxa"/>
          </w:tcPr>
          <w:p w14:paraId="24C17A85" w14:textId="70D3AAE6" w:rsidR="00C344D2" w:rsidRPr="009D4323" w:rsidRDefault="00C344D2" w:rsidP="00617DDE">
            <w:pPr>
              <w:pStyle w:val="18"/>
              <w:jc w:val="right"/>
              <w:rPr>
                <w:rFonts w:ascii="Times New Roman" w:hAnsi="Times New Roman" w:cs="Times New Roman"/>
                <w:color w:val="auto"/>
                <w:sz w:val="18"/>
                <w:szCs w:val="18"/>
                <w:lang w:val="ru-RU"/>
              </w:rPr>
            </w:pPr>
          </w:p>
        </w:tc>
      </w:tr>
      <w:tr w:rsidR="00741293" w14:paraId="0C1B3BC8" w14:textId="77777777" w:rsidTr="00617DDE">
        <w:trPr>
          <w:trHeight w:val="453"/>
        </w:trPr>
        <w:tc>
          <w:tcPr>
            <w:tcW w:w="1223" w:type="dxa"/>
          </w:tcPr>
          <w:p w14:paraId="671F7BA5" w14:textId="7EA4F261" w:rsidR="00741293" w:rsidRDefault="00741293" w:rsidP="00617DDE">
            <w:pPr>
              <w:pStyle w:val="18"/>
              <w:jc w:val="center"/>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222</w:t>
            </w:r>
          </w:p>
        </w:tc>
        <w:tc>
          <w:tcPr>
            <w:tcW w:w="1826" w:type="dxa"/>
          </w:tcPr>
          <w:p w14:paraId="3DD743C1" w14:textId="1596D04C" w:rsidR="00741293" w:rsidRDefault="00741293" w:rsidP="00617DDE">
            <w:pPr>
              <w:pStyle w:val="18"/>
              <w:jc w:val="right"/>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392 313,29</w:t>
            </w:r>
          </w:p>
        </w:tc>
        <w:tc>
          <w:tcPr>
            <w:tcW w:w="1826" w:type="dxa"/>
          </w:tcPr>
          <w:p w14:paraId="064F22A7" w14:textId="03B80CF7" w:rsidR="00741293" w:rsidRDefault="00741293" w:rsidP="00617DDE">
            <w:pPr>
              <w:pStyle w:val="18"/>
              <w:jc w:val="right"/>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 xml:space="preserve">392 313,29 </w:t>
            </w:r>
          </w:p>
        </w:tc>
        <w:tc>
          <w:tcPr>
            <w:tcW w:w="1712" w:type="dxa"/>
          </w:tcPr>
          <w:p w14:paraId="24F1047C" w14:textId="46D6233E" w:rsidR="00741293" w:rsidRDefault="00741293" w:rsidP="00CC7D78">
            <w:pPr>
              <w:pStyle w:val="18"/>
              <w:tabs>
                <w:tab w:val="center" w:pos="518"/>
              </w:tabs>
              <w:jc w:val="center"/>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0</w:t>
            </w:r>
          </w:p>
        </w:tc>
        <w:tc>
          <w:tcPr>
            <w:tcW w:w="2957" w:type="dxa"/>
          </w:tcPr>
          <w:p w14:paraId="4D45DC24" w14:textId="77777777" w:rsidR="00741293" w:rsidRPr="009D4323" w:rsidRDefault="00741293" w:rsidP="00617DDE">
            <w:pPr>
              <w:pStyle w:val="18"/>
              <w:jc w:val="right"/>
              <w:rPr>
                <w:rFonts w:ascii="Times New Roman" w:hAnsi="Times New Roman" w:cs="Times New Roman"/>
                <w:color w:val="auto"/>
                <w:sz w:val="18"/>
                <w:szCs w:val="18"/>
                <w:lang w:val="ru-RU"/>
              </w:rPr>
            </w:pPr>
          </w:p>
        </w:tc>
      </w:tr>
      <w:tr w:rsidR="00C344D2" w14:paraId="6BAFFAF7" w14:textId="77777777" w:rsidTr="00617DDE">
        <w:trPr>
          <w:trHeight w:val="536"/>
        </w:trPr>
        <w:tc>
          <w:tcPr>
            <w:tcW w:w="1223" w:type="dxa"/>
          </w:tcPr>
          <w:p w14:paraId="0AAC58F8" w14:textId="77777777" w:rsidR="00C344D2" w:rsidRDefault="00C344D2" w:rsidP="00617DDE">
            <w:pPr>
              <w:pStyle w:val="18"/>
              <w:jc w:val="center"/>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223</w:t>
            </w:r>
          </w:p>
        </w:tc>
        <w:tc>
          <w:tcPr>
            <w:tcW w:w="1826" w:type="dxa"/>
          </w:tcPr>
          <w:p w14:paraId="10DDD187" w14:textId="21246B78" w:rsidR="00C344D2" w:rsidRPr="00F21B44" w:rsidRDefault="00741293" w:rsidP="00617DDE">
            <w:pPr>
              <w:pStyle w:val="18"/>
              <w:jc w:val="right"/>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1 275 850,38</w:t>
            </w:r>
          </w:p>
        </w:tc>
        <w:tc>
          <w:tcPr>
            <w:tcW w:w="1826" w:type="dxa"/>
          </w:tcPr>
          <w:p w14:paraId="28BBDAB2" w14:textId="1D3D9CCB" w:rsidR="00C344D2" w:rsidRPr="00F21B44" w:rsidRDefault="00741293" w:rsidP="00617DDE">
            <w:pPr>
              <w:pStyle w:val="18"/>
              <w:jc w:val="right"/>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1 275 850,38</w:t>
            </w:r>
          </w:p>
        </w:tc>
        <w:tc>
          <w:tcPr>
            <w:tcW w:w="1712" w:type="dxa"/>
          </w:tcPr>
          <w:p w14:paraId="49C1B069" w14:textId="5FB4C946" w:rsidR="00C344D2" w:rsidRPr="00F21B44" w:rsidRDefault="00741293" w:rsidP="00CC7D78">
            <w:pPr>
              <w:pStyle w:val="18"/>
              <w:tabs>
                <w:tab w:val="clear" w:pos="708"/>
                <w:tab w:val="center" w:pos="518"/>
              </w:tabs>
              <w:jc w:val="center"/>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0</w:t>
            </w:r>
          </w:p>
        </w:tc>
        <w:tc>
          <w:tcPr>
            <w:tcW w:w="2957" w:type="dxa"/>
          </w:tcPr>
          <w:p w14:paraId="26998C81" w14:textId="77777777" w:rsidR="00C344D2" w:rsidRPr="009D4323" w:rsidRDefault="00C344D2" w:rsidP="00617DDE">
            <w:pPr>
              <w:pStyle w:val="18"/>
              <w:jc w:val="right"/>
              <w:rPr>
                <w:rFonts w:ascii="Times New Roman" w:hAnsi="Times New Roman" w:cs="Times New Roman"/>
                <w:color w:val="auto"/>
                <w:sz w:val="28"/>
                <w:szCs w:val="28"/>
                <w:lang w:val="ru-RU"/>
              </w:rPr>
            </w:pPr>
          </w:p>
        </w:tc>
      </w:tr>
      <w:tr w:rsidR="00C344D2" w14:paraId="4134B363" w14:textId="77777777" w:rsidTr="00617DDE">
        <w:trPr>
          <w:trHeight w:val="368"/>
        </w:trPr>
        <w:tc>
          <w:tcPr>
            <w:tcW w:w="1223" w:type="dxa"/>
          </w:tcPr>
          <w:p w14:paraId="593BC838" w14:textId="77777777" w:rsidR="00C344D2" w:rsidRPr="00F21B44" w:rsidRDefault="00C344D2" w:rsidP="00617DDE">
            <w:pPr>
              <w:pStyle w:val="18"/>
              <w:shd w:val="clear" w:color="auto" w:fill="auto"/>
              <w:ind w:firstLine="0"/>
              <w:rPr>
                <w:rFonts w:ascii="Times New Roman" w:hAnsi="Times New Roman" w:cs="Times New Roman"/>
                <w:b/>
                <w:bCs/>
                <w:color w:val="auto"/>
                <w:sz w:val="28"/>
                <w:szCs w:val="28"/>
                <w:lang w:val="ru-RU"/>
              </w:rPr>
            </w:pPr>
            <w:r w:rsidRPr="00F21B44">
              <w:rPr>
                <w:rFonts w:ascii="Times New Roman" w:hAnsi="Times New Roman" w:cs="Times New Roman"/>
                <w:b/>
                <w:bCs/>
                <w:color w:val="auto"/>
                <w:sz w:val="28"/>
                <w:szCs w:val="28"/>
                <w:lang w:val="ru-RU"/>
              </w:rPr>
              <w:t>22</w:t>
            </w:r>
            <w:r>
              <w:rPr>
                <w:rFonts w:ascii="Times New Roman" w:hAnsi="Times New Roman" w:cs="Times New Roman"/>
                <w:b/>
                <w:bCs/>
                <w:color w:val="auto"/>
                <w:sz w:val="28"/>
                <w:szCs w:val="28"/>
                <w:lang w:val="ru-RU"/>
              </w:rPr>
              <w:t>5</w:t>
            </w:r>
          </w:p>
        </w:tc>
        <w:tc>
          <w:tcPr>
            <w:tcW w:w="1826" w:type="dxa"/>
          </w:tcPr>
          <w:p w14:paraId="657CFB29" w14:textId="0B4F57E6" w:rsidR="00C344D2" w:rsidRPr="00A01318" w:rsidRDefault="00741293" w:rsidP="00617DDE">
            <w:pPr>
              <w:pStyle w:val="18"/>
              <w:shd w:val="clear" w:color="auto" w:fill="auto"/>
              <w:ind w:firstLine="0"/>
              <w:jc w:val="right"/>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1 019 709,93</w:t>
            </w:r>
          </w:p>
        </w:tc>
        <w:tc>
          <w:tcPr>
            <w:tcW w:w="1826" w:type="dxa"/>
          </w:tcPr>
          <w:p w14:paraId="06BC468A" w14:textId="1363EFDD" w:rsidR="00C344D2" w:rsidRPr="00A01318" w:rsidRDefault="00741293" w:rsidP="00617DDE">
            <w:pPr>
              <w:pStyle w:val="18"/>
              <w:shd w:val="clear" w:color="auto" w:fill="auto"/>
              <w:ind w:firstLine="0"/>
              <w:jc w:val="right"/>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1 019 709,93</w:t>
            </w:r>
          </w:p>
        </w:tc>
        <w:tc>
          <w:tcPr>
            <w:tcW w:w="1712" w:type="dxa"/>
          </w:tcPr>
          <w:p w14:paraId="7FEACC29" w14:textId="0BC27D3F" w:rsidR="00C344D2" w:rsidRPr="00A01318" w:rsidRDefault="00CC7D78" w:rsidP="00CC7D78">
            <w:pPr>
              <w:pStyle w:val="18"/>
              <w:shd w:val="clear" w:color="auto" w:fill="auto"/>
              <w:ind w:firstLine="0"/>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 xml:space="preserve">       </w:t>
            </w:r>
            <w:r w:rsidR="00741293">
              <w:rPr>
                <w:rFonts w:ascii="Times New Roman" w:hAnsi="Times New Roman" w:cs="Times New Roman"/>
                <w:b/>
                <w:bCs/>
                <w:color w:val="auto"/>
                <w:sz w:val="28"/>
                <w:szCs w:val="28"/>
                <w:lang w:val="ru-RU"/>
              </w:rPr>
              <w:t>0</w:t>
            </w:r>
          </w:p>
        </w:tc>
        <w:tc>
          <w:tcPr>
            <w:tcW w:w="2957" w:type="dxa"/>
          </w:tcPr>
          <w:p w14:paraId="6DA72B4A" w14:textId="77777777" w:rsidR="00C344D2" w:rsidRPr="009D4323" w:rsidRDefault="00C344D2" w:rsidP="00617DDE">
            <w:pPr>
              <w:pStyle w:val="18"/>
              <w:shd w:val="clear" w:color="auto" w:fill="auto"/>
              <w:ind w:firstLine="0"/>
              <w:jc w:val="right"/>
              <w:rPr>
                <w:rFonts w:ascii="Times New Roman" w:hAnsi="Times New Roman" w:cs="Times New Roman"/>
                <w:color w:val="auto"/>
                <w:sz w:val="28"/>
                <w:szCs w:val="28"/>
                <w:lang w:val="ru-RU"/>
              </w:rPr>
            </w:pPr>
          </w:p>
        </w:tc>
      </w:tr>
      <w:tr w:rsidR="00C344D2" w14:paraId="78D3EDBD" w14:textId="77777777" w:rsidTr="00617DDE">
        <w:trPr>
          <w:trHeight w:val="318"/>
        </w:trPr>
        <w:tc>
          <w:tcPr>
            <w:tcW w:w="1223" w:type="dxa"/>
          </w:tcPr>
          <w:p w14:paraId="1DD2C066" w14:textId="77777777" w:rsidR="00C344D2" w:rsidRPr="00F21B44" w:rsidRDefault="00C344D2" w:rsidP="00617DDE">
            <w:pPr>
              <w:pStyle w:val="18"/>
              <w:jc w:val="center"/>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lastRenderedPageBreak/>
              <w:t>226</w:t>
            </w:r>
          </w:p>
        </w:tc>
        <w:tc>
          <w:tcPr>
            <w:tcW w:w="1826" w:type="dxa"/>
          </w:tcPr>
          <w:p w14:paraId="392BBDF4" w14:textId="7C8EBCAB" w:rsidR="00C344D2" w:rsidRPr="00A01318" w:rsidRDefault="00741293" w:rsidP="00617DDE">
            <w:pPr>
              <w:pStyle w:val="18"/>
              <w:shd w:val="clear" w:color="auto" w:fill="auto"/>
              <w:ind w:firstLine="0"/>
              <w:jc w:val="right"/>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411 224,65</w:t>
            </w:r>
          </w:p>
        </w:tc>
        <w:tc>
          <w:tcPr>
            <w:tcW w:w="1826" w:type="dxa"/>
          </w:tcPr>
          <w:p w14:paraId="5E231C9F" w14:textId="25C7C9BC" w:rsidR="00C344D2" w:rsidRPr="00A01318" w:rsidRDefault="00741293" w:rsidP="00617DDE">
            <w:pPr>
              <w:pStyle w:val="18"/>
              <w:shd w:val="clear" w:color="auto" w:fill="auto"/>
              <w:ind w:firstLine="0"/>
              <w:jc w:val="right"/>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411 224,65</w:t>
            </w:r>
          </w:p>
        </w:tc>
        <w:tc>
          <w:tcPr>
            <w:tcW w:w="1712" w:type="dxa"/>
          </w:tcPr>
          <w:p w14:paraId="040DD795" w14:textId="2C1C4B25" w:rsidR="00C344D2" w:rsidRPr="00A01318" w:rsidRDefault="00CC7D78" w:rsidP="00CC7D78">
            <w:pPr>
              <w:pStyle w:val="18"/>
              <w:shd w:val="clear" w:color="auto" w:fill="auto"/>
              <w:ind w:firstLine="0"/>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 xml:space="preserve">       </w:t>
            </w:r>
            <w:r w:rsidR="00741293">
              <w:rPr>
                <w:rFonts w:ascii="Times New Roman" w:hAnsi="Times New Roman" w:cs="Times New Roman"/>
                <w:b/>
                <w:bCs/>
                <w:color w:val="auto"/>
                <w:sz w:val="28"/>
                <w:szCs w:val="28"/>
                <w:lang w:val="ru-RU"/>
              </w:rPr>
              <w:t>0</w:t>
            </w:r>
          </w:p>
        </w:tc>
        <w:tc>
          <w:tcPr>
            <w:tcW w:w="2957" w:type="dxa"/>
          </w:tcPr>
          <w:p w14:paraId="22141E1C" w14:textId="77777777" w:rsidR="00C344D2" w:rsidRPr="009D4323" w:rsidRDefault="00C344D2" w:rsidP="00617DDE">
            <w:pPr>
              <w:pStyle w:val="18"/>
              <w:shd w:val="clear" w:color="auto" w:fill="auto"/>
              <w:ind w:firstLine="0"/>
              <w:jc w:val="right"/>
              <w:rPr>
                <w:rFonts w:ascii="Times New Roman" w:hAnsi="Times New Roman" w:cs="Times New Roman"/>
                <w:color w:val="auto"/>
                <w:sz w:val="28"/>
                <w:szCs w:val="28"/>
                <w:lang w:val="ru-RU"/>
              </w:rPr>
            </w:pPr>
          </w:p>
        </w:tc>
      </w:tr>
      <w:tr w:rsidR="00C344D2" w14:paraId="6F05794E" w14:textId="77777777" w:rsidTr="00617DDE">
        <w:trPr>
          <w:trHeight w:val="349"/>
        </w:trPr>
        <w:tc>
          <w:tcPr>
            <w:tcW w:w="1223" w:type="dxa"/>
          </w:tcPr>
          <w:p w14:paraId="75545621" w14:textId="77777777" w:rsidR="00C344D2" w:rsidRPr="00F21B44" w:rsidRDefault="00C344D2" w:rsidP="00617DDE">
            <w:pPr>
              <w:pStyle w:val="18"/>
              <w:jc w:val="center"/>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266</w:t>
            </w:r>
          </w:p>
        </w:tc>
        <w:tc>
          <w:tcPr>
            <w:tcW w:w="1826" w:type="dxa"/>
          </w:tcPr>
          <w:p w14:paraId="3F793489" w14:textId="6E5E8C28" w:rsidR="00C344D2" w:rsidRPr="00A01318" w:rsidRDefault="00741293" w:rsidP="00617DDE">
            <w:pPr>
              <w:pStyle w:val="18"/>
              <w:shd w:val="clear" w:color="auto" w:fill="auto"/>
              <w:ind w:firstLine="0"/>
              <w:jc w:val="right"/>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19 394,04</w:t>
            </w:r>
          </w:p>
        </w:tc>
        <w:tc>
          <w:tcPr>
            <w:tcW w:w="1826" w:type="dxa"/>
          </w:tcPr>
          <w:p w14:paraId="27E1520C" w14:textId="3258BD9F" w:rsidR="00C344D2" w:rsidRPr="00A01318" w:rsidRDefault="00741293" w:rsidP="00617DDE">
            <w:pPr>
              <w:pStyle w:val="18"/>
              <w:shd w:val="clear" w:color="auto" w:fill="auto"/>
              <w:ind w:firstLine="0"/>
              <w:jc w:val="right"/>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19 394,04</w:t>
            </w:r>
          </w:p>
        </w:tc>
        <w:tc>
          <w:tcPr>
            <w:tcW w:w="1712" w:type="dxa"/>
          </w:tcPr>
          <w:p w14:paraId="0A156DE1" w14:textId="1EF34284" w:rsidR="00C344D2" w:rsidRPr="00A01318" w:rsidRDefault="00CC7D78" w:rsidP="00CC7D78">
            <w:pPr>
              <w:pStyle w:val="18"/>
              <w:shd w:val="clear" w:color="auto" w:fill="auto"/>
              <w:ind w:firstLine="0"/>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 xml:space="preserve">       </w:t>
            </w:r>
            <w:r w:rsidR="00741293">
              <w:rPr>
                <w:rFonts w:ascii="Times New Roman" w:hAnsi="Times New Roman" w:cs="Times New Roman"/>
                <w:b/>
                <w:bCs/>
                <w:color w:val="auto"/>
                <w:sz w:val="28"/>
                <w:szCs w:val="28"/>
                <w:lang w:val="ru-RU"/>
              </w:rPr>
              <w:t>0</w:t>
            </w:r>
          </w:p>
        </w:tc>
        <w:tc>
          <w:tcPr>
            <w:tcW w:w="2957" w:type="dxa"/>
          </w:tcPr>
          <w:p w14:paraId="73250A35" w14:textId="77777777" w:rsidR="00C344D2" w:rsidRPr="009D4323" w:rsidRDefault="00C344D2" w:rsidP="00617DDE">
            <w:pPr>
              <w:pStyle w:val="18"/>
              <w:shd w:val="clear" w:color="auto" w:fill="auto"/>
              <w:ind w:firstLine="0"/>
              <w:jc w:val="right"/>
              <w:rPr>
                <w:rFonts w:ascii="Times New Roman" w:hAnsi="Times New Roman" w:cs="Times New Roman"/>
                <w:color w:val="auto"/>
                <w:sz w:val="28"/>
                <w:szCs w:val="28"/>
                <w:lang w:val="ru-RU"/>
              </w:rPr>
            </w:pPr>
          </w:p>
        </w:tc>
      </w:tr>
      <w:tr w:rsidR="00C344D2" w14:paraId="2F19E5F3" w14:textId="77777777" w:rsidTr="00741293">
        <w:trPr>
          <w:trHeight w:val="495"/>
        </w:trPr>
        <w:tc>
          <w:tcPr>
            <w:tcW w:w="1223" w:type="dxa"/>
          </w:tcPr>
          <w:p w14:paraId="400B8E76" w14:textId="32C6A786" w:rsidR="00741293" w:rsidRDefault="00C344D2" w:rsidP="00CC7D78">
            <w:pPr>
              <w:pStyle w:val="18"/>
              <w:jc w:val="center"/>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291</w:t>
            </w:r>
          </w:p>
        </w:tc>
        <w:tc>
          <w:tcPr>
            <w:tcW w:w="1826" w:type="dxa"/>
          </w:tcPr>
          <w:p w14:paraId="166518B7" w14:textId="38B780DD" w:rsidR="00C344D2" w:rsidRPr="00A01318" w:rsidRDefault="00741293" w:rsidP="00617DDE">
            <w:pPr>
              <w:pStyle w:val="18"/>
              <w:shd w:val="clear" w:color="auto" w:fill="auto"/>
              <w:ind w:firstLine="0"/>
              <w:jc w:val="right"/>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3 500,00</w:t>
            </w:r>
          </w:p>
        </w:tc>
        <w:tc>
          <w:tcPr>
            <w:tcW w:w="1826" w:type="dxa"/>
          </w:tcPr>
          <w:p w14:paraId="3F71E1C6" w14:textId="0E85C810" w:rsidR="00C344D2" w:rsidRPr="00A01318" w:rsidRDefault="00741293" w:rsidP="00617DDE">
            <w:pPr>
              <w:pStyle w:val="18"/>
              <w:shd w:val="clear" w:color="auto" w:fill="auto"/>
              <w:ind w:firstLine="0"/>
              <w:jc w:val="right"/>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3 500,00</w:t>
            </w:r>
          </w:p>
        </w:tc>
        <w:tc>
          <w:tcPr>
            <w:tcW w:w="1712" w:type="dxa"/>
          </w:tcPr>
          <w:p w14:paraId="0EEF32BD" w14:textId="0AB6CEA5" w:rsidR="00C344D2" w:rsidRPr="00A01318" w:rsidRDefault="00CC7D78" w:rsidP="00CC7D78">
            <w:pPr>
              <w:pStyle w:val="18"/>
              <w:shd w:val="clear" w:color="auto" w:fill="auto"/>
              <w:ind w:firstLine="0"/>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 xml:space="preserve">       </w:t>
            </w:r>
            <w:r w:rsidR="00741293">
              <w:rPr>
                <w:rFonts w:ascii="Times New Roman" w:hAnsi="Times New Roman" w:cs="Times New Roman"/>
                <w:b/>
                <w:bCs/>
                <w:color w:val="auto"/>
                <w:sz w:val="28"/>
                <w:szCs w:val="28"/>
                <w:lang w:val="ru-RU"/>
              </w:rPr>
              <w:t>0</w:t>
            </w:r>
          </w:p>
        </w:tc>
        <w:tc>
          <w:tcPr>
            <w:tcW w:w="2957" w:type="dxa"/>
          </w:tcPr>
          <w:p w14:paraId="097A2CEB" w14:textId="77777777" w:rsidR="00C344D2" w:rsidRPr="009D4323" w:rsidRDefault="00C344D2" w:rsidP="00617DDE">
            <w:pPr>
              <w:pStyle w:val="18"/>
              <w:shd w:val="clear" w:color="auto" w:fill="auto"/>
              <w:ind w:firstLine="0"/>
              <w:jc w:val="right"/>
              <w:rPr>
                <w:rFonts w:ascii="Times New Roman" w:hAnsi="Times New Roman" w:cs="Times New Roman"/>
                <w:color w:val="auto"/>
                <w:sz w:val="28"/>
                <w:szCs w:val="28"/>
                <w:lang w:val="ru-RU"/>
              </w:rPr>
            </w:pPr>
          </w:p>
        </w:tc>
      </w:tr>
      <w:tr w:rsidR="00741293" w14:paraId="6B45CE2F" w14:textId="77777777" w:rsidTr="00617DDE">
        <w:trPr>
          <w:trHeight w:val="438"/>
        </w:trPr>
        <w:tc>
          <w:tcPr>
            <w:tcW w:w="1223" w:type="dxa"/>
          </w:tcPr>
          <w:p w14:paraId="1F848161" w14:textId="2EEA2E8C" w:rsidR="00741293" w:rsidRDefault="00741293" w:rsidP="00617DDE">
            <w:pPr>
              <w:pStyle w:val="18"/>
              <w:jc w:val="center"/>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292</w:t>
            </w:r>
          </w:p>
        </w:tc>
        <w:tc>
          <w:tcPr>
            <w:tcW w:w="1826" w:type="dxa"/>
          </w:tcPr>
          <w:p w14:paraId="3964251B" w14:textId="4509C543" w:rsidR="00741293" w:rsidRDefault="00CC7D78" w:rsidP="00617DDE">
            <w:pPr>
              <w:pStyle w:val="18"/>
              <w:jc w:val="right"/>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0,28</w:t>
            </w:r>
          </w:p>
        </w:tc>
        <w:tc>
          <w:tcPr>
            <w:tcW w:w="1826" w:type="dxa"/>
          </w:tcPr>
          <w:p w14:paraId="51F03F7E" w14:textId="0926AF12" w:rsidR="00741293" w:rsidRDefault="00CC7D78" w:rsidP="00617DDE">
            <w:pPr>
              <w:pStyle w:val="18"/>
              <w:jc w:val="right"/>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0,28</w:t>
            </w:r>
          </w:p>
        </w:tc>
        <w:tc>
          <w:tcPr>
            <w:tcW w:w="1712" w:type="dxa"/>
          </w:tcPr>
          <w:p w14:paraId="08C0B7F1" w14:textId="2C16F1E6" w:rsidR="00741293" w:rsidRDefault="00CC7D78" w:rsidP="00CC7D78">
            <w:pPr>
              <w:pStyle w:val="18"/>
              <w:jc w:val="center"/>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0</w:t>
            </w:r>
          </w:p>
        </w:tc>
        <w:tc>
          <w:tcPr>
            <w:tcW w:w="2957" w:type="dxa"/>
          </w:tcPr>
          <w:p w14:paraId="645D52FE" w14:textId="77777777" w:rsidR="00741293" w:rsidRPr="009D4323" w:rsidRDefault="00741293" w:rsidP="00617DDE">
            <w:pPr>
              <w:pStyle w:val="18"/>
              <w:shd w:val="clear" w:color="auto" w:fill="auto"/>
              <w:ind w:firstLine="0"/>
              <w:jc w:val="right"/>
              <w:rPr>
                <w:rFonts w:ascii="Times New Roman" w:hAnsi="Times New Roman" w:cs="Times New Roman"/>
                <w:color w:val="auto"/>
                <w:sz w:val="28"/>
                <w:szCs w:val="28"/>
                <w:lang w:val="ru-RU"/>
              </w:rPr>
            </w:pPr>
          </w:p>
        </w:tc>
      </w:tr>
      <w:tr w:rsidR="00C344D2" w14:paraId="66AEE195" w14:textId="77777777" w:rsidTr="00CC7D78">
        <w:trPr>
          <w:trHeight w:val="393"/>
        </w:trPr>
        <w:tc>
          <w:tcPr>
            <w:tcW w:w="1223" w:type="dxa"/>
          </w:tcPr>
          <w:p w14:paraId="0F97660F" w14:textId="253D0806" w:rsidR="00CC7D78" w:rsidRDefault="00C344D2" w:rsidP="00617DDE">
            <w:pPr>
              <w:pStyle w:val="18"/>
              <w:jc w:val="center"/>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310</w:t>
            </w:r>
          </w:p>
        </w:tc>
        <w:tc>
          <w:tcPr>
            <w:tcW w:w="1826" w:type="dxa"/>
          </w:tcPr>
          <w:p w14:paraId="3E330B91" w14:textId="4F3670B1" w:rsidR="00C344D2" w:rsidRPr="00A01318" w:rsidRDefault="00CC7D78" w:rsidP="00617DDE">
            <w:pPr>
              <w:pStyle w:val="18"/>
              <w:shd w:val="clear" w:color="auto" w:fill="auto"/>
              <w:ind w:firstLine="0"/>
              <w:jc w:val="right"/>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108 689,69</w:t>
            </w:r>
          </w:p>
        </w:tc>
        <w:tc>
          <w:tcPr>
            <w:tcW w:w="1826" w:type="dxa"/>
          </w:tcPr>
          <w:p w14:paraId="474F8368" w14:textId="5F7A2F5C" w:rsidR="00C344D2" w:rsidRPr="00A01318" w:rsidRDefault="00CC7D78" w:rsidP="00617DDE">
            <w:pPr>
              <w:pStyle w:val="18"/>
              <w:shd w:val="clear" w:color="auto" w:fill="auto"/>
              <w:ind w:firstLine="0"/>
              <w:jc w:val="right"/>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108 689,69</w:t>
            </w:r>
          </w:p>
        </w:tc>
        <w:tc>
          <w:tcPr>
            <w:tcW w:w="1712" w:type="dxa"/>
          </w:tcPr>
          <w:p w14:paraId="5070FC6E" w14:textId="5443A03B" w:rsidR="00C344D2" w:rsidRPr="00A01318" w:rsidRDefault="00CC7D78" w:rsidP="00CC7D78">
            <w:pPr>
              <w:pStyle w:val="18"/>
              <w:shd w:val="clear" w:color="auto" w:fill="auto"/>
              <w:ind w:firstLine="0"/>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 xml:space="preserve">       0</w:t>
            </w:r>
          </w:p>
        </w:tc>
        <w:tc>
          <w:tcPr>
            <w:tcW w:w="2957" w:type="dxa"/>
          </w:tcPr>
          <w:p w14:paraId="1990E506" w14:textId="77777777" w:rsidR="00C344D2" w:rsidRPr="009D4323" w:rsidRDefault="00C344D2" w:rsidP="00617DDE">
            <w:pPr>
              <w:pStyle w:val="18"/>
              <w:shd w:val="clear" w:color="auto" w:fill="auto"/>
              <w:ind w:firstLine="0"/>
              <w:jc w:val="right"/>
              <w:rPr>
                <w:rFonts w:ascii="Times New Roman" w:hAnsi="Times New Roman" w:cs="Times New Roman"/>
                <w:color w:val="auto"/>
                <w:sz w:val="28"/>
                <w:szCs w:val="28"/>
                <w:lang w:val="ru-RU"/>
              </w:rPr>
            </w:pPr>
          </w:p>
        </w:tc>
      </w:tr>
      <w:tr w:rsidR="00CC7D78" w14:paraId="2DC5AA74" w14:textId="77777777" w:rsidTr="00CC7D78">
        <w:trPr>
          <w:trHeight w:val="285"/>
        </w:trPr>
        <w:tc>
          <w:tcPr>
            <w:tcW w:w="1223" w:type="dxa"/>
          </w:tcPr>
          <w:p w14:paraId="528AF0AB" w14:textId="5CEA06D4" w:rsidR="00CC7D78" w:rsidRDefault="00CC7D78" w:rsidP="00617DDE">
            <w:pPr>
              <w:pStyle w:val="18"/>
              <w:jc w:val="center"/>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342</w:t>
            </w:r>
          </w:p>
        </w:tc>
        <w:tc>
          <w:tcPr>
            <w:tcW w:w="1826" w:type="dxa"/>
          </w:tcPr>
          <w:p w14:paraId="373FC2B0" w14:textId="501FDEAB" w:rsidR="00CC7D78" w:rsidRDefault="00CC7D78" w:rsidP="00617DDE">
            <w:pPr>
              <w:pStyle w:val="18"/>
              <w:jc w:val="right"/>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118 874,22</w:t>
            </w:r>
          </w:p>
        </w:tc>
        <w:tc>
          <w:tcPr>
            <w:tcW w:w="1826" w:type="dxa"/>
          </w:tcPr>
          <w:p w14:paraId="241CA95D" w14:textId="30D52EAE" w:rsidR="00CC7D78" w:rsidRDefault="00CC7D78" w:rsidP="00617DDE">
            <w:pPr>
              <w:pStyle w:val="18"/>
              <w:jc w:val="right"/>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118 874,22</w:t>
            </w:r>
          </w:p>
        </w:tc>
        <w:tc>
          <w:tcPr>
            <w:tcW w:w="1712" w:type="dxa"/>
          </w:tcPr>
          <w:p w14:paraId="7A9A1CF0" w14:textId="7D6C91F6" w:rsidR="00CC7D78" w:rsidRDefault="00CC7D78" w:rsidP="00CC7D78">
            <w:pPr>
              <w:pStyle w:val="18"/>
              <w:jc w:val="center"/>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0</w:t>
            </w:r>
          </w:p>
        </w:tc>
        <w:tc>
          <w:tcPr>
            <w:tcW w:w="2957" w:type="dxa"/>
          </w:tcPr>
          <w:p w14:paraId="05552052" w14:textId="77777777" w:rsidR="00CC7D78" w:rsidRPr="009D4323" w:rsidRDefault="00CC7D78" w:rsidP="00617DDE">
            <w:pPr>
              <w:pStyle w:val="18"/>
              <w:shd w:val="clear" w:color="auto" w:fill="auto"/>
              <w:ind w:firstLine="0"/>
              <w:jc w:val="right"/>
              <w:rPr>
                <w:rFonts w:ascii="Times New Roman" w:hAnsi="Times New Roman" w:cs="Times New Roman"/>
                <w:color w:val="auto"/>
                <w:sz w:val="28"/>
                <w:szCs w:val="28"/>
                <w:lang w:val="ru-RU"/>
              </w:rPr>
            </w:pPr>
          </w:p>
        </w:tc>
      </w:tr>
      <w:tr w:rsidR="00CC7D78" w14:paraId="7874FF0C" w14:textId="77777777" w:rsidTr="00617DDE">
        <w:trPr>
          <w:trHeight w:val="240"/>
        </w:trPr>
        <w:tc>
          <w:tcPr>
            <w:tcW w:w="1223" w:type="dxa"/>
          </w:tcPr>
          <w:p w14:paraId="1C86089C" w14:textId="5B72038A" w:rsidR="00CC7D78" w:rsidRDefault="00CC7D78" w:rsidP="00617DDE">
            <w:pPr>
              <w:pStyle w:val="18"/>
              <w:jc w:val="center"/>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343</w:t>
            </w:r>
          </w:p>
        </w:tc>
        <w:tc>
          <w:tcPr>
            <w:tcW w:w="1826" w:type="dxa"/>
          </w:tcPr>
          <w:p w14:paraId="5D05128D" w14:textId="6675FB43" w:rsidR="00CC7D78" w:rsidRDefault="00CC7D78" w:rsidP="00617DDE">
            <w:pPr>
              <w:pStyle w:val="18"/>
              <w:jc w:val="right"/>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366 834,80</w:t>
            </w:r>
          </w:p>
        </w:tc>
        <w:tc>
          <w:tcPr>
            <w:tcW w:w="1826" w:type="dxa"/>
          </w:tcPr>
          <w:p w14:paraId="26A588CF" w14:textId="6065007B" w:rsidR="00CC7D78" w:rsidRDefault="00CC7D78" w:rsidP="00617DDE">
            <w:pPr>
              <w:pStyle w:val="18"/>
              <w:jc w:val="right"/>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366 834,80</w:t>
            </w:r>
          </w:p>
        </w:tc>
        <w:tc>
          <w:tcPr>
            <w:tcW w:w="1712" w:type="dxa"/>
          </w:tcPr>
          <w:p w14:paraId="377E4205" w14:textId="1DD060CD" w:rsidR="00CC7D78" w:rsidRDefault="00CC7D78" w:rsidP="00CC7D78">
            <w:pPr>
              <w:pStyle w:val="18"/>
              <w:jc w:val="center"/>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0</w:t>
            </w:r>
          </w:p>
        </w:tc>
        <w:tc>
          <w:tcPr>
            <w:tcW w:w="2957" w:type="dxa"/>
          </w:tcPr>
          <w:p w14:paraId="01B784F9" w14:textId="77777777" w:rsidR="00CC7D78" w:rsidRPr="009D4323" w:rsidRDefault="00CC7D78" w:rsidP="00617DDE">
            <w:pPr>
              <w:pStyle w:val="18"/>
              <w:shd w:val="clear" w:color="auto" w:fill="auto"/>
              <w:ind w:firstLine="0"/>
              <w:jc w:val="right"/>
              <w:rPr>
                <w:rFonts w:ascii="Times New Roman" w:hAnsi="Times New Roman" w:cs="Times New Roman"/>
                <w:color w:val="auto"/>
                <w:sz w:val="28"/>
                <w:szCs w:val="28"/>
                <w:lang w:val="ru-RU"/>
              </w:rPr>
            </w:pPr>
          </w:p>
        </w:tc>
      </w:tr>
      <w:tr w:rsidR="00C344D2" w14:paraId="7FA301EA" w14:textId="77777777" w:rsidTr="00617DDE">
        <w:trPr>
          <w:trHeight w:val="536"/>
        </w:trPr>
        <w:tc>
          <w:tcPr>
            <w:tcW w:w="1223" w:type="dxa"/>
          </w:tcPr>
          <w:p w14:paraId="5E10F921" w14:textId="77777777" w:rsidR="00C344D2" w:rsidRDefault="00C344D2" w:rsidP="00617DDE">
            <w:pPr>
              <w:pStyle w:val="18"/>
              <w:jc w:val="center"/>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346</w:t>
            </w:r>
          </w:p>
        </w:tc>
        <w:tc>
          <w:tcPr>
            <w:tcW w:w="1826" w:type="dxa"/>
          </w:tcPr>
          <w:p w14:paraId="4C324553" w14:textId="34BA4538" w:rsidR="00C344D2" w:rsidRPr="00A01318" w:rsidRDefault="00CC7D78" w:rsidP="00617DDE">
            <w:pPr>
              <w:pStyle w:val="18"/>
              <w:shd w:val="clear" w:color="auto" w:fill="auto"/>
              <w:ind w:firstLine="0"/>
              <w:jc w:val="right"/>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296 133,09</w:t>
            </w:r>
          </w:p>
        </w:tc>
        <w:tc>
          <w:tcPr>
            <w:tcW w:w="1826" w:type="dxa"/>
          </w:tcPr>
          <w:p w14:paraId="3F9A4EEE" w14:textId="6AC13BD0" w:rsidR="00C344D2" w:rsidRPr="00A01318" w:rsidRDefault="00CC7D78" w:rsidP="00617DDE">
            <w:pPr>
              <w:pStyle w:val="18"/>
              <w:shd w:val="clear" w:color="auto" w:fill="auto"/>
              <w:ind w:firstLine="0"/>
              <w:jc w:val="right"/>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296 133,09</w:t>
            </w:r>
          </w:p>
        </w:tc>
        <w:tc>
          <w:tcPr>
            <w:tcW w:w="1712" w:type="dxa"/>
          </w:tcPr>
          <w:p w14:paraId="1DD2C8C5" w14:textId="0A781833" w:rsidR="00C344D2" w:rsidRPr="00A01318" w:rsidRDefault="00CC7D78" w:rsidP="00CC7D78">
            <w:pPr>
              <w:pStyle w:val="18"/>
              <w:shd w:val="clear" w:color="auto" w:fill="auto"/>
              <w:ind w:firstLine="0"/>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 xml:space="preserve">      0</w:t>
            </w:r>
          </w:p>
        </w:tc>
        <w:tc>
          <w:tcPr>
            <w:tcW w:w="2957" w:type="dxa"/>
          </w:tcPr>
          <w:p w14:paraId="3A6CEBE8" w14:textId="77777777" w:rsidR="00C344D2" w:rsidRPr="009D4323" w:rsidRDefault="00C344D2" w:rsidP="00617DDE">
            <w:pPr>
              <w:pStyle w:val="18"/>
              <w:shd w:val="clear" w:color="auto" w:fill="auto"/>
              <w:ind w:firstLine="0"/>
              <w:jc w:val="right"/>
              <w:rPr>
                <w:rFonts w:ascii="Times New Roman" w:hAnsi="Times New Roman" w:cs="Times New Roman"/>
                <w:color w:val="auto"/>
                <w:sz w:val="28"/>
                <w:szCs w:val="28"/>
                <w:lang w:val="ru-RU"/>
              </w:rPr>
            </w:pPr>
          </w:p>
        </w:tc>
      </w:tr>
      <w:tr w:rsidR="00CC7D78" w14:paraId="17F3A8E6" w14:textId="77777777" w:rsidTr="00CC7D78">
        <w:trPr>
          <w:trHeight w:val="285"/>
        </w:trPr>
        <w:tc>
          <w:tcPr>
            <w:tcW w:w="1223" w:type="dxa"/>
          </w:tcPr>
          <w:p w14:paraId="2B8D57A9" w14:textId="6E6D0DE9" w:rsidR="00CC7D78" w:rsidRDefault="00CC7D78" w:rsidP="00617DDE">
            <w:pPr>
              <w:pStyle w:val="18"/>
              <w:jc w:val="right"/>
              <w:rPr>
                <w:rFonts w:ascii="Times New Roman" w:hAnsi="Times New Roman" w:cs="Times New Roman"/>
                <w:b/>
                <w:bCs/>
                <w:color w:val="auto"/>
                <w:sz w:val="28"/>
                <w:szCs w:val="28"/>
                <w:lang w:val="ru-RU"/>
              </w:rPr>
            </w:pPr>
            <w:r w:rsidRPr="00A01318">
              <w:rPr>
                <w:rFonts w:ascii="Times New Roman" w:hAnsi="Times New Roman" w:cs="Times New Roman"/>
                <w:b/>
                <w:bCs/>
                <w:color w:val="auto"/>
                <w:lang w:val="ru-RU"/>
              </w:rPr>
              <w:t>ИТОГО:</w:t>
            </w:r>
          </w:p>
        </w:tc>
        <w:tc>
          <w:tcPr>
            <w:tcW w:w="1826" w:type="dxa"/>
          </w:tcPr>
          <w:p w14:paraId="6868A65D" w14:textId="0EAF9C21" w:rsidR="00CC7D78" w:rsidRPr="00A01318" w:rsidRDefault="00CC7D78" w:rsidP="00CC7D78">
            <w:pPr>
              <w:pStyle w:val="18"/>
              <w:shd w:val="clear" w:color="auto" w:fill="auto"/>
              <w:ind w:firstLine="0"/>
              <w:jc w:val="center"/>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9 939 142,03</w:t>
            </w:r>
          </w:p>
        </w:tc>
        <w:tc>
          <w:tcPr>
            <w:tcW w:w="1826" w:type="dxa"/>
          </w:tcPr>
          <w:p w14:paraId="11C331ED" w14:textId="0EE271A9" w:rsidR="00CC7D78" w:rsidRPr="00A01318" w:rsidRDefault="00CC7D78" w:rsidP="00617DDE">
            <w:pPr>
              <w:pStyle w:val="18"/>
              <w:shd w:val="clear" w:color="auto" w:fill="auto"/>
              <w:ind w:firstLine="0"/>
              <w:jc w:val="right"/>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9 939 142,03</w:t>
            </w:r>
          </w:p>
        </w:tc>
        <w:tc>
          <w:tcPr>
            <w:tcW w:w="1712" w:type="dxa"/>
          </w:tcPr>
          <w:p w14:paraId="085F1968" w14:textId="4A67C21F" w:rsidR="00CC7D78" w:rsidRPr="00A01318" w:rsidRDefault="00CC7D78" w:rsidP="00CC7D78">
            <w:pPr>
              <w:pStyle w:val="18"/>
              <w:shd w:val="clear" w:color="auto" w:fill="auto"/>
              <w:ind w:firstLine="0"/>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 xml:space="preserve">      0</w:t>
            </w:r>
          </w:p>
        </w:tc>
        <w:tc>
          <w:tcPr>
            <w:tcW w:w="2957" w:type="dxa"/>
          </w:tcPr>
          <w:p w14:paraId="435E691F" w14:textId="77777777" w:rsidR="00CC7D78" w:rsidRPr="009D4323" w:rsidRDefault="00CC7D78" w:rsidP="00617DDE">
            <w:pPr>
              <w:pStyle w:val="18"/>
              <w:shd w:val="clear" w:color="auto" w:fill="auto"/>
              <w:ind w:firstLine="0"/>
              <w:jc w:val="right"/>
              <w:rPr>
                <w:rFonts w:ascii="Times New Roman" w:hAnsi="Times New Roman" w:cs="Times New Roman"/>
                <w:color w:val="auto"/>
                <w:sz w:val="28"/>
                <w:szCs w:val="28"/>
                <w:lang w:val="ru-RU"/>
              </w:rPr>
            </w:pPr>
          </w:p>
        </w:tc>
      </w:tr>
    </w:tbl>
    <w:p w14:paraId="45CE1445" w14:textId="77777777" w:rsidR="000B5CA4" w:rsidRDefault="000B5CA4" w:rsidP="00C344D2">
      <w:pPr>
        <w:pStyle w:val="17"/>
        <w:ind w:firstLine="708"/>
        <w:jc w:val="both"/>
        <w:rPr>
          <w:b/>
          <w:bCs/>
          <w:sz w:val="28"/>
          <w:szCs w:val="28"/>
        </w:rPr>
      </w:pPr>
    </w:p>
    <w:p w14:paraId="021CBBFE" w14:textId="71AAF035" w:rsidR="00C344D2" w:rsidRDefault="00C344D2" w:rsidP="00C344D2">
      <w:pPr>
        <w:pStyle w:val="17"/>
        <w:ind w:firstLine="708"/>
        <w:jc w:val="both"/>
        <w:rPr>
          <w:sz w:val="28"/>
          <w:szCs w:val="28"/>
        </w:rPr>
      </w:pPr>
      <w:r w:rsidRPr="00C04797">
        <w:rPr>
          <w:b/>
          <w:bCs/>
          <w:sz w:val="28"/>
          <w:szCs w:val="28"/>
        </w:rPr>
        <w:t xml:space="preserve">Субсидия </w:t>
      </w:r>
      <w:proofErr w:type="gramStart"/>
      <w:r w:rsidRPr="00C04797">
        <w:rPr>
          <w:b/>
          <w:bCs/>
          <w:sz w:val="28"/>
          <w:szCs w:val="28"/>
        </w:rPr>
        <w:t>на  иные</w:t>
      </w:r>
      <w:proofErr w:type="gramEnd"/>
      <w:r w:rsidRPr="00C04797">
        <w:rPr>
          <w:b/>
          <w:bCs/>
          <w:sz w:val="28"/>
          <w:szCs w:val="28"/>
        </w:rPr>
        <w:t xml:space="preserve">  цели</w:t>
      </w:r>
      <w:r>
        <w:rPr>
          <w:sz w:val="28"/>
          <w:szCs w:val="28"/>
        </w:rPr>
        <w:t xml:space="preserve"> при  плановом  значении на 2021 год </w:t>
      </w:r>
      <w:r w:rsidR="000B5CA4">
        <w:rPr>
          <w:b/>
          <w:bCs/>
          <w:sz w:val="28"/>
          <w:szCs w:val="28"/>
        </w:rPr>
        <w:t>1 099 723,78</w:t>
      </w:r>
      <w:r>
        <w:rPr>
          <w:sz w:val="28"/>
          <w:szCs w:val="28"/>
        </w:rPr>
        <w:t xml:space="preserve"> </w:t>
      </w:r>
      <w:r w:rsidRPr="000B5CA4">
        <w:rPr>
          <w:b/>
          <w:bCs/>
          <w:sz w:val="28"/>
          <w:szCs w:val="28"/>
        </w:rPr>
        <w:t>руб</w:t>
      </w:r>
      <w:r>
        <w:rPr>
          <w:sz w:val="28"/>
          <w:szCs w:val="28"/>
        </w:rPr>
        <w:t xml:space="preserve">., исполнено </w:t>
      </w:r>
      <w:r w:rsidR="000B5CA4">
        <w:rPr>
          <w:b/>
          <w:bCs/>
          <w:sz w:val="28"/>
          <w:szCs w:val="28"/>
        </w:rPr>
        <w:t xml:space="preserve">1 099 723,78 </w:t>
      </w:r>
      <w:r>
        <w:rPr>
          <w:sz w:val="28"/>
          <w:szCs w:val="28"/>
        </w:rPr>
        <w:t xml:space="preserve"> </w:t>
      </w:r>
      <w:r w:rsidRPr="000B5CA4">
        <w:rPr>
          <w:b/>
          <w:bCs/>
          <w:sz w:val="28"/>
          <w:szCs w:val="28"/>
        </w:rPr>
        <w:t>руб</w:t>
      </w:r>
      <w:r>
        <w:rPr>
          <w:sz w:val="28"/>
          <w:szCs w:val="28"/>
        </w:rPr>
        <w:t xml:space="preserve">., т.е.  </w:t>
      </w:r>
      <w:proofErr w:type="gramStart"/>
      <w:r>
        <w:rPr>
          <w:sz w:val="28"/>
          <w:szCs w:val="28"/>
        </w:rPr>
        <w:t>выполнение  составило</w:t>
      </w:r>
      <w:proofErr w:type="gramEnd"/>
      <w:r>
        <w:rPr>
          <w:sz w:val="28"/>
          <w:szCs w:val="28"/>
        </w:rPr>
        <w:t xml:space="preserve">  </w:t>
      </w:r>
      <w:r w:rsidRPr="000B5CA4">
        <w:rPr>
          <w:b/>
          <w:bCs/>
          <w:sz w:val="28"/>
          <w:szCs w:val="28"/>
        </w:rPr>
        <w:t>100 %.</w:t>
      </w:r>
    </w:p>
    <w:p w14:paraId="11AC4BD3" w14:textId="7DF66C70" w:rsidR="00C344D2" w:rsidRDefault="00C344D2" w:rsidP="000B5CA4">
      <w:pPr>
        <w:pStyle w:val="17"/>
        <w:ind w:firstLine="708"/>
        <w:jc w:val="both"/>
        <w:rPr>
          <w:sz w:val="28"/>
          <w:szCs w:val="28"/>
        </w:rPr>
      </w:pPr>
      <w:r>
        <w:rPr>
          <w:sz w:val="28"/>
          <w:szCs w:val="28"/>
        </w:rPr>
        <w:t xml:space="preserve">Поступления Учреждению </w:t>
      </w:r>
      <w:proofErr w:type="gramStart"/>
      <w:r>
        <w:rPr>
          <w:sz w:val="28"/>
          <w:szCs w:val="28"/>
        </w:rPr>
        <w:t xml:space="preserve">от  </w:t>
      </w:r>
      <w:r w:rsidRPr="00C04797">
        <w:rPr>
          <w:b/>
          <w:bCs/>
          <w:sz w:val="28"/>
          <w:szCs w:val="28"/>
        </w:rPr>
        <w:t>приносящей</w:t>
      </w:r>
      <w:proofErr w:type="gramEnd"/>
      <w:r w:rsidRPr="00C04797">
        <w:rPr>
          <w:b/>
          <w:bCs/>
          <w:sz w:val="28"/>
          <w:szCs w:val="28"/>
        </w:rPr>
        <w:t xml:space="preserve">  доход  деятельности</w:t>
      </w:r>
      <w:r>
        <w:rPr>
          <w:sz w:val="28"/>
          <w:szCs w:val="28"/>
        </w:rPr>
        <w:t xml:space="preserve"> (платные  услуги) при  плановых  значениях  </w:t>
      </w:r>
      <w:r w:rsidR="000B5CA4">
        <w:rPr>
          <w:sz w:val="28"/>
          <w:szCs w:val="28"/>
        </w:rPr>
        <w:t>54 174</w:t>
      </w:r>
      <w:r>
        <w:rPr>
          <w:sz w:val="28"/>
          <w:szCs w:val="28"/>
        </w:rPr>
        <w:t xml:space="preserve">,00 руб., исполнено </w:t>
      </w:r>
      <w:r w:rsidR="000B5CA4">
        <w:rPr>
          <w:sz w:val="28"/>
          <w:szCs w:val="28"/>
        </w:rPr>
        <w:t>54 174,00</w:t>
      </w:r>
      <w:r>
        <w:rPr>
          <w:sz w:val="28"/>
          <w:szCs w:val="28"/>
        </w:rPr>
        <w:t xml:space="preserve"> руб., т.е.  </w:t>
      </w:r>
      <w:proofErr w:type="gramStart"/>
      <w:r>
        <w:rPr>
          <w:sz w:val="28"/>
          <w:szCs w:val="28"/>
        </w:rPr>
        <w:t xml:space="preserve">на  </w:t>
      </w:r>
      <w:r w:rsidR="000B5CA4">
        <w:rPr>
          <w:sz w:val="28"/>
          <w:szCs w:val="28"/>
        </w:rPr>
        <w:t>100</w:t>
      </w:r>
      <w:proofErr w:type="gramEnd"/>
      <w:r w:rsidR="000B5CA4">
        <w:rPr>
          <w:sz w:val="28"/>
          <w:szCs w:val="28"/>
        </w:rPr>
        <w:t>,0</w:t>
      </w:r>
      <w:r>
        <w:rPr>
          <w:sz w:val="28"/>
          <w:szCs w:val="28"/>
        </w:rPr>
        <w:t xml:space="preserve">%. </w:t>
      </w:r>
    </w:p>
    <w:p w14:paraId="1625DA5D" w14:textId="77777777" w:rsidR="00C344D2" w:rsidRDefault="00C344D2" w:rsidP="00C344D2">
      <w:pPr>
        <w:pStyle w:val="17"/>
        <w:ind w:firstLine="708"/>
        <w:jc w:val="both"/>
        <w:rPr>
          <w:sz w:val="28"/>
          <w:szCs w:val="28"/>
        </w:rPr>
      </w:pPr>
      <w:r>
        <w:rPr>
          <w:sz w:val="28"/>
          <w:szCs w:val="28"/>
        </w:rPr>
        <w:t xml:space="preserve">В  соответствии с поручением Правительства Российской Федерации от 16.10.2010 № СС-П16-7135, Министерством финансов РФ  разработаны  комплексные  рекомендации органам  исполнительной  власти  субъектов Российской  Федерации, органам  местного  самоуправления по  реализации Федерального закона от 8 мая 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соответствии с требованиями статьи 69.2 Бюджетного  кодекса  Российской  Федерации  </w:t>
      </w:r>
      <w:r w:rsidRPr="004F2374">
        <w:rPr>
          <w:b/>
          <w:bCs/>
          <w:sz w:val="28"/>
          <w:szCs w:val="28"/>
        </w:rPr>
        <w:t>- порядок формирования и  финансового  обеспечения  выполнения  задания</w:t>
      </w:r>
      <w:r>
        <w:rPr>
          <w:sz w:val="28"/>
          <w:szCs w:val="28"/>
        </w:rPr>
        <w:t xml:space="preserve">  определяется  высшим исполнительным  органом государственной  власти  субъекта  Российской  Федерации  ( местной  администрацией).</w:t>
      </w:r>
    </w:p>
    <w:p w14:paraId="4536D6FC" w14:textId="77777777" w:rsidR="00C344D2" w:rsidRDefault="00C344D2" w:rsidP="00C344D2">
      <w:pPr>
        <w:pStyle w:val="17"/>
        <w:ind w:firstLine="708"/>
        <w:jc w:val="both"/>
        <w:rPr>
          <w:b/>
          <w:bCs/>
          <w:sz w:val="28"/>
          <w:szCs w:val="28"/>
        </w:rPr>
      </w:pPr>
      <w:bookmarkStart w:id="0" w:name="_Hlk112240780"/>
      <w:r>
        <w:rPr>
          <w:sz w:val="28"/>
          <w:szCs w:val="28"/>
        </w:rPr>
        <w:t xml:space="preserve">Постановлением администрации Чебулинского  муниципального района от 14.10.2015 №303-п «О порядке формирования  муниципального  задания  на  оказание  муниципальных  услуг (выполнение  работ) в отношении муниципальных учреждений Чебулинского  муниципального  района и  финансового  обеспечения выполнения  муниципального задания», в соответствии с пунктами 3 и 4 статьи 69 Бюджетного кодекса  Российской  Федерации, подпунктом 3 пункта 7 статьи 9.2   Федерального закона от 12.01.19966 №7-ФЗ «О  некоммерческих организациях», утверждено  Положение о формировании и финансовом  обеспечении выполнения  муниципального  задания. Пункт 38 данного Положения гласит о предоставлении муниципальному  бюджетному  или  автономному учреждению  субсидии в  течение  финансового  года  осуществляется </w:t>
      </w:r>
      <w:r w:rsidRPr="00CD7A1A">
        <w:rPr>
          <w:b/>
          <w:bCs/>
          <w:sz w:val="28"/>
          <w:szCs w:val="28"/>
        </w:rPr>
        <w:t xml:space="preserve">на  основании соглашения о </w:t>
      </w:r>
      <w:r w:rsidRPr="00CD7A1A">
        <w:rPr>
          <w:b/>
          <w:bCs/>
          <w:sz w:val="28"/>
          <w:szCs w:val="28"/>
        </w:rPr>
        <w:lastRenderedPageBreak/>
        <w:t>порядке и  условиях предоставлении  субсидии, заключаемого органом, осуществляющим  функции и  полномочия  учредителя.</w:t>
      </w:r>
    </w:p>
    <w:p w14:paraId="63E25A09" w14:textId="77777777" w:rsidR="00C344D2" w:rsidRPr="00CF4F2B" w:rsidRDefault="00C344D2" w:rsidP="00C344D2">
      <w:pPr>
        <w:pStyle w:val="17"/>
        <w:jc w:val="both"/>
        <w:rPr>
          <w:b/>
          <w:bCs/>
          <w:sz w:val="28"/>
          <w:szCs w:val="28"/>
        </w:rPr>
      </w:pPr>
      <w:r w:rsidRPr="00CF4F2B">
        <w:rPr>
          <w:b/>
          <w:bCs/>
          <w:sz w:val="28"/>
          <w:szCs w:val="28"/>
        </w:rPr>
        <w:t xml:space="preserve">Данное соглашение Учреждение не предоставило, </w:t>
      </w:r>
      <w:proofErr w:type="gramStart"/>
      <w:r w:rsidRPr="00CF4F2B">
        <w:rPr>
          <w:b/>
          <w:bCs/>
          <w:sz w:val="28"/>
          <w:szCs w:val="28"/>
        </w:rPr>
        <w:t>нарушая  Бюджетный</w:t>
      </w:r>
      <w:proofErr w:type="gramEnd"/>
      <w:r w:rsidRPr="00CF4F2B">
        <w:rPr>
          <w:b/>
          <w:bCs/>
          <w:sz w:val="28"/>
          <w:szCs w:val="28"/>
        </w:rPr>
        <w:t xml:space="preserve">  кодекс  Российской  Федерации, что влечет за  собой  ответственность по КоАП РФ (ст. 15.15.4).</w:t>
      </w:r>
    </w:p>
    <w:bookmarkEnd w:id="0"/>
    <w:p w14:paraId="7DA4F8F6" w14:textId="77777777" w:rsidR="00C344D2" w:rsidRDefault="00C344D2" w:rsidP="00C344D2">
      <w:pPr>
        <w:pStyle w:val="17"/>
        <w:jc w:val="both"/>
        <w:rPr>
          <w:sz w:val="28"/>
          <w:szCs w:val="28"/>
        </w:rPr>
      </w:pPr>
      <w:r>
        <w:rPr>
          <w:sz w:val="28"/>
          <w:szCs w:val="28"/>
        </w:rPr>
        <w:tab/>
        <w:t xml:space="preserve">В </w:t>
      </w:r>
      <w:proofErr w:type="gramStart"/>
      <w:r>
        <w:rPr>
          <w:sz w:val="28"/>
          <w:szCs w:val="28"/>
        </w:rPr>
        <w:t>годовой  бюджетной</w:t>
      </w:r>
      <w:proofErr w:type="gramEnd"/>
      <w:r>
        <w:rPr>
          <w:sz w:val="28"/>
          <w:szCs w:val="28"/>
        </w:rPr>
        <w:t xml:space="preserve">  отчетности  доходы  и  расходы  Учреждения </w:t>
      </w:r>
      <w:r w:rsidRPr="007C55B7">
        <w:rPr>
          <w:sz w:val="28"/>
          <w:szCs w:val="28"/>
        </w:rPr>
        <w:t xml:space="preserve"> </w:t>
      </w:r>
      <w:r>
        <w:rPr>
          <w:sz w:val="28"/>
          <w:szCs w:val="28"/>
        </w:rPr>
        <w:t>отражены в форме №0503737 «Отчет об  исполнении учреждением плана  его  хозяйственной  деятельности» по  состоянию  на  01.01.2022 г. по  видам финансового  обеспечения:</w:t>
      </w:r>
    </w:p>
    <w:p w14:paraId="3CEFF293" w14:textId="77777777" w:rsidR="00C344D2" w:rsidRDefault="00C344D2" w:rsidP="00C344D2">
      <w:pPr>
        <w:pStyle w:val="17"/>
        <w:jc w:val="both"/>
        <w:rPr>
          <w:sz w:val="28"/>
          <w:szCs w:val="28"/>
        </w:rPr>
      </w:pPr>
    </w:p>
    <w:p w14:paraId="5C39B8F5" w14:textId="77777777" w:rsidR="00C344D2" w:rsidRDefault="00C344D2" w:rsidP="00C344D2">
      <w:pPr>
        <w:pStyle w:val="17"/>
        <w:jc w:val="both"/>
        <w:rPr>
          <w:sz w:val="28"/>
          <w:szCs w:val="28"/>
        </w:rPr>
      </w:pPr>
      <w:r>
        <w:rPr>
          <w:sz w:val="28"/>
          <w:szCs w:val="28"/>
        </w:rPr>
        <w:t xml:space="preserve">1.От приносящей  доход  деятельности </w:t>
      </w:r>
    </w:p>
    <w:p w14:paraId="2D797AC1" w14:textId="17DF6880" w:rsidR="00C344D2" w:rsidRDefault="00C344D2" w:rsidP="00C344D2">
      <w:pPr>
        <w:pStyle w:val="17"/>
        <w:jc w:val="center"/>
        <w:rPr>
          <w:sz w:val="22"/>
          <w:szCs w:val="22"/>
        </w:rPr>
      </w:pPr>
      <w:r>
        <w:rPr>
          <w:sz w:val="22"/>
          <w:szCs w:val="22"/>
        </w:rPr>
        <w:t xml:space="preserve">                                                                                                                                                        Таблица</w:t>
      </w:r>
      <w:r w:rsidR="00077018">
        <w:rPr>
          <w:sz w:val="22"/>
          <w:szCs w:val="22"/>
        </w:rPr>
        <w:t>5</w:t>
      </w:r>
    </w:p>
    <w:p w14:paraId="2866F93C" w14:textId="77777777" w:rsidR="00C344D2" w:rsidRPr="00250413" w:rsidRDefault="00C344D2" w:rsidP="00C344D2">
      <w:pPr>
        <w:pStyle w:val="17"/>
        <w:jc w:val="center"/>
        <w:rPr>
          <w:sz w:val="22"/>
          <w:szCs w:val="22"/>
        </w:rPr>
      </w:pPr>
      <w:r>
        <w:rPr>
          <w:sz w:val="22"/>
          <w:szCs w:val="22"/>
        </w:rPr>
        <w:t xml:space="preserve">                                                                                                                                                          Рублей</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6"/>
        <w:gridCol w:w="1160"/>
        <w:gridCol w:w="1101"/>
        <w:gridCol w:w="771"/>
        <w:gridCol w:w="1160"/>
        <w:gridCol w:w="1065"/>
        <w:gridCol w:w="1036"/>
        <w:gridCol w:w="672"/>
      </w:tblGrid>
      <w:tr w:rsidR="00C344D2" w14:paraId="23E2DFC0" w14:textId="77777777" w:rsidTr="00617DDE">
        <w:trPr>
          <w:trHeight w:val="167"/>
        </w:trPr>
        <w:tc>
          <w:tcPr>
            <w:tcW w:w="1966" w:type="dxa"/>
            <w:vMerge w:val="restart"/>
          </w:tcPr>
          <w:p w14:paraId="11743257" w14:textId="77777777" w:rsidR="00C344D2" w:rsidRDefault="00C344D2" w:rsidP="00617DDE">
            <w:pPr>
              <w:pStyle w:val="17"/>
              <w:jc w:val="both"/>
            </w:pPr>
            <w:r>
              <w:t>Наименование</w:t>
            </w:r>
          </w:p>
          <w:p w14:paraId="31BBE848" w14:textId="77777777" w:rsidR="00C344D2" w:rsidRPr="00250413" w:rsidRDefault="00C344D2" w:rsidP="00617DDE">
            <w:pPr>
              <w:pStyle w:val="17"/>
              <w:jc w:val="both"/>
            </w:pPr>
            <w:r>
              <w:t>показателя</w:t>
            </w:r>
          </w:p>
        </w:tc>
        <w:tc>
          <w:tcPr>
            <w:tcW w:w="3032" w:type="dxa"/>
            <w:gridSpan w:val="3"/>
          </w:tcPr>
          <w:p w14:paraId="10CAE03C" w14:textId="77777777" w:rsidR="00C344D2" w:rsidRPr="00250413" w:rsidRDefault="00C344D2" w:rsidP="00617DDE">
            <w:pPr>
              <w:pStyle w:val="17"/>
              <w:jc w:val="center"/>
              <w:rPr>
                <w:sz w:val="22"/>
                <w:szCs w:val="22"/>
              </w:rPr>
            </w:pPr>
            <w:r>
              <w:rPr>
                <w:sz w:val="22"/>
                <w:szCs w:val="22"/>
              </w:rPr>
              <w:t>Доходы</w:t>
            </w:r>
          </w:p>
        </w:tc>
        <w:tc>
          <w:tcPr>
            <w:tcW w:w="3261" w:type="dxa"/>
            <w:gridSpan w:val="3"/>
          </w:tcPr>
          <w:p w14:paraId="52091B9D" w14:textId="77777777" w:rsidR="00C344D2" w:rsidRPr="00250413" w:rsidRDefault="00C344D2" w:rsidP="00617DDE">
            <w:pPr>
              <w:pStyle w:val="17"/>
              <w:jc w:val="center"/>
              <w:rPr>
                <w:sz w:val="22"/>
                <w:szCs w:val="22"/>
              </w:rPr>
            </w:pPr>
            <w:r w:rsidRPr="00250413">
              <w:rPr>
                <w:sz w:val="22"/>
                <w:szCs w:val="22"/>
              </w:rPr>
              <w:t>Расходы</w:t>
            </w:r>
          </w:p>
        </w:tc>
        <w:tc>
          <w:tcPr>
            <w:tcW w:w="672" w:type="dxa"/>
            <w:vMerge w:val="restart"/>
          </w:tcPr>
          <w:p w14:paraId="42752A41" w14:textId="77777777" w:rsidR="00C344D2" w:rsidRPr="00F60277" w:rsidRDefault="00C344D2" w:rsidP="00617DDE">
            <w:pPr>
              <w:pStyle w:val="17"/>
              <w:jc w:val="both"/>
              <w:rPr>
                <w:sz w:val="18"/>
                <w:szCs w:val="18"/>
              </w:rPr>
            </w:pPr>
            <w:r>
              <w:rPr>
                <w:sz w:val="18"/>
                <w:szCs w:val="18"/>
              </w:rPr>
              <w:t>%  исполнения</w:t>
            </w:r>
          </w:p>
        </w:tc>
      </w:tr>
      <w:tr w:rsidR="00C344D2" w:rsidRPr="00250413" w14:paraId="609EA880" w14:textId="77777777" w:rsidTr="00617DDE">
        <w:trPr>
          <w:trHeight w:val="138"/>
        </w:trPr>
        <w:tc>
          <w:tcPr>
            <w:tcW w:w="1966" w:type="dxa"/>
            <w:vMerge/>
          </w:tcPr>
          <w:p w14:paraId="51AE7DF3" w14:textId="77777777" w:rsidR="00C344D2" w:rsidRPr="00250413" w:rsidRDefault="00C344D2" w:rsidP="00617DDE">
            <w:pPr>
              <w:pStyle w:val="17"/>
              <w:jc w:val="both"/>
              <w:rPr>
                <w:sz w:val="18"/>
                <w:szCs w:val="18"/>
              </w:rPr>
            </w:pPr>
          </w:p>
        </w:tc>
        <w:tc>
          <w:tcPr>
            <w:tcW w:w="1160" w:type="dxa"/>
          </w:tcPr>
          <w:p w14:paraId="2E22ABC5" w14:textId="77777777" w:rsidR="00C344D2" w:rsidRPr="00250413" w:rsidRDefault="00C344D2" w:rsidP="00617DDE">
            <w:pPr>
              <w:pStyle w:val="17"/>
              <w:jc w:val="both"/>
              <w:rPr>
                <w:sz w:val="18"/>
                <w:szCs w:val="18"/>
              </w:rPr>
            </w:pPr>
            <w:r>
              <w:rPr>
                <w:sz w:val="18"/>
                <w:szCs w:val="18"/>
              </w:rPr>
              <w:t>Утверждено</w:t>
            </w:r>
          </w:p>
        </w:tc>
        <w:tc>
          <w:tcPr>
            <w:tcW w:w="1101" w:type="dxa"/>
          </w:tcPr>
          <w:p w14:paraId="03246BE7" w14:textId="77777777" w:rsidR="00C344D2" w:rsidRPr="00250413" w:rsidRDefault="00C344D2" w:rsidP="00617DDE">
            <w:pPr>
              <w:pStyle w:val="17"/>
              <w:jc w:val="both"/>
              <w:rPr>
                <w:sz w:val="18"/>
                <w:szCs w:val="18"/>
              </w:rPr>
            </w:pPr>
            <w:r>
              <w:rPr>
                <w:sz w:val="18"/>
                <w:szCs w:val="18"/>
              </w:rPr>
              <w:t>Исполнено</w:t>
            </w:r>
          </w:p>
        </w:tc>
        <w:tc>
          <w:tcPr>
            <w:tcW w:w="771" w:type="dxa"/>
          </w:tcPr>
          <w:p w14:paraId="274C2D66" w14:textId="77777777" w:rsidR="00C344D2" w:rsidRPr="00250413" w:rsidRDefault="00C344D2" w:rsidP="00617DDE">
            <w:pPr>
              <w:pStyle w:val="17"/>
              <w:jc w:val="both"/>
              <w:rPr>
                <w:sz w:val="18"/>
                <w:szCs w:val="18"/>
              </w:rPr>
            </w:pPr>
            <w:r>
              <w:rPr>
                <w:sz w:val="18"/>
                <w:szCs w:val="18"/>
              </w:rPr>
              <w:t xml:space="preserve"> +; -</w:t>
            </w:r>
          </w:p>
        </w:tc>
        <w:tc>
          <w:tcPr>
            <w:tcW w:w="1160" w:type="dxa"/>
          </w:tcPr>
          <w:p w14:paraId="3076698A" w14:textId="77777777" w:rsidR="00C344D2" w:rsidRPr="00250413" w:rsidRDefault="00C344D2" w:rsidP="00617DDE">
            <w:pPr>
              <w:pStyle w:val="17"/>
              <w:jc w:val="both"/>
              <w:rPr>
                <w:sz w:val="18"/>
                <w:szCs w:val="18"/>
              </w:rPr>
            </w:pPr>
            <w:r>
              <w:rPr>
                <w:sz w:val="18"/>
                <w:szCs w:val="18"/>
              </w:rPr>
              <w:t>Утверждено</w:t>
            </w:r>
          </w:p>
        </w:tc>
        <w:tc>
          <w:tcPr>
            <w:tcW w:w="1065" w:type="dxa"/>
          </w:tcPr>
          <w:p w14:paraId="49BBA88D" w14:textId="77777777" w:rsidR="00C344D2" w:rsidRPr="00250413" w:rsidRDefault="00C344D2" w:rsidP="00617DDE">
            <w:pPr>
              <w:pStyle w:val="17"/>
              <w:jc w:val="both"/>
              <w:rPr>
                <w:sz w:val="18"/>
                <w:szCs w:val="18"/>
              </w:rPr>
            </w:pPr>
            <w:r>
              <w:rPr>
                <w:sz w:val="18"/>
                <w:szCs w:val="18"/>
              </w:rPr>
              <w:t>Исполнено</w:t>
            </w:r>
          </w:p>
        </w:tc>
        <w:tc>
          <w:tcPr>
            <w:tcW w:w="1036" w:type="dxa"/>
          </w:tcPr>
          <w:p w14:paraId="3F3E05C2" w14:textId="77777777" w:rsidR="00C344D2" w:rsidRPr="00250413" w:rsidRDefault="00C344D2" w:rsidP="00617DDE">
            <w:pPr>
              <w:pStyle w:val="17"/>
              <w:jc w:val="both"/>
              <w:rPr>
                <w:sz w:val="18"/>
                <w:szCs w:val="18"/>
              </w:rPr>
            </w:pPr>
            <w:r>
              <w:rPr>
                <w:sz w:val="18"/>
                <w:szCs w:val="18"/>
              </w:rPr>
              <w:t xml:space="preserve"> +; -</w:t>
            </w:r>
          </w:p>
        </w:tc>
        <w:tc>
          <w:tcPr>
            <w:tcW w:w="672" w:type="dxa"/>
            <w:vMerge/>
          </w:tcPr>
          <w:p w14:paraId="496FC9D4" w14:textId="77777777" w:rsidR="00C344D2" w:rsidRPr="00250413" w:rsidRDefault="00C344D2" w:rsidP="00617DDE">
            <w:pPr>
              <w:pStyle w:val="17"/>
              <w:jc w:val="both"/>
              <w:rPr>
                <w:sz w:val="18"/>
                <w:szCs w:val="18"/>
              </w:rPr>
            </w:pPr>
          </w:p>
        </w:tc>
      </w:tr>
      <w:tr w:rsidR="00C344D2" w:rsidRPr="00250413" w14:paraId="6DC8A3D3" w14:textId="77777777" w:rsidTr="00617DDE">
        <w:trPr>
          <w:trHeight w:val="817"/>
        </w:trPr>
        <w:tc>
          <w:tcPr>
            <w:tcW w:w="1966" w:type="dxa"/>
          </w:tcPr>
          <w:p w14:paraId="41B31236" w14:textId="77777777" w:rsidR="00C344D2" w:rsidRPr="00250413" w:rsidRDefault="00C344D2" w:rsidP="00617DDE">
            <w:pPr>
              <w:pStyle w:val="17"/>
              <w:jc w:val="both"/>
              <w:rPr>
                <w:sz w:val="22"/>
                <w:szCs w:val="22"/>
              </w:rPr>
            </w:pPr>
            <w:r w:rsidRPr="00250413">
              <w:rPr>
                <w:sz w:val="22"/>
                <w:szCs w:val="22"/>
              </w:rPr>
              <w:t>Доходы  от  оказания  платных  услуг</w:t>
            </w:r>
          </w:p>
        </w:tc>
        <w:tc>
          <w:tcPr>
            <w:tcW w:w="1160" w:type="dxa"/>
          </w:tcPr>
          <w:p w14:paraId="0DCE880C" w14:textId="1A8ECC32" w:rsidR="00C344D2" w:rsidRPr="00250413" w:rsidRDefault="009B400E" w:rsidP="00617DDE">
            <w:pPr>
              <w:pStyle w:val="17"/>
              <w:jc w:val="both"/>
              <w:rPr>
                <w:sz w:val="18"/>
                <w:szCs w:val="18"/>
              </w:rPr>
            </w:pPr>
            <w:r>
              <w:rPr>
                <w:sz w:val="18"/>
                <w:szCs w:val="18"/>
              </w:rPr>
              <w:t>54 174,00</w:t>
            </w:r>
          </w:p>
        </w:tc>
        <w:tc>
          <w:tcPr>
            <w:tcW w:w="1101" w:type="dxa"/>
          </w:tcPr>
          <w:p w14:paraId="4745F373" w14:textId="68577031" w:rsidR="00C344D2" w:rsidRPr="00250413" w:rsidRDefault="009B400E" w:rsidP="00617DDE">
            <w:pPr>
              <w:pStyle w:val="17"/>
              <w:jc w:val="both"/>
              <w:rPr>
                <w:sz w:val="18"/>
                <w:szCs w:val="18"/>
              </w:rPr>
            </w:pPr>
            <w:r>
              <w:rPr>
                <w:sz w:val="18"/>
                <w:szCs w:val="18"/>
              </w:rPr>
              <w:t>54 174,00</w:t>
            </w:r>
          </w:p>
        </w:tc>
        <w:tc>
          <w:tcPr>
            <w:tcW w:w="771" w:type="dxa"/>
          </w:tcPr>
          <w:p w14:paraId="61995A5E" w14:textId="77777777" w:rsidR="00C344D2" w:rsidRPr="00250413" w:rsidRDefault="00C344D2" w:rsidP="00617DDE">
            <w:pPr>
              <w:pStyle w:val="17"/>
              <w:jc w:val="both"/>
              <w:rPr>
                <w:sz w:val="18"/>
                <w:szCs w:val="18"/>
              </w:rPr>
            </w:pPr>
            <w:r>
              <w:rPr>
                <w:sz w:val="18"/>
                <w:szCs w:val="18"/>
              </w:rPr>
              <w:t>0,0</w:t>
            </w:r>
          </w:p>
        </w:tc>
        <w:tc>
          <w:tcPr>
            <w:tcW w:w="1160" w:type="dxa"/>
          </w:tcPr>
          <w:p w14:paraId="532CAEF3" w14:textId="3456E209" w:rsidR="00C344D2" w:rsidRPr="00250413" w:rsidRDefault="009B400E" w:rsidP="00617DDE">
            <w:pPr>
              <w:pStyle w:val="17"/>
              <w:jc w:val="both"/>
              <w:rPr>
                <w:sz w:val="18"/>
                <w:szCs w:val="18"/>
              </w:rPr>
            </w:pPr>
            <w:r>
              <w:rPr>
                <w:sz w:val="18"/>
                <w:szCs w:val="18"/>
              </w:rPr>
              <w:t>54 174,00</w:t>
            </w:r>
          </w:p>
        </w:tc>
        <w:tc>
          <w:tcPr>
            <w:tcW w:w="1065" w:type="dxa"/>
          </w:tcPr>
          <w:p w14:paraId="74408235" w14:textId="4C935520" w:rsidR="00C344D2" w:rsidRPr="00250413" w:rsidRDefault="009B400E" w:rsidP="00617DDE">
            <w:pPr>
              <w:pStyle w:val="17"/>
              <w:jc w:val="both"/>
              <w:rPr>
                <w:sz w:val="18"/>
                <w:szCs w:val="18"/>
              </w:rPr>
            </w:pPr>
            <w:r>
              <w:rPr>
                <w:sz w:val="18"/>
                <w:szCs w:val="18"/>
              </w:rPr>
              <w:t>54 174,00</w:t>
            </w:r>
          </w:p>
        </w:tc>
        <w:tc>
          <w:tcPr>
            <w:tcW w:w="1036" w:type="dxa"/>
          </w:tcPr>
          <w:p w14:paraId="69D0149A" w14:textId="3A1DD60F" w:rsidR="00C344D2" w:rsidRPr="00250413" w:rsidRDefault="009B400E" w:rsidP="00617DDE">
            <w:pPr>
              <w:pStyle w:val="17"/>
              <w:jc w:val="both"/>
              <w:rPr>
                <w:sz w:val="16"/>
                <w:szCs w:val="16"/>
              </w:rPr>
            </w:pPr>
            <w:r>
              <w:rPr>
                <w:sz w:val="16"/>
                <w:szCs w:val="16"/>
              </w:rPr>
              <w:t>0,0</w:t>
            </w:r>
          </w:p>
        </w:tc>
        <w:tc>
          <w:tcPr>
            <w:tcW w:w="672" w:type="dxa"/>
          </w:tcPr>
          <w:p w14:paraId="6EB340C4" w14:textId="67436617" w:rsidR="00C344D2" w:rsidRPr="00250413" w:rsidRDefault="009B400E" w:rsidP="00617DDE">
            <w:pPr>
              <w:pStyle w:val="17"/>
              <w:jc w:val="both"/>
              <w:rPr>
                <w:sz w:val="18"/>
                <w:szCs w:val="18"/>
              </w:rPr>
            </w:pPr>
            <w:r>
              <w:rPr>
                <w:sz w:val="18"/>
                <w:szCs w:val="18"/>
              </w:rPr>
              <w:t>100,0</w:t>
            </w:r>
          </w:p>
        </w:tc>
      </w:tr>
    </w:tbl>
    <w:p w14:paraId="4541C2F9" w14:textId="77777777" w:rsidR="00C344D2" w:rsidRDefault="00C344D2" w:rsidP="00C344D2">
      <w:pPr>
        <w:pStyle w:val="17"/>
        <w:jc w:val="both"/>
        <w:rPr>
          <w:sz w:val="18"/>
          <w:szCs w:val="18"/>
        </w:rPr>
      </w:pPr>
      <w:r>
        <w:rPr>
          <w:sz w:val="18"/>
          <w:szCs w:val="18"/>
        </w:rPr>
        <w:t xml:space="preserve"> </w:t>
      </w:r>
    </w:p>
    <w:p w14:paraId="06E1A4E6" w14:textId="77777777" w:rsidR="00C344D2" w:rsidRPr="00F60277" w:rsidRDefault="00C344D2" w:rsidP="00C344D2">
      <w:pPr>
        <w:pStyle w:val="17"/>
        <w:jc w:val="both"/>
        <w:rPr>
          <w:sz w:val="28"/>
          <w:szCs w:val="28"/>
        </w:rPr>
      </w:pPr>
      <w:r>
        <w:rPr>
          <w:sz w:val="28"/>
          <w:szCs w:val="28"/>
        </w:rPr>
        <w:t xml:space="preserve"> В том  числе по КОСГУ:</w:t>
      </w:r>
    </w:p>
    <w:p w14:paraId="197FC840" w14:textId="7BDE59A1" w:rsidR="00C344D2" w:rsidRDefault="00C344D2" w:rsidP="00C344D2">
      <w:pPr>
        <w:pStyle w:val="17"/>
        <w:jc w:val="right"/>
        <w:rPr>
          <w:sz w:val="22"/>
          <w:szCs w:val="22"/>
        </w:rPr>
      </w:pPr>
      <w:r>
        <w:rPr>
          <w:sz w:val="22"/>
          <w:szCs w:val="22"/>
        </w:rPr>
        <w:t xml:space="preserve">Таблица </w:t>
      </w:r>
      <w:r w:rsidR="00077018">
        <w:rPr>
          <w:sz w:val="22"/>
          <w:szCs w:val="22"/>
        </w:rPr>
        <w:t>6</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3"/>
        <w:gridCol w:w="1409"/>
        <w:gridCol w:w="1485"/>
        <w:gridCol w:w="1326"/>
        <w:gridCol w:w="1206"/>
        <w:gridCol w:w="811"/>
      </w:tblGrid>
      <w:tr w:rsidR="00C344D2" w:rsidRPr="00F60277" w14:paraId="39E6669B" w14:textId="77777777" w:rsidTr="00617DDE">
        <w:trPr>
          <w:trHeight w:val="686"/>
        </w:trPr>
        <w:tc>
          <w:tcPr>
            <w:tcW w:w="3113" w:type="dxa"/>
          </w:tcPr>
          <w:p w14:paraId="5631F7AC" w14:textId="77777777" w:rsidR="00C344D2" w:rsidRPr="00F60277" w:rsidRDefault="00C344D2" w:rsidP="00617DDE">
            <w:pPr>
              <w:pStyle w:val="17"/>
            </w:pPr>
            <w:r>
              <w:rPr>
                <w:sz w:val="22"/>
                <w:szCs w:val="22"/>
              </w:rPr>
              <w:t xml:space="preserve">                                                                                                                                                                                          </w:t>
            </w:r>
            <w:r>
              <w:t>Наименование показателя</w:t>
            </w:r>
          </w:p>
        </w:tc>
        <w:tc>
          <w:tcPr>
            <w:tcW w:w="1409" w:type="dxa"/>
          </w:tcPr>
          <w:p w14:paraId="55F752B5" w14:textId="77777777" w:rsidR="00C344D2" w:rsidRPr="00F60277" w:rsidRDefault="00C344D2" w:rsidP="00617DDE">
            <w:pPr>
              <w:pStyle w:val="17"/>
            </w:pPr>
            <w:r>
              <w:t>КОСГУ</w:t>
            </w:r>
          </w:p>
        </w:tc>
        <w:tc>
          <w:tcPr>
            <w:tcW w:w="1485" w:type="dxa"/>
          </w:tcPr>
          <w:p w14:paraId="0C2CBFB3" w14:textId="77777777" w:rsidR="00C344D2" w:rsidRPr="00F60277" w:rsidRDefault="00C344D2" w:rsidP="00617DDE">
            <w:pPr>
              <w:pStyle w:val="17"/>
            </w:pPr>
            <w:r>
              <w:t>Утверждено</w:t>
            </w:r>
          </w:p>
        </w:tc>
        <w:tc>
          <w:tcPr>
            <w:tcW w:w="1326" w:type="dxa"/>
          </w:tcPr>
          <w:p w14:paraId="2BC2F69E" w14:textId="77777777" w:rsidR="00C344D2" w:rsidRPr="00F60277" w:rsidRDefault="00C344D2" w:rsidP="00617DDE">
            <w:pPr>
              <w:pStyle w:val="17"/>
            </w:pPr>
            <w:r>
              <w:t>Фактические  расходы</w:t>
            </w:r>
          </w:p>
        </w:tc>
        <w:tc>
          <w:tcPr>
            <w:tcW w:w="1206" w:type="dxa"/>
          </w:tcPr>
          <w:p w14:paraId="717BD4E7" w14:textId="77777777" w:rsidR="00C344D2" w:rsidRPr="00F60277" w:rsidRDefault="00C344D2" w:rsidP="00617DDE">
            <w:pPr>
              <w:pStyle w:val="17"/>
            </w:pPr>
            <w:r>
              <w:t>Кассовые расходы</w:t>
            </w:r>
          </w:p>
        </w:tc>
        <w:tc>
          <w:tcPr>
            <w:tcW w:w="811" w:type="dxa"/>
          </w:tcPr>
          <w:p w14:paraId="36A38307" w14:textId="77777777" w:rsidR="00C344D2" w:rsidRPr="00F60277" w:rsidRDefault="00C344D2" w:rsidP="00617DDE">
            <w:pPr>
              <w:pStyle w:val="17"/>
            </w:pPr>
            <w:r>
              <w:t xml:space="preserve">% </w:t>
            </w:r>
            <w:proofErr w:type="spellStart"/>
            <w:r>
              <w:t>испол</w:t>
            </w:r>
            <w:proofErr w:type="spellEnd"/>
            <w:r>
              <w:t>. факта от плана</w:t>
            </w:r>
          </w:p>
        </w:tc>
      </w:tr>
      <w:tr w:rsidR="009B400E" w:rsidRPr="00F60277" w14:paraId="7AEC5BD1" w14:textId="77777777" w:rsidTr="009B400E">
        <w:trPr>
          <w:trHeight w:val="2470"/>
        </w:trPr>
        <w:tc>
          <w:tcPr>
            <w:tcW w:w="9350" w:type="dxa"/>
            <w:gridSpan w:val="6"/>
            <w:tcBorders>
              <w:left w:val="nil"/>
              <w:bottom w:val="nil"/>
              <w:right w:val="nil"/>
            </w:tcBorders>
          </w:tcPr>
          <w:p w14:paraId="2C7AB7DD" w14:textId="2A01686E" w:rsidR="009B400E" w:rsidRPr="00EE6815" w:rsidRDefault="009B400E" w:rsidP="00617DDE">
            <w:pPr>
              <w:pStyle w:val="17"/>
              <w:jc w:val="center"/>
              <w:rPr>
                <w:sz w:val="22"/>
                <w:szCs w:val="22"/>
              </w:rPr>
            </w:pPr>
          </w:p>
        </w:tc>
      </w:tr>
      <w:tr w:rsidR="00C344D2" w:rsidRPr="00F60277" w14:paraId="53BCBB65" w14:textId="77777777" w:rsidTr="00617DDE">
        <w:trPr>
          <w:trHeight w:val="284"/>
        </w:trPr>
        <w:tc>
          <w:tcPr>
            <w:tcW w:w="3113" w:type="dxa"/>
          </w:tcPr>
          <w:p w14:paraId="7F64FBDF" w14:textId="2735FC24" w:rsidR="00C344D2" w:rsidRPr="00F60277" w:rsidRDefault="00C344D2" w:rsidP="00617DDE">
            <w:pPr>
              <w:pStyle w:val="17"/>
            </w:pPr>
            <w:proofErr w:type="gramStart"/>
            <w:r>
              <w:t>Увеличение  стоимости</w:t>
            </w:r>
            <w:proofErr w:type="gramEnd"/>
            <w:r>
              <w:t xml:space="preserve"> про</w:t>
            </w:r>
            <w:r w:rsidR="00077018">
              <w:t>дуктов  питания</w:t>
            </w:r>
          </w:p>
        </w:tc>
        <w:tc>
          <w:tcPr>
            <w:tcW w:w="1409" w:type="dxa"/>
          </w:tcPr>
          <w:p w14:paraId="601F921F" w14:textId="2737E30B" w:rsidR="00C344D2" w:rsidRPr="00EE6815" w:rsidRDefault="00077018" w:rsidP="00617DDE">
            <w:pPr>
              <w:pStyle w:val="17"/>
              <w:jc w:val="center"/>
              <w:rPr>
                <w:sz w:val="24"/>
                <w:szCs w:val="24"/>
              </w:rPr>
            </w:pPr>
            <w:r>
              <w:rPr>
                <w:sz w:val="24"/>
                <w:szCs w:val="24"/>
              </w:rPr>
              <w:t>342</w:t>
            </w:r>
          </w:p>
        </w:tc>
        <w:tc>
          <w:tcPr>
            <w:tcW w:w="1485" w:type="dxa"/>
          </w:tcPr>
          <w:p w14:paraId="36358FB2" w14:textId="6E9F5879" w:rsidR="00C344D2" w:rsidRPr="00EE6815" w:rsidRDefault="00077018" w:rsidP="00617DDE">
            <w:pPr>
              <w:pStyle w:val="17"/>
              <w:jc w:val="center"/>
              <w:rPr>
                <w:sz w:val="22"/>
                <w:szCs w:val="22"/>
              </w:rPr>
            </w:pPr>
            <w:r>
              <w:rPr>
                <w:sz w:val="22"/>
                <w:szCs w:val="22"/>
              </w:rPr>
              <w:t>54 174,00</w:t>
            </w:r>
          </w:p>
        </w:tc>
        <w:tc>
          <w:tcPr>
            <w:tcW w:w="1326" w:type="dxa"/>
          </w:tcPr>
          <w:p w14:paraId="3FD670BD" w14:textId="11F200DF" w:rsidR="00C344D2" w:rsidRPr="00EE6815" w:rsidRDefault="00077018" w:rsidP="00617DDE">
            <w:pPr>
              <w:pStyle w:val="17"/>
              <w:jc w:val="center"/>
              <w:rPr>
                <w:sz w:val="22"/>
                <w:szCs w:val="22"/>
              </w:rPr>
            </w:pPr>
            <w:r>
              <w:rPr>
                <w:sz w:val="22"/>
                <w:szCs w:val="22"/>
              </w:rPr>
              <w:t>54 174,00</w:t>
            </w:r>
          </w:p>
        </w:tc>
        <w:tc>
          <w:tcPr>
            <w:tcW w:w="1206" w:type="dxa"/>
          </w:tcPr>
          <w:p w14:paraId="20AFCAAB" w14:textId="3077D726" w:rsidR="00C344D2" w:rsidRPr="00EE6815" w:rsidRDefault="00077018" w:rsidP="00617DDE">
            <w:pPr>
              <w:pStyle w:val="17"/>
              <w:jc w:val="center"/>
              <w:rPr>
                <w:sz w:val="22"/>
                <w:szCs w:val="22"/>
              </w:rPr>
            </w:pPr>
            <w:r>
              <w:rPr>
                <w:sz w:val="22"/>
                <w:szCs w:val="22"/>
              </w:rPr>
              <w:t>54 174,00</w:t>
            </w:r>
          </w:p>
        </w:tc>
        <w:tc>
          <w:tcPr>
            <w:tcW w:w="811" w:type="dxa"/>
          </w:tcPr>
          <w:p w14:paraId="12FECAF4" w14:textId="74330591" w:rsidR="00C344D2" w:rsidRPr="00EE6815" w:rsidRDefault="00077018" w:rsidP="00617DDE">
            <w:pPr>
              <w:pStyle w:val="17"/>
              <w:jc w:val="center"/>
              <w:rPr>
                <w:sz w:val="22"/>
                <w:szCs w:val="22"/>
              </w:rPr>
            </w:pPr>
            <w:r>
              <w:rPr>
                <w:sz w:val="22"/>
                <w:szCs w:val="22"/>
              </w:rPr>
              <w:t>100,0</w:t>
            </w:r>
          </w:p>
        </w:tc>
      </w:tr>
      <w:tr w:rsidR="00077018" w:rsidRPr="00077018" w14:paraId="1210E608" w14:textId="77777777" w:rsidTr="00077018">
        <w:trPr>
          <w:trHeight w:val="364"/>
        </w:trPr>
        <w:tc>
          <w:tcPr>
            <w:tcW w:w="3113" w:type="dxa"/>
          </w:tcPr>
          <w:p w14:paraId="0A6DF9D8" w14:textId="1A90B947" w:rsidR="00077018" w:rsidRPr="00077018" w:rsidRDefault="00077018" w:rsidP="00077018">
            <w:pPr>
              <w:pStyle w:val="17"/>
              <w:rPr>
                <w:b/>
                <w:bCs/>
              </w:rPr>
            </w:pPr>
            <w:r w:rsidRPr="00077018">
              <w:rPr>
                <w:b/>
                <w:bCs/>
              </w:rPr>
              <w:t>ВСЕГО:</w:t>
            </w:r>
          </w:p>
        </w:tc>
        <w:tc>
          <w:tcPr>
            <w:tcW w:w="1409" w:type="dxa"/>
          </w:tcPr>
          <w:p w14:paraId="38169961" w14:textId="41C33EE6" w:rsidR="00077018" w:rsidRPr="00077018" w:rsidRDefault="00077018" w:rsidP="00077018">
            <w:pPr>
              <w:pStyle w:val="17"/>
              <w:jc w:val="center"/>
              <w:rPr>
                <w:b/>
                <w:bCs/>
                <w:sz w:val="24"/>
                <w:szCs w:val="24"/>
              </w:rPr>
            </w:pPr>
          </w:p>
        </w:tc>
        <w:tc>
          <w:tcPr>
            <w:tcW w:w="1485" w:type="dxa"/>
          </w:tcPr>
          <w:p w14:paraId="5606E3C5" w14:textId="5A60B16C" w:rsidR="00077018" w:rsidRPr="00077018" w:rsidRDefault="00077018" w:rsidP="00077018">
            <w:pPr>
              <w:pStyle w:val="17"/>
              <w:jc w:val="center"/>
              <w:rPr>
                <w:b/>
                <w:bCs/>
                <w:sz w:val="22"/>
                <w:szCs w:val="22"/>
              </w:rPr>
            </w:pPr>
            <w:r w:rsidRPr="00077018">
              <w:rPr>
                <w:b/>
                <w:bCs/>
                <w:sz w:val="22"/>
                <w:szCs w:val="22"/>
              </w:rPr>
              <w:t>54 174,00</w:t>
            </w:r>
          </w:p>
        </w:tc>
        <w:tc>
          <w:tcPr>
            <w:tcW w:w="1326" w:type="dxa"/>
          </w:tcPr>
          <w:p w14:paraId="615CEBFC" w14:textId="4A836D73" w:rsidR="00077018" w:rsidRPr="00077018" w:rsidRDefault="00077018" w:rsidP="00077018">
            <w:pPr>
              <w:pStyle w:val="17"/>
              <w:jc w:val="center"/>
              <w:rPr>
                <w:b/>
                <w:bCs/>
                <w:sz w:val="22"/>
                <w:szCs w:val="22"/>
              </w:rPr>
            </w:pPr>
            <w:r w:rsidRPr="00077018">
              <w:rPr>
                <w:b/>
                <w:bCs/>
                <w:sz w:val="22"/>
                <w:szCs w:val="22"/>
              </w:rPr>
              <w:t>54 174,00</w:t>
            </w:r>
          </w:p>
        </w:tc>
        <w:tc>
          <w:tcPr>
            <w:tcW w:w="1206" w:type="dxa"/>
          </w:tcPr>
          <w:p w14:paraId="44D60035" w14:textId="2F0AC03A" w:rsidR="00077018" w:rsidRPr="00077018" w:rsidRDefault="00077018" w:rsidP="00077018">
            <w:pPr>
              <w:pStyle w:val="17"/>
              <w:jc w:val="center"/>
              <w:rPr>
                <w:b/>
                <w:bCs/>
                <w:sz w:val="22"/>
                <w:szCs w:val="22"/>
              </w:rPr>
            </w:pPr>
            <w:r w:rsidRPr="00077018">
              <w:rPr>
                <w:b/>
                <w:bCs/>
                <w:sz w:val="22"/>
                <w:szCs w:val="22"/>
              </w:rPr>
              <w:t>54 174,00</w:t>
            </w:r>
          </w:p>
        </w:tc>
        <w:tc>
          <w:tcPr>
            <w:tcW w:w="811" w:type="dxa"/>
          </w:tcPr>
          <w:p w14:paraId="60D2CD0A" w14:textId="4A7D36AE" w:rsidR="00077018" w:rsidRPr="00077018" w:rsidRDefault="00077018" w:rsidP="00077018">
            <w:pPr>
              <w:pStyle w:val="17"/>
              <w:jc w:val="center"/>
              <w:rPr>
                <w:b/>
                <w:bCs/>
                <w:sz w:val="22"/>
                <w:szCs w:val="22"/>
              </w:rPr>
            </w:pPr>
            <w:r w:rsidRPr="00077018">
              <w:rPr>
                <w:b/>
                <w:bCs/>
                <w:sz w:val="22"/>
                <w:szCs w:val="22"/>
              </w:rPr>
              <w:t>100,0</w:t>
            </w:r>
          </w:p>
        </w:tc>
      </w:tr>
    </w:tbl>
    <w:p w14:paraId="25FC83C2" w14:textId="77777777" w:rsidR="00C344D2" w:rsidRPr="00077018" w:rsidRDefault="00C344D2" w:rsidP="00C344D2">
      <w:pPr>
        <w:pStyle w:val="17"/>
        <w:rPr>
          <w:b/>
          <w:bCs/>
        </w:rPr>
      </w:pPr>
    </w:p>
    <w:p w14:paraId="2B843812" w14:textId="77777777" w:rsidR="00C344D2" w:rsidRDefault="00C344D2" w:rsidP="00C344D2">
      <w:pPr>
        <w:pStyle w:val="17"/>
        <w:rPr>
          <w:sz w:val="28"/>
          <w:szCs w:val="28"/>
        </w:rPr>
      </w:pPr>
    </w:p>
    <w:p w14:paraId="0A67D1A6" w14:textId="77777777" w:rsidR="00C344D2" w:rsidRDefault="00C344D2" w:rsidP="00C344D2">
      <w:pPr>
        <w:pStyle w:val="17"/>
        <w:rPr>
          <w:sz w:val="28"/>
          <w:szCs w:val="28"/>
        </w:rPr>
      </w:pPr>
      <w:r>
        <w:rPr>
          <w:sz w:val="28"/>
          <w:szCs w:val="28"/>
        </w:rPr>
        <w:t>2.</w:t>
      </w:r>
      <w:proofErr w:type="gramStart"/>
      <w:r>
        <w:rPr>
          <w:sz w:val="28"/>
          <w:szCs w:val="28"/>
        </w:rPr>
        <w:t>Субсидия  на</w:t>
      </w:r>
      <w:proofErr w:type="gramEnd"/>
      <w:r>
        <w:rPr>
          <w:sz w:val="28"/>
          <w:szCs w:val="28"/>
        </w:rPr>
        <w:t xml:space="preserve">  выполнение  муниципального      задания:</w:t>
      </w:r>
    </w:p>
    <w:p w14:paraId="4BE28F3E" w14:textId="4A2E5EBD" w:rsidR="00C344D2" w:rsidRDefault="00C344D2" w:rsidP="00C344D2">
      <w:pPr>
        <w:pStyle w:val="17"/>
        <w:jc w:val="center"/>
        <w:rPr>
          <w:sz w:val="22"/>
          <w:szCs w:val="22"/>
        </w:rPr>
      </w:pPr>
      <w:r>
        <w:rPr>
          <w:sz w:val="22"/>
          <w:szCs w:val="22"/>
        </w:rPr>
        <w:t xml:space="preserve">                                                                                                                                                         Таблица </w:t>
      </w:r>
      <w:r w:rsidR="00077018">
        <w:rPr>
          <w:sz w:val="22"/>
          <w:szCs w:val="22"/>
        </w:rPr>
        <w:t>7</w:t>
      </w:r>
    </w:p>
    <w:p w14:paraId="4D9E115E" w14:textId="77777777" w:rsidR="00C344D2" w:rsidRPr="00250413" w:rsidRDefault="00C344D2" w:rsidP="00C344D2">
      <w:pPr>
        <w:pStyle w:val="17"/>
        <w:jc w:val="center"/>
        <w:rPr>
          <w:sz w:val="22"/>
          <w:szCs w:val="22"/>
        </w:rPr>
      </w:pPr>
      <w:r>
        <w:rPr>
          <w:sz w:val="22"/>
          <w:szCs w:val="22"/>
        </w:rPr>
        <w:t xml:space="preserve">                                                                                                                                                          Рублей</w:t>
      </w:r>
    </w:p>
    <w:tbl>
      <w:tblPr>
        <w:tblW w:w="981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3"/>
        <w:gridCol w:w="1160"/>
        <w:gridCol w:w="1101"/>
        <w:gridCol w:w="771"/>
        <w:gridCol w:w="1160"/>
        <w:gridCol w:w="1065"/>
        <w:gridCol w:w="1036"/>
        <w:gridCol w:w="992"/>
      </w:tblGrid>
      <w:tr w:rsidR="00C344D2" w14:paraId="7C16B3D7" w14:textId="77777777" w:rsidTr="00617DDE">
        <w:trPr>
          <w:trHeight w:val="167"/>
        </w:trPr>
        <w:tc>
          <w:tcPr>
            <w:tcW w:w="2533" w:type="dxa"/>
            <w:vMerge w:val="restart"/>
          </w:tcPr>
          <w:p w14:paraId="440D26CE" w14:textId="77777777" w:rsidR="00C344D2" w:rsidRDefault="00C344D2" w:rsidP="00617DDE">
            <w:pPr>
              <w:pStyle w:val="17"/>
              <w:jc w:val="both"/>
            </w:pPr>
            <w:r>
              <w:t>Наименование</w:t>
            </w:r>
          </w:p>
          <w:p w14:paraId="479676A4" w14:textId="77777777" w:rsidR="00C344D2" w:rsidRPr="00250413" w:rsidRDefault="00C344D2" w:rsidP="00617DDE">
            <w:pPr>
              <w:pStyle w:val="17"/>
              <w:jc w:val="both"/>
            </w:pPr>
            <w:r>
              <w:t>показателя</w:t>
            </w:r>
          </w:p>
        </w:tc>
        <w:tc>
          <w:tcPr>
            <w:tcW w:w="3032" w:type="dxa"/>
            <w:gridSpan w:val="3"/>
          </w:tcPr>
          <w:p w14:paraId="72524831" w14:textId="77777777" w:rsidR="00C344D2" w:rsidRPr="00250413" w:rsidRDefault="00C344D2" w:rsidP="00617DDE">
            <w:pPr>
              <w:pStyle w:val="17"/>
              <w:jc w:val="center"/>
              <w:rPr>
                <w:sz w:val="22"/>
                <w:szCs w:val="22"/>
              </w:rPr>
            </w:pPr>
            <w:r>
              <w:rPr>
                <w:sz w:val="22"/>
                <w:szCs w:val="22"/>
              </w:rPr>
              <w:t>Доходы</w:t>
            </w:r>
          </w:p>
        </w:tc>
        <w:tc>
          <w:tcPr>
            <w:tcW w:w="3261" w:type="dxa"/>
            <w:gridSpan w:val="3"/>
          </w:tcPr>
          <w:p w14:paraId="59A87F1A" w14:textId="77777777" w:rsidR="00C344D2" w:rsidRPr="00250413" w:rsidRDefault="00C344D2" w:rsidP="00617DDE">
            <w:pPr>
              <w:pStyle w:val="17"/>
              <w:jc w:val="center"/>
              <w:rPr>
                <w:sz w:val="22"/>
                <w:szCs w:val="22"/>
              </w:rPr>
            </w:pPr>
            <w:r w:rsidRPr="00250413">
              <w:rPr>
                <w:sz w:val="22"/>
                <w:szCs w:val="22"/>
              </w:rPr>
              <w:t>Расходы</w:t>
            </w:r>
          </w:p>
        </w:tc>
        <w:tc>
          <w:tcPr>
            <w:tcW w:w="992" w:type="dxa"/>
            <w:vMerge w:val="restart"/>
          </w:tcPr>
          <w:p w14:paraId="3020F9AA" w14:textId="77777777" w:rsidR="00C344D2" w:rsidRPr="00F60277" w:rsidRDefault="00C344D2" w:rsidP="00617DDE">
            <w:pPr>
              <w:pStyle w:val="17"/>
              <w:jc w:val="both"/>
              <w:rPr>
                <w:sz w:val="18"/>
                <w:szCs w:val="18"/>
              </w:rPr>
            </w:pPr>
            <w:r>
              <w:rPr>
                <w:sz w:val="18"/>
                <w:szCs w:val="18"/>
              </w:rPr>
              <w:t>%  исполнения</w:t>
            </w:r>
          </w:p>
        </w:tc>
      </w:tr>
      <w:tr w:rsidR="00C344D2" w:rsidRPr="00250413" w14:paraId="738863FC" w14:textId="77777777" w:rsidTr="00617DDE">
        <w:trPr>
          <w:trHeight w:val="138"/>
        </w:trPr>
        <w:tc>
          <w:tcPr>
            <w:tcW w:w="2533" w:type="dxa"/>
            <w:vMerge/>
          </w:tcPr>
          <w:p w14:paraId="0DFE2B15" w14:textId="77777777" w:rsidR="00C344D2" w:rsidRPr="00250413" w:rsidRDefault="00C344D2" w:rsidP="00617DDE">
            <w:pPr>
              <w:pStyle w:val="17"/>
              <w:jc w:val="both"/>
              <w:rPr>
                <w:sz w:val="18"/>
                <w:szCs w:val="18"/>
              </w:rPr>
            </w:pPr>
          </w:p>
        </w:tc>
        <w:tc>
          <w:tcPr>
            <w:tcW w:w="1160" w:type="dxa"/>
          </w:tcPr>
          <w:p w14:paraId="6AC76E5D" w14:textId="77777777" w:rsidR="00C344D2" w:rsidRPr="00250413" w:rsidRDefault="00C344D2" w:rsidP="00617DDE">
            <w:pPr>
              <w:pStyle w:val="17"/>
              <w:jc w:val="both"/>
              <w:rPr>
                <w:sz w:val="18"/>
                <w:szCs w:val="18"/>
              </w:rPr>
            </w:pPr>
            <w:r>
              <w:rPr>
                <w:sz w:val="18"/>
                <w:szCs w:val="18"/>
              </w:rPr>
              <w:t>Утверждено</w:t>
            </w:r>
          </w:p>
        </w:tc>
        <w:tc>
          <w:tcPr>
            <w:tcW w:w="1101" w:type="dxa"/>
          </w:tcPr>
          <w:p w14:paraId="7FE1C64A" w14:textId="77777777" w:rsidR="00C344D2" w:rsidRPr="00250413" w:rsidRDefault="00C344D2" w:rsidP="00617DDE">
            <w:pPr>
              <w:pStyle w:val="17"/>
              <w:jc w:val="both"/>
              <w:rPr>
                <w:sz w:val="18"/>
                <w:szCs w:val="18"/>
              </w:rPr>
            </w:pPr>
            <w:r>
              <w:rPr>
                <w:sz w:val="18"/>
                <w:szCs w:val="18"/>
              </w:rPr>
              <w:t>Исполнено</w:t>
            </w:r>
          </w:p>
        </w:tc>
        <w:tc>
          <w:tcPr>
            <w:tcW w:w="771" w:type="dxa"/>
          </w:tcPr>
          <w:p w14:paraId="1381034A" w14:textId="77777777" w:rsidR="00C344D2" w:rsidRPr="00250413" w:rsidRDefault="00C344D2" w:rsidP="00617DDE">
            <w:pPr>
              <w:pStyle w:val="17"/>
              <w:jc w:val="both"/>
              <w:rPr>
                <w:sz w:val="18"/>
                <w:szCs w:val="18"/>
              </w:rPr>
            </w:pPr>
            <w:r>
              <w:rPr>
                <w:sz w:val="18"/>
                <w:szCs w:val="18"/>
              </w:rPr>
              <w:t xml:space="preserve"> +; -</w:t>
            </w:r>
          </w:p>
        </w:tc>
        <w:tc>
          <w:tcPr>
            <w:tcW w:w="1160" w:type="dxa"/>
          </w:tcPr>
          <w:p w14:paraId="5767F1D7" w14:textId="77777777" w:rsidR="00C344D2" w:rsidRPr="00250413" w:rsidRDefault="00C344D2" w:rsidP="00617DDE">
            <w:pPr>
              <w:pStyle w:val="17"/>
              <w:jc w:val="both"/>
              <w:rPr>
                <w:sz w:val="18"/>
                <w:szCs w:val="18"/>
              </w:rPr>
            </w:pPr>
            <w:r>
              <w:rPr>
                <w:sz w:val="18"/>
                <w:szCs w:val="18"/>
              </w:rPr>
              <w:t>Утверждено</w:t>
            </w:r>
          </w:p>
        </w:tc>
        <w:tc>
          <w:tcPr>
            <w:tcW w:w="1065" w:type="dxa"/>
          </w:tcPr>
          <w:p w14:paraId="49B5BBA4" w14:textId="77777777" w:rsidR="00C344D2" w:rsidRPr="00250413" w:rsidRDefault="00C344D2" w:rsidP="00617DDE">
            <w:pPr>
              <w:pStyle w:val="17"/>
              <w:jc w:val="both"/>
              <w:rPr>
                <w:sz w:val="18"/>
                <w:szCs w:val="18"/>
              </w:rPr>
            </w:pPr>
            <w:r>
              <w:rPr>
                <w:sz w:val="18"/>
                <w:szCs w:val="18"/>
              </w:rPr>
              <w:t>Исполнено</w:t>
            </w:r>
          </w:p>
        </w:tc>
        <w:tc>
          <w:tcPr>
            <w:tcW w:w="1036" w:type="dxa"/>
          </w:tcPr>
          <w:p w14:paraId="5BEC6A0D" w14:textId="77777777" w:rsidR="00C344D2" w:rsidRPr="00250413" w:rsidRDefault="00C344D2" w:rsidP="00617DDE">
            <w:pPr>
              <w:pStyle w:val="17"/>
              <w:jc w:val="both"/>
              <w:rPr>
                <w:sz w:val="18"/>
                <w:szCs w:val="18"/>
              </w:rPr>
            </w:pPr>
            <w:r>
              <w:rPr>
                <w:sz w:val="18"/>
                <w:szCs w:val="18"/>
              </w:rPr>
              <w:t xml:space="preserve"> +; -</w:t>
            </w:r>
          </w:p>
        </w:tc>
        <w:tc>
          <w:tcPr>
            <w:tcW w:w="992" w:type="dxa"/>
            <w:vMerge/>
          </w:tcPr>
          <w:p w14:paraId="17AD6F02" w14:textId="77777777" w:rsidR="00C344D2" w:rsidRPr="00250413" w:rsidRDefault="00C344D2" w:rsidP="00617DDE">
            <w:pPr>
              <w:pStyle w:val="17"/>
              <w:jc w:val="both"/>
              <w:rPr>
                <w:sz w:val="18"/>
                <w:szCs w:val="18"/>
              </w:rPr>
            </w:pPr>
          </w:p>
        </w:tc>
      </w:tr>
      <w:tr w:rsidR="00C344D2" w:rsidRPr="00250413" w14:paraId="1464F0C7" w14:textId="77777777" w:rsidTr="00617DDE">
        <w:trPr>
          <w:trHeight w:val="817"/>
        </w:trPr>
        <w:tc>
          <w:tcPr>
            <w:tcW w:w="2533" w:type="dxa"/>
          </w:tcPr>
          <w:p w14:paraId="5270A698" w14:textId="77777777" w:rsidR="00C344D2" w:rsidRPr="00250413" w:rsidRDefault="00C344D2" w:rsidP="00617DDE">
            <w:pPr>
              <w:pStyle w:val="17"/>
              <w:jc w:val="both"/>
              <w:rPr>
                <w:sz w:val="22"/>
                <w:szCs w:val="22"/>
              </w:rPr>
            </w:pPr>
            <w:r w:rsidRPr="00250413">
              <w:rPr>
                <w:sz w:val="22"/>
                <w:szCs w:val="22"/>
              </w:rPr>
              <w:t>Доходы  от  оказания  платных  услуг</w:t>
            </w:r>
          </w:p>
        </w:tc>
        <w:tc>
          <w:tcPr>
            <w:tcW w:w="1160" w:type="dxa"/>
          </w:tcPr>
          <w:p w14:paraId="46B3EC5C" w14:textId="3AE512F4" w:rsidR="00C344D2" w:rsidRPr="00077018" w:rsidRDefault="00077018" w:rsidP="00617DDE">
            <w:pPr>
              <w:pStyle w:val="17"/>
              <w:jc w:val="both"/>
              <w:rPr>
                <w:b/>
                <w:bCs/>
                <w:sz w:val="16"/>
                <w:szCs w:val="16"/>
              </w:rPr>
            </w:pPr>
            <w:r w:rsidRPr="00077018">
              <w:rPr>
                <w:b/>
                <w:bCs/>
                <w:sz w:val="16"/>
                <w:szCs w:val="16"/>
              </w:rPr>
              <w:t>9 939 142,03</w:t>
            </w:r>
          </w:p>
        </w:tc>
        <w:tc>
          <w:tcPr>
            <w:tcW w:w="1101" w:type="dxa"/>
          </w:tcPr>
          <w:p w14:paraId="7F7F68C6" w14:textId="7D7645DE" w:rsidR="00C344D2" w:rsidRPr="00077018" w:rsidRDefault="00077018" w:rsidP="00617DDE">
            <w:pPr>
              <w:pStyle w:val="17"/>
              <w:jc w:val="both"/>
              <w:rPr>
                <w:b/>
                <w:bCs/>
                <w:sz w:val="16"/>
                <w:szCs w:val="16"/>
              </w:rPr>
            </w:pPr>
            <w:r w:rsidRPr="00077018">
              <w:rPr>
                <w:b/>
                <w:bCs/>
                <w:sz w:val="16"/>
                <w:szCs w:val="16"/>
              </w:rPr>
              <w:t>9 939 142,03</w:t>
            </w:r>
          </w:p>
        </w:tc>
        <w:tc>
          <w:tcPr>
            <w:tcW w:w="771" w:type="dxa"/>
          </w:tcPr>
          <w:p w14:paraId="55E36E96" w14:textId="4240982E" w:rsidR="00C344D2" w:rsidRPr="00077018" w:rsidRDefault="00077018" w:rsidP="00617DDE">
            <w:pPr>
              <w:pStyle w:val="17"/>
              <w:jc w:val="both"/>
              <w:rPr>
                <w:b/>
                <w:bCs/>
                <w:sz w:val="16"/>
                <w:szCs w:val="16"/>
              </w:rPr>
            </w:pPr>
            <w:r>
              <w:rPr>
                <w:b/>
                <w:bCs/>
                <w:sz w:val="16"/>
                <w:szCs w:val="16"/>
              </w:rPr>
              <w:t>0,0</w:t>
            </w:r>
          </w:p>
        </w:tc>
        <w:tc>
          <w:tcPr>
            <w:tcW w:w="1160" w:type="dxa"/>
          </w:tcPr>
          <w:p w14:paraId="111657AC" w14:textId="3D6362AA" w:rsidR="00C344D2" w:rsidRPr="00077018" w:rsidRDefault="00077018" w:rsidP="00617DDE">
            <w:pPr>
              <w:pStyle w:val="17"/>
              <w:jc w:val="both"/>
              <w:rPr>
                <w:b/>
                <w:bCs/>
                <w:sz w:val="16"/>
                <w:szCs w:val="16"/>
              </w:rPr>
            </w:pPr>
            <w:r w:rsidRPr="00077018">
              <w:rPr>
                <w:b/>
                <w:bCs/>
                <w:sz w:val="16"/>
                <w:szCs w:val="16"/>
              </w:rPr>
              <w:t>9 939 142,03</w:t>
            </w:r>
          </w:p>
        </w:tc>
        <w:tc>
          <w:tcPr>
            <w:tcW w:w="1065" w:type="dxa"/>
          </w:tcPr>
          <w:p w14:paraId="212E1988" w14:textId="28CCE7E7" w:rsidR="00C344D2" w:rsidRPr="00077018" w:rsidRDefault="00077018" w:rsidP="00617DDE">
            <w:pPr>
              <w:pStyle w:val="17"/>
              <w:jc w:val="both"/>
              <w:rPr>
                <w:b/>
                <w:bCs/>
                <w:sz w:val="16"/>
                <w:szCs w:val="16"/>
              </w:rPr>
            </w:pPr>
            <w:r w:rsidRPr="00077018">
              <w:rPr>
                <w:b/>
                <w:bCs/>
                <w:sz w:val="16"/>
                <w:szCs w:val="16"/>
              </w:rPr>
              <w:t>9 939 142,03</w:t>
            </w:r>
          </w:p>
        </w:tc>
        <w:tc>
          <w:tcPr>
            <w:tcW w:w="1036" w:type="dxa"/>
          </w:tcPr>
          <w:p w14:paraId="00964B28" w14:textId="7B368072" w:rsidR="00C344D2" w:rsidRPr="00077018" w:rsidRDefault="00077018" w:rsidP="00617DDE">
            <w:pPr>
              <w:pStyle w:val="17"/>
              <w:jc w:val="both"/>
              <w:rPr>
                <w:b/>
                <w:bCs/>
                <w:sz w:val="16"/>
                <w:szCs w:val="16"/>
              </w:rPr>
            </w:pPr>
            <w:r>
              <w:rPr>
                <w:b/>
                <w:bCs/>
                <w:sz w:val="16"/>
                <w:szCs w:val="16"/>
              </w:rPr>
              <w:t>0,0</w:t>
            </w:r>
          </w:p>
        </w:tc>
        <w:tc>
          <w:tcPr>
            <w:tcW w:w="992" w:type="dxa"/>
          </w:tcPr>
          <w:p w14:paraId="20CDDB5B" w14:textId="5CB062D0" w:rsidR="00C344D2" w:rsidRPr="00077018" w:rsidRDefault="00077018" w:rsidP="00617DDE">
            <w:pPr>
              <w:pStyle w:val="17"/>
              <w:jc w:val="both"/>
              <w:rPr>
                <w:b/>
                <w:bCs/>
                <w:sz w:val="16"/>
                <w:szCs w:val="16"/>
              </w:rPr>
            </w:pPr>
            <w:r>
              <w:rPr>
                <w:b/>
                <w:bCs/>
                <w:sz w:val="16"/>
                <w:szCs w:val="16"/>
              </w:rPr>
              <w:t>100,0</w:t>
            </w:r>
          </w:p>
        </w:tc>
      </w:tr>
    </w:tbl>
    <w:p w14:paraId="7F75C28A" w14:textId="77777777" w:rsidR="00C344D2" w:rsidRDefault="00C344D2" w:rsidP="00C344D2">
      <w:pPr>
        <w:pStyle w:val="17"/>
        <w:jc w:val="both"/>
        <w:rPr>
          <w:sz w:val="18"/>
          <w:szCs w:val="18"/>
        </w:rPr>
      </w:pPr>
      <w:r>
        <w:rPr>
          <w:sz w:val="18"/>
          <w:szCs w:val="18"/>
        </w:rPr>
        <w:t xml:space="preserve"> </w:t>
      </w:r>
    </w:p>
    <w:p w14:paraId="63B53230" w14:textId="77777777" w:rsidR="00C344D2" w:rsidRPr="00F60277" w:rsidRDefault="00C344D2" w:rsidP="00C344D2">
      <w:pPr>
        <w:pStyle w:val="17"/>
        <w:jc w:val="both"/>
        <w:rPr>
          <w:sz w:val="28"/>
          <w:szCs w:val="28"/>
        </w:rPr>
      </w:pPr>
      <w:r>
        <w:rPr>
          <w:sz w:val="28"/>
          <w:szCs w:val="28"/>
        </w:rPr>
        <w:t xml:space="preserve"> В том  числе по КОСГУ:</w:t>
      </w:r>
    </w:p>
    <w:p w14:paraId="39533C05" w14:textId="77777777" w:rsidR="00C344D2" w:rsidRPr="007C55B7" w:rsidRDefault="00C344D2" w:rsidP="00C344D2">
      <w:pPr>
        <w:pStyle w:val="17"/>
        <w:jc w:val="both"/>
        <w:rPr>
          <w:sz w:val="28"/>
          <w:szCs w:val="28"/>
        </w:rPr>
      </w:pPr>
    </w:p>
    <w:p w14:paraId="49326AD3" w14:textId="1446E73F" w:rsidR="00C344D2" w:rsidRDefault="00C344D2" w:rsidP="00C344D2">
      <w:pPr>
        <w:pStyle w:val="17"/>
        <w:jc w:val="center"/>
        <w:rPr>
          <w:sz w:val="22"/>
          <w:szCs w:val="22"/>
        </w:rPr>
      </w:pPr>
      <w:r>
        <w:rPr>
          <w:sz w:val="22"/>
          <w:szCs w:val="22"/>
        </w:rPr>
        <w:lastRenderedPageBreak/>
        <w:t xml:space="preserve">                                                                                                                                                     Таблица </w:t>
      </w:r>
      <w:r w:rsidR="00077018">
        <w:rPr>
          <w:sz w:val="22"/>
          <w:szCs w:val="22"/>
        </w:rPr>
        <w:t>8</w:t>
      </w:r>
    </w:p>
    <w:p w14:paraId="2E3906C8" w14:textId="77777777" w:rsidR="00C344D2" w:rsidRPr="00F60277" w:rsidRDefault="00C344D2" w:rsidP="00C344D2">
      <w:pPr>
        <w:pStyle w:val="17"/>
        <w:jc w:val="center"/>
        <w:rPr>
          <w:sz w:val="22"/>
          <w:szCs w:val="22"/>
        </w:rPr>
      </w:pPr>
      <w:r>
        <w:rPr>
          <w:sz w:val="22"/>
          <w:szCs w:val="22"/>
        </w:rPr>
        <w:t xml:space="preserve">                                                                                                                                                             Рублей</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5"/>
        <w:gridCol w:w="1352"/>
        <w:gridCol w:w="1523"/>
        <w:gridCol w:w="1481"/>
        <w:gridCol w:w="1481"/>
        <w:gridCol w:w="806"/>
      </w:tblGrid>
      <w:tr w:rsidR="00C344D2" w:rsidRPr="00F60277" w14:paraId="3CF46322" w14:textId="77777777" w:rsidTr="002F55A7">
        <w:trPr>
          <w:trHeight w:val="686"/>
        </w:trPr>
        <w:tc>
          <w:tcPr>
            <w:tcW w:w="2685" w:type="dxa"/>
          </w:tcPr>
          <w:p w14:paraId="5CC5F03C" w14:textId="77777777" w:rsidR="00C344D2" w:rsidRPr="00F60277" w:rsidRDefault="00C344D2" w:rsidP="00617DDE">
            <w:pPr>
              <w:pStyle w:val="17"/>
            </w:pPr>
            <w:r>
              <w:t>Наименование показателя</w:t>
            </w:r>
          </w:p>
        </w:tc>
        <w:tc>
          <w:tcPr>
            <w:tcW w:w="1352" w:type="dxa"/>
          </w:tcPr>
          <w:p w14:paraId="309E15E0" w14:textId="77777777" w:rsidR="00C344D2" w:rsidRPr="00F60277" w:rsidRDefault="00C344D2" w:rsidP="00617DDE">
            <w:pPr>
              <w:pStyle w:val="17"/>
            </w:pPr>
            <w:r>
              <w:t>КОСГУ</w:t>
            </w:r>
          </w:p>
        </w:tc>
        <w:tc>
          <w:tcPr>
            <w:tcW w:w="1523" w:type="dxa"/>
          </w:tcPr>
          <w:p w14:paraId="3BB9F151" w14:textId="77777777" w:rsidR="00C344D2" w:rsidRPr="00F60277" w:rsidRDefault="00C344D2" w:rsidP="00617DDE">
            <w:pPr>
              <w:pStyle w:val="17"/>
            </w:pPr>
            <w:r>
              <w:t>Утверждено</w:t>
            </w:r>
          </w:p>
        </w:tc>
        <w:tc>
          <w:tcPr>
            <w:tcW w:w="1481" w:type="dxa"/>
          </w:tcPr>
          <w:p w14:paraId="676B7A14" w14:textId="77777777" w:rsidR="00C344D2" w:rsidRPr="00F60277" w:rsidRDefault="00C344D2" w:rsidP="00617DDE">
            <w:pPr>
              <w:pStyle w:val="17"/>
            </w:pPr>
            <w:r>
              <w:t>Фактические  расходы</w:t>
            </w:r>
          </w:p>
        </w:tc>
        <w:tc>
          <w:tcPr>
            <w:tcW w:w="1481" w:type="dxa"/>
          </w:tcPr>
          <w:p w14:paraId="21374050" w14:textId="77777777" w:rsidR="00C344D2" w:rsidRPr="00F60277" w:rsidRDefault="00C344D2" w:rsidP="00617DDE">
            <w:pPr>
              <w:pStyle w:val="17"/>
            </w:pPr>
            <w:r>
              <w:t>Кассовые расходы</w:t>
            </w:r>
          </w:p>
        </w:tc>
        <w:tc>
          <w:tcPr>
            <w:tcW w:w="806" w:type="dxa"/>
          </w:tcPr>
          <w:p w14:paraId="5FAAF7E1" w14:textId="77777777" w:rsidR="00C344D2" w:rsidRPr="00F60277" w:rsidRDefault="00C344D2" w:rsidP="00617DDE">
            <w:pPr>
              <w:pStyle w:val="17"/>
            </w:pPr>
            <w:r>
              <w:t xml:space="preserve">% </w:t>
            </w:r>
            <w:proofErr w:type="spellStart"/>
            <w:r>
              <w:t>испол</w:t>
            </w:r>
            <w:proofErr w:type="spellEnd"/>
            <w:r>
              <w:t>. факта от плана</w:t>
            </w:r>
          </w:p>
        </w:tc>
      </w:tr>
      <w:tr w:rsidR="000D3F45" w:rsidRPr="00F60277" w14:paraId="7D0A738C" w14:textId="77777777" w:rsidTr="002F55A7">
        <w:trPr>
          <w:trHeight w:val="302"/>
        </w:trPr>
        <w:tc>
          <w:tcPr>
            <w:tcW w:w="2685" w:type="dxa"/>
          </w:tcPr>
          <w:p w14:paraId="068BD484" w14:textId="77777777" w:rsidR="000D3F45" w:rsidRPr="00F60277" w:rsidRDefault="000D3F45" w:rsidP="000D3F45">
            <w:pPr>
              <w:pStyle w:val="17"/>
            </w:pPr>
            <w:proofErr w:type="gramStart"/>
            <w:r>
              <w:t>Заработная  плата</w:t>
            </w:r>
            <w:proofErr w:type="gramEnd"/>
          </w:p>
        </w:tc>
        <w:tc>
          <w:tcPr>
            <w:tcW w:w="1352" w:type="dxa"/>
          </w:tcPr>
          <w:p w14:paraId="3D64722B" w14:textId="729D5942" w:rsidR="000D3F45" w:rsidRPr="002F55A7" w:rsidRDefault="000D3F45" w:rsidP="000D3F45">
            <w:pPr>
              <w:pStyle w:val="17"/>
              <w:jc w:val="center"/>
            </w:pPr>
            <w:r w:rsidRPr="002F55A7">
              <w:t>211</w:t>
            </w:r>
          </w:p>
        </w:tc>
        <w:tc>
          <w:tcPr>
            <w:tcW w:w="1523" w:type="dxa"/>
          </w:tcPr>
          <w:p w14:paraId="517CA786" w14:textId="6787EAF0" w:rsidR="000D3F45" w:rsidRPr="002F55A7" w:rsidRDefault="000D3F45" w:rsidP="000D3F45">
            <w:pPr>
              <w:pStyle w:val="17"/>
              <w:jc w:val="center"/>
            </w:pPr>
            <w:r w:rsidRPr="002F55A7">
              <w:t>4 495 699,11</w:t>
            </w:r>
          </w:p>
        </w:tc>
        <w:tc>
          <w:tcPr>
            <w:tcW w:w="1481" w:type="dxa"/>
          </w:tcPr>
          <w:p w14:paraId="36339998" w14:textId="7689F433" w:rsidR="000D3F45" w:rsidRPr="002F55A7" w:rsidRDefault="000D3F45" w:rsidP="000D3F45">
            <w:pPr>
              <w:pStyle w:val="17"/>
              <w:jc w:val="center"/>
            </w:pPr>
            <w:r w:rsidRPr="002F55A7">
              <w:t>4 495 699,11</w:t>
            </w:r>
          </w:p>
        </w:tc>
        <w:tc>
          <w:tcPr>
            <w:tcW w:w="1481" w:type="dxa"/>
          </w:tcPr>
          <w:p w14:paraId="749834DB" w14:textId="101B5486" w:rsidR="000D3F45" w:rsidRPr="002F55A7" w:rsidRDefault="000D3F45" w:rsidP="000D3F45">
            <w:pPr>
              <w:pStyle w:val="17"/>
              <w:jc w:val="center"/>
            </w:pPr>
            <w:r w:rsidRPr="002F55A7">
              <w:t>4 495 699,11</w:t>
            </w:r>
          </w:p>
        </w:tc>
        <w:tc>
          <w:tcPr>
            <w:tcW w:w="806" w:type="dxa"/>
          </w:tcPr>
          <w:p w14:paraId="0E30B132" w14:textId="7E126AE0" w:rsidR="000D3F45" w:rsidRPr="00EE6815" w:rsidRDefault="000D3F45" w:rsidP="000D3F45">
            <w:pPr>
              <w:pStyle w:val="17"/>
              <w:jc w:val="center"/>
              <w:rPr>
                <w:sz w:val="22"/>
                <w:szCs w:val="22"/>
              </w:rPr>
            </w:pPr>
            <w:r>
              <w:rPr>
                <w:sz w:val="22"/>
                <w:szCs w:val="22"/>
              </w:rPr>
              <w:t>100,0</w:t>
            </w:r>
          </w:p>
        </w:tc>
      </w:tr>
      <w:tr w:rsidR="000D3F45" w:rsidRPr="00F60277" w14:paraId="1A9DBA0E" w14:textId="77777777" w:rsidTr="002F55A7">
        <w:trPr>
          <w:trHeight w:val="351"/>
        </w:trPr>
        <w:tc>
          <w:tcPr>
            <w:tcW w:w="2685" w:type="dxa"/>
          </w:tcPr>
          <w:p w14:paraId="14FFBE65" w14:textId="77777777" w:rsidR="000D3F45" w:rsidRPr="00F60277" w:rsidRDefault="000D3F45" w:rsidP="000D3F45">
            <w:pPr>
              <w:pStyle w:val="17"/>
            </w:pPr>
            <w:r>
              <w:t>Начисления на выплаты по оплате труда</w:t>
            </w:r>
          </w:p>
        </w:tc>
        <w:tc>
          <w:tcPr>
            <w:tcW w:w="1352" w:type="dxa"/>
          </w:tcPr>
          <w:p w14:paraId="3237D7F9" w14:textId="754A8F95" w:rsidR="000D3F45" w:rsidRPr="002F55A7" w:rsidRDefault="000D3F45" w:rsidP="000D3F45">
            <w:pPr>
              <w:pStyle w:val="17"/>
              <w:jc w:val="center"/>
            </w:pPr>
            <w:r w:rsidRPr="002F55A7">
              <w:t>213</w:t>
            </w:r>
          </w:p>
        </w:tc>
        <w:tc>
          <w:tcPr>
            <w:tcW w:w="1523" w:type="dxa"/>
          </w:tcPr>
          <w:p w14:paraId="2365368A" w14:textId="089B842E" w:rsidR="000D3F45" w:rsidRPr="002F55A7" w:rsidRDefault="000D3F45" w:rsidP="000D3F45">
            <w:pPr>
              <w:pStyle w:val="17"/>
              <w:jc w:val="center"/>
            </w:pPr>
            <w:r w:rsidRPr="002F55A7">
              <w:t>1 412 444,13</w:t>
            </w:r>
          </w:p>
        </w:tc>
        <w:tc>
          <w:tcPr>
            <w:tcW w:w="1481" w:type="dxa"/>
          </w:tcPr>
          <w:p w14:paraId="7CE9FFC1" w14:textId="689E7B9E" w:rsidR="000D3F45" w:rsidRPr="002F55A7" w:rsidRDefault="000D3F45" w:rsidP="000D3F45">
            <w:pPr>
              <w:pStyle w:val="17"/>
              <w:jc w:val="center"/>
            </w:pPr>
            <w:r w:rsidRPr="002F55A7">
              <w:t>1 412 444,13</w:t>
            </w:r>
          </w:p>
        </w:tc>
        <w:tc>
          <w:tcPr>
            <w:tcW w:w="1481" w:type="dxa"/>
          </w:tcPr>
          <w:p w14:paraId="38059516" w14:textId="546ED1D2" w:rsidR="000D3F45" w:rsidRPr="002F55A7" w:rsidRDefault="000D3F45" w:rsidP="000D3F45">
            <w:pPr>
              <w:pStyle w:val="17"/>
              <w:jc w:val="center"/>
            </w:pPr>
            <w:r w:rsidRPr="002F55A7">
              <w:t>1 412 444,13</w:t>
            </w:r>
          </w:p>
        </w:tc>
        <w:tc>
          <w:tcPr>
            <w:tcW w:w="806" w:type="dxa"/>
          </w:tcPr>
          <w:p w14:paraId="49353E24" w14:textId="514BAA46" w:rsidR="000D3F45" w:rsidRPr="00EE6815" w:rsidRDefault="000D3F45" w:rsidP="000D3F45">
            <w:pPr>
              <w:pStyle w:val="17"/>
              <w:jc w:val="center"/>
              <w:rPr>
                <w:sz w:val="22"/>
                <w:szCs w:val="22"/>
              </w:rPr>
            </w:pPr>
            <w:r w:rsidRPr="00EF6AC0">
              <w:rPr>
                <w:sz w:val="22"/>
                <w:szCs w:val="22"/>
              </w:rPr>
              <w:t>100,0</w:t>
            </w:r>
          </w:p>
        </w:tc>
      </w:tr>
      <w:tr w:rsidR="000D3F45" w:rsidRPr="00F60277" w14:paraId="4D44E7D5" w14:textId="77777777" w:rsidTr="002F55A7">
        <w:trPr>
          <w:trHeight w:val="284"/>
        </w:trPr>
        <w:tc>
          <w:tcPr>
            <w:tcW w:w="2685" w:type="dxa"/>
          </w:tcPr>
          <w:p w14:paraId="2FF76FCC" w14:textId="77777777" w:rsidR="000D3F45" w:rsidRPr="00F60277" w:rsidRDefault="000D3F45" w:rsidP="000D3F45">
            <w:pPr>
              <w:pStyle w:val="17"/>
            </w:pPr>
            <w:r>
              <w:t>Услуги связи</w:t>
            </w:r>
          </w:p>
        </w:tc>
        <w:tc>
          <w:tcPr>
            <w:tcW w:w="1352" w:type="dxa"/>
          </w:tcPr>
          <w:p w14:paraId="4288AE3D" w14:textId="4E23EE03" w:rsidR="000D3F45" w:rsidRPr="002F55A7" w:rsidRDefault="000D3F45" w:rsidP="000D3F45">
            <w:pPr>
              <w:pStyle w:val="17"/>
              <w:jc w:val="center"/>
            </w:pPr>
            <w:r w:rsidRPr="002F55A7">
              <w:t>221</w:t>
            </w:r>
          </w:p>
        </w:tc>
        <w:tc>
          <w:tcPr>
            <w:tcW w:w="1523" w:type="dxa"/>
          </w:tcPr>
          <w:p w14:paraId="10913ECB" w14:textId="5C1C0BEA" w:rsidR="000D3F45" w:rsidRPr="002F55A7" w:rsidRDefault="000D3F45" w:rsidP="000D3F45">
            <w:pPr>
              <w:pStyle w:val="17"/>
              <w:jc w:val="center"/>
            </w:pPr>
            <w:r w:rsidRPr="002F55A7">
              <w:t>37 868,46</w:t>
            </w:r>
          </w:p>
        </w:tc>
        <w:tc>
          <w:tcPr>
            <w:tcW w:w="1481" w:type="dxa"/>
          </w:tcPr>
          <w:p w14:paraId="2F22A30D" w14:textId="5657BA44" w:rsidR="000D3F45" w:rsidRPr="002F55A7" w:rsidRDefault="000D3F45" w:rsidP="000D3F45">
            <w:pPr>
              <w:pStyle w:val="17"/>
              <w:jc w:val="center"/>
            </w:pPr>
            <w:r w:rsidRPr="002F55A7">
              <w:t>37 868,46</w:t>
            </w:r>
          </w:p>
        </w:tc>
        <w:tc>
          <w:tcPr>
            <w:tcW w:w="1481" w:type="dxa"/>
          </w:tcPr>
          <w:p w14:paraId="5ED5F121" w14:textId="1913E1C0" w:rsidR="000D3F45" w:rsidRPr="002F55A7" w:rsidRDefault="000D3F45" w:rsidP="000D3F45">
            <w:pPr>
              <w:pStyle w:val="17"/>
              <w:jc w:val="center"/>
            </w:pPr>
            <w:r w:rsidRPr="002F55A7">
              <w:t>37 868,46</w:t>
            </w:r>
          </w:p>
        </w:tc>
        <w:tc>
          <w:tcPr>
            <w:tcW w:w="806" w:type="dxa"/>
          </w:tcPr>
          <w:p w14:paraId="50905CCC" w14:textId="5ED02FBF" w:rsidR="000D3F45" w:rsidRPr="00EE6815" w:rsidRDefault="000D3F45" w:rsidP="000D3F45">
            <w:pPr>
              <w:pStyle w:val="17"/>
              <w:jc w:val="center"/>
              <w:rPr>
                <w:sz w:val="22"/>
                <w:szCs w:val="22"/>
              </w:rPr>
            </w:pPr>
            <w:r w:rsidRPr="00EF6AC0">
              <w:rPr>
                <w:sz w:val="22"/>
                <w:szCs w:val="22"/>
              </w:rPr>
              <w:t>100,0</w:t>
            </w:r>
          </w:p>
        </w:tc>
      </w:tr>
      <w:tr w:rsidR="000D3F45" w:rsidRPr="00F60277" w14:paraId="7CB51509" w14:textId="77777777" w:rsidTr="002F55A7">
        <w:trPr>
          <w:trHeight w:val="385"/>
        </w:trPr>
        <w:tc>
          <w:tcPr>
            <w:tcW w:w="2685" w:type="dxa"/>
          </w:tcPr>
          <w:p w14:paraId="677EBB88" w14:textId="0030BA5F" w:rsidR="000D3F45" w:rsidRPr="00F60277" w:rsidRDefault="001F59B8" w:rsidP="000D3F45">
            <w:pPr>
              <w:pStyle w:val="17"/>
            </w:pPr>
            <w:r>
              <w:t>Транспортные услуги</w:t>
            </w:r>
          </w:p>
        </w:tc>
        <w:tc>
          <w:tcPr>
            <w:tcW w:w="1352" w:type="dxa"/>
          </w:tcPr>
          <w:p w14:paraId="03ED327E" w14:textId="355FD8F3" w:rsidR="000D3F45" w:rsidRPr="002F55A7" w:rsidRDefault="000D3F45" w:rsidP="000D3F45">
            <w:pPr>
              <w:pStyle w:val="17"/>
              <w:jc w:val="center"/>
            </w:pPr>
            <w:r w:rsidRPr="002F55A7">
              <w:t>222</w:t>
            </w:r>
          </w:p>
        </w:tc>
        <w:tc>
          <w:tcPr>
            <w:tcW w:w="1523" w:type="dxa"/>
          </w:tcPr>
          <w:p w14:paraId="3DB6B655" w14:textId="1F06D9BA" w:rsidR="000D3F45" w:rsidRPr="002F55A7" w:rsidRDefault="000D3F45" w:rsidP="000D3F45">
            <w:pPr>
              <w:pStyle w:val="17"/>
              <w:jc w:val="center"/>
            </w:pPr>
            <w:r w:rsidRPr="002F55A7">
              <w:t>392 313,29</w:t>
            </w:r>
          </w:p>
        </w:tc>
        <w:tc>
          <w:tcPr>
            <w:tcW w:w="1481" w:type="dxa"/>
          </w:tcPr>
          <w:p w14:paraId="257DBB50" w14:textId="53CB3CA5" w:rsidR="000D3F45" w:rsidRPr="002F55A7" w:rsidRDefault="000D3F45" w:rsidP="000D3F45">
            <w:pPr>
              <w:pStyle w:val="17"/>
              <w:jc w:val="center"/>
            </w:pPr>
            <w:r w:rsidRPr="002F55A7">
              <w:t xml:space="preserve">392 313,29 </w:t>
            </w:r>
          </w:p>
        </w:tc>
        <w:tc>
          <w:tcPr>
            <w:tcW w:w="1481" w:type="dxa"/>
          </w:tcPr>
          <w:p w14:paraId="6387BD22" w14:textId="5D4B26F3" w:rsidR="000D3F45" w:rsidRPr="002F55A7" w:rsidRDefault="000D3F45" w:rsidP="000D3F45">
            <w:pPr>
              <w:pStyle w:val="17"/>
              <w:jc w:val="center"/>
            </w:pPr>
            <w:r w:rsidRPr="002F55A7">
              <w:t xml:space="preserve">392 313,29 </w:t>
            </w:r>
          </w:p>
        </w:tc>
        <w:tc>
          <w:tcPr>
            <w:tcW w:w="806" w:type="dxa"/>
          </w:tcPr>
          <w:p w14:paraId="696FAFB8" w14:textId="73C4A267" w:rsidR="000D3F45" w:rsidRPr="00EE6815" w:rsidRDefault="000D3F45" w:rsidP="000D3F45">
            <w:pPr>
              <w:pStyle w:val="17"/>
              <w:jc w:val="center"/>
              <w:rPr>
                <w:sz w:val="22"/>
                <w:szCs w:val="22"/>
              </w:rPr>
            </w:pPr>
            <w:r w:rsidRPr="00EF6AC0">
              <w:rPr>
                <w:sz w:val="22"/>
                <w:szCs w:val="22"/>
              </w:rPr>
              <w:t>100,0</w:t>
            </w:r>
          </w:p>
        </w:tc>
      </w:tr>
      <w:tr w:rsidR="000D3F45" w:rsidRPr="00F60277" w14:paraId="2709EDC1" w14:textId="77777777" w:rsidTr="002F55A7">
        <w:trPr>
          <w:trHeight w:val="385"/>
        </w:trPr>
        <w:tc>
          <w:tcPr>
            <w:tcW w:w="2685" w:type="dxa"/>
          </w:tcPr>
          <w:p w14:paraId="49F4E963" w14:textId="2642CF2E" w:rsidR="000D3F45" w:rsidRPr="00F60277" w:rsidRDefault="00603C4B" w:rsidP="000D3F45">
            <w:pPr>
              <w:pStyle w:val="17"/>
            </w:pPr>
            <w:r>
              <w:t>Коммунальные услуги</w:t>
            </w:r>
          </w:p>
        </w:tc>
        <w:tc>
          <w:tcPr>
            <w:tcW w:w="1352" w:type="dxa"/>
          </w:tcPr>
          <w:p w14:paraId="53AA6330" w14:textId="2907E4B9" w:rsidR="000D3F45" w:rsidRPr="002F55A7" w:rsidRDefault="000D3F45" w:rsidP="000D3F45">
            <w:pPr>
              <w:pStyle w:val="17"/>
              <w:jc w:val="center"/>
            </w:pPr>
            <w:r w:rsidRPr="002F55A7">
              <w:t>223</w:t>
            </w:r>
          </w:p>
        </w:tc>
        <w:tc>
          <w:tcPr>
            <w:tcW w:w="1523" w:type="dxa"/>
          </w:tcPr>
          <w:p w14:paraId="4AAC1BAD" w14:textId="20DFBA2D" w:rsidR="000D3F45" w:rsidRPr="002F55A7" w:rsidRDefault="000D3F45" w:rsidP="000D3F45">
            <w:pPr>
              <w:pStyle w:val="17"/>
              <w:jc w:val="center"/>
            </w:pPr>
            <w:r w:rsidRPr="002F55A7">
              <w:t>1 275 850,38</w:t>
            </w:r>
          </w:p>
        </w:tc>
        <w:tc>
          <w:tcPr>
            <w:tcW w:w="1481" w:type="dxa"/>
          </w:tcPr>
          <w:p w14:paraId="47AEA3A0" w14:textId="1AA391C9" w:rsidR="000D3F45" w:rsidRPr="002F55A7" w:rsidRDefault="000D3F45" w:rsidP="000D3F45">
            <w:pPr>
              <w:pStyle w:val="17"/>
              <w:jc w:val="center"/>
            </w:pPr>
            <w:r w:rsidRPr="002F55A7">
              <w:t>1 275 850,38</w:t>
            </w:r>
          </w:p>
        </w:tc>
        <w:tc>
          <w:tcPr>
            <w:tcW w:w="1481" w:type="dxa"/>
          </w:tcPr>
          <w:p w14:paraId="11C7FA8F" w14:textId="61F29100" w:rsidR="000D3F45" w:rsidRPr="002F55A7" w:rsidRDefault="000D3F45" w:rsidP="000D3F45">
            <w:pPr>
              <w:pStyle w:val="17"/>
              <w:jc w:val="center"/>
            </w:pPr>
            <w:r w:rsidRPr="002F55A7">
              <w:t>1 275 850,38</w:t>
            </w:r>
          </w:p>
        </w:tc>
        <w:tc>
          <w:tcPr>
            <w:tcW w:w="806" w:type="dxa"/>
          </w:tcPr>
          <w:p w14:paraId="3FE3F3BA" w14:textId="59973876" w:rsidR="000D3F45" w:rsidRPr="00EE6815" w:rsidRDefault="000D3F45" w:rsidP="000D3F45">
            <w:pPr>
              <w:pStyle w:val="17"/>
              <w:jc w:val="center"/>
              <w:rPr>
                <w:sz w:val="22"/>
                <w:szCs w:val="22"/>
              </w:rPr>
            </w:pPr>
            <w:r w:rsidRPr="00EF6AC0">
              <w:rPr>
                <w:sz w:val="22"/>
                <w:szCs w:val="22"/>
              </w:rPr>
              <w:t>100,0</w:t>
            </w:r>
          </w:p>
        </w:tc>
      </w:tr>
      <w:tr w:rsidR="000D3F45" w:rsidRPr="00F60277" w14:paraId="1EC04260" w14:textId="77777777" w:rsidTr="002F55A7">
        <w:trPr>
          <w:trHeight w:val="313"/>
        </w:trPr>
        <w:tc>
          <w:tcPr>
            <w:tcW w:w="2685" w:type="dxa"/>
          </w:tcPr>
          <w:p w14:paraId="42F2CE05" w14:textId="409E4DAA" w:rsidR="000D3F45" w:rsidRDefault="00603C4B" w:rsidP="000D3F45">
            <w:pPr>
              <w:pStyle w:val="17"/>
            </w:pPr>
            <w:proofErr w:type="gramStart"/>
            <w:r>
              <w:t>Р</w:t>
            </w:r>
            <w:r w:rsidR="000D3F45">
              <w:t>аботы,  услуги</w:t>
            </w:r>
            <w:proofErr w:type="gramEnd"/>
            <w:r>
              <w:t xml:space="preserve"> по содержанию  имущества</w:t>
            </w:r>
          </w:p>
          <w:p w14:paraId="77D66589" w14:textId="77777777" w:rsidR="000D3F45" w:rsidRPr="00F60277" w:rsidRDefault="000D3F45" w:rsidP="000D3F45">
            <w:pPr>
              <w:pStyle w:val="17"/>
            </w:pPr>
          </w:p>
        </w:tc>
        <w:tc>
          <w:tcPr>
            <w:tcW w:w="1352" w:type="dxa"/>
          </w:tcPr>
          <w:p w14:paraId="77024329" w14:textId="334ADAAB" w:rsidR="000D3F45" w:rsidRPr="002F55A7" w:rsidRDefault="000D3F45" w:rsidP="000D3F45">
            <w:pPr>
              <w:pStyle w:val="17"/>
              <w:jc w:val="center"/>
            </w:pPr>
            <w:r w:rsidRPr="002F55A7">
              <w:t>225</w:t>
            </w:r>
          </w:p>
        </w:tc>
        <w:tc>
          <w:tcPr>
            <w:tcW w:w="1523" w:type="dxa"/>
          </w:tcPr>
          <w:p w14:paraId="2CD7689E" w14:textId="5AB6A69C" w:rsidR="000D3F45" w:rsidRPr="002F55A7" w:rsidRDefault="000D3F45" w:rsidP="000D3F45">
            <w:pPr>
              <w:pStyle w:val="17"/>
              <w:jc w:val="center"/>
            </w:pPr>
            <w:r w:rsidRPr="002F55A7">
              <w:t>1 019 709,93</w:t>
            </w:r>
          </w:p>
        </w:tc>
        <w:tc>
          <w:tcPr>
            <w:tcW w:w="1481" w:type="dxa"/>
          </w:tcPr>
          <w:p w14:paraId="5ED53E74" w14:textId="462640E1" w:rsidR="000D3F45" w:rsidRPr="002F55A7" w:rsidRDefault="000D3F45" w:rsidP="000D3F45">
            <w:pPr>
              <w:pStyle w:val="17"/>
              <w:jc w:val="center"/>
            </w:pPr>
            <w:r w:rsidRPr="002F55A7">
              <w:t>1 019 709,93</w:t>
            </w:r>
          </w:p>
        </w:tc>
        <w:tc>
          <w:tcPr>
            <w:tcW w:w="1481" w:type="dxa"/>
          </w:tcPr>
          <w:p w14:paraId="35C9C5CD" w14:textId="02C83532" w:rsidR="000D3F45" w:rsidRPr="002F55A7" w:rsidRDefault="000D3F45" w:rsidP="000D3F45">
            <w:pPr>
              <w:pStyle w:val="17"/>
              <w:jc w:val="center"/>
            </w:pPr>
            <w:r w:rsidRPr="002F55A7">
              <w:t>1 019 709,93</w:t>
            </w:r>
          </w:p>
        </w:tc>
        <w:tc>
          <w:tcPr>
            <w:tcW w:w="806" w:type="dxa"/>
          </w:tcPr>
          <w:p w14:paraId="18B62543" w14:textId="195DE834" w:rsidR="000D3F45" w:rsidRPr="00EE6815" w:rsidRDefault="000D3F45" w:rsidP="000D3F45">
            <w:pPr>
              <w:pStyle w:val="17"/>
              <w:jc w:val="center"/>
              <w:rPr>
                <w:sz w:val="22"/>
                <w:szCs w:val="22"/>
              </w:rPr>
            </w:pPr>
            <w:r w:rsidRPr="00EF6AC0">
              <w:rPr>
                <w:sz w:val="22"/>
                <w:szCs w:val="22"/>
              </w:rPr>
              <w:t>100,0</w:t>
            </w:r>
          </w:p>
        </w:tc>
      </w:tr>
      <w:tr w:rsidR="000D3F45" w:rsidRPr="00F60277" w14:paraId="696A0215" w14:textId="77777777" w:rsidTr="00F04F64">
        <w:trPr>
          <w:trHeight w:val="341"/>
        </w:trPr>
        <w:tc>
          <w:tcPr>
            <w:tcW w:w="2685" w:type="dxa"/>
          </w:tcPr>
          <w:p w14:paraId="50BF17D8" w14:textId="7EA1991F" w:rsidR="000D3F45" w:rsidRDefault="00603C4B" w:rsidP="000D3F45">
            <w:pPr>
              <w:pStyle w:val="17"/>
            </w:pPr>
            <w:r>
              <w:t>Прочие работы, услуги</w:t>
            </w:r>
          </w:p>
        </w:tc>
        <w:tc>
          <w:tcPr>
            <w:tcW w:w="1352" w:type="dxa"/>
          </w:tcPr>
          <w:p w14:paraId="5392329A" w14:textId="76492785" w:rsidR="000D3F45" w:rsidRPr="002F55A7" w:rsidRDefault="000D3F45" w:rsidP="000D3F45">
            <w:pPr>
              <w:pStyle w:val="17"/>
              <w:jc w:val="center"/>
            </w:pPr>
            <w:r w:rsidRPr="002F55A7">
              <w:t>226</w:t>
            </w:r>
          </w:p>
        </w:tc>
        <w:tc>
          <w:tcPr>
            <w:tcW w:w="1523" w:type="dxa"/>
          </w:tcPr>
          <w:p w14:paraId="2AF8FF13" w14:textId="531BDB45" w:rsidR="000D3F45" w:rsidRPr="002F55A7" w:rsidRDefault="000D3F45" w:rsidP="000D3F45">
            <w:pPr>
              <w:pStyle w:val="17"/>
              <w:jc w:val="center"/>
            </w:pPr>
            <w:r w:rsidRPr="002F55A7">
              <w:t>411 224,65</w:t>
            </w:r>
          </w:p>
        </w:tc>
        <w:tc>
          <w:tcPr>
            <w:tcW w:w="1481" w:type="dxa"/>
          </w:tcPr>
          <w:p w14:paraId="16A1D07C" w14:textId="1C2CE33B" w:rsidR="000D3F45" w:rsidRPr="002F55A7" w:rsidRDefault="000D3F45" w:rsidP="000D3F45">
            <w:pPr>
              <w:pStyle w:val="17"/>
              <w:jc w:val="center"/>
            </w:pPr>
            <w:r w:rsidRPr="002F55A7">
              <w:t>411 224,65</w:t>
            </w:r>
          </w:p>
        </w:tc>
        <w:tc>
          <w:tcPr>
            <w:tcW w:w="1481" w:type="dxa"/>
          </w:tcPr>
          <w:p w14:paraId="0593C0D0" w14:textId="792819DB" w:rsidR="000D3F45" w:rsidRPr="002F55A7" w:rsidRDefault="000D3F45" w:rsidP="000D3F45">
            <w:pPr>
              <w:pStyle w:val="17"/>
              <w:jc w:val="center"/>
            </w:pPr>
            <w:r w:rsidRPr="002F55A7">
              <w:t>411 224,65</w:t>
            </w:r>
          </w:p>
        </w:tc>
        <w:tc>
          <w:tcPr>
            <w:tcW w:w="806" w:type="dxa"/>
          </w:tcPr>
          <w:p w14:paraId="3305325E" w14:textId="42A1C47E" w:rsidR="000D3F45" w:rsidRPr="00EE6815" w:rsidRDefault="000D3F45" w:rsidP="000D3F45">
            <w:pPr>
              <w:pStyle w:val="17"/>
              <w:jc w:val="center"/>
              <w:rPr>
                <w:sz w:val="22"/>
                <w:szCs w:val="22"/>
              </w:rPr>
            </w:pPr>
            <w:r w:rsidRPr="00EF6AC0">
              <w:rPr>
                <w:sz w:val="22"/>
                <w:szCs w:val="22"/>
              </w:rPr>
              <w:t>100,0</w:t>
            </w:r>
          </w:p>
        </w:tc>
      </w:tr>
      <w:tr w:rsidR="000D3F45" w:rsidRPr="00F60277" w14:paraId="38A0E7B1" w14:textId="77777777" w:rsidTr="002F55A7">
        <w:trPr>
          <w:trHeight w:val="368"/>
        </w:trPr>
        <w:tc>
          <w:tcPr>
            <w:tcW w:w="2685" w:type="dxa"/>
          </w:tcPr>
          <w:p w14:paraId="22DED9D7" w14:textId="360A194D" w:rsidR="000D3F45" w:rsidRPr="00F60277" w:rsidRDefault="00603C4B" w:rsidP="000D3F45">
            <w:pPr>
              <w:pStyle w:val="17"/>
            </w:pPr>
            <w:r>
              <w:t>Социальные пособия</w:t>
            </w:r>
            <w:r w:rsidR="00F04F64">
              <w:t xml:space="preserve"> и компенсация персоналу в денежной форме</w:t>
            </w:r>
          </w:p>
        </w:tc>
        <w:tc>
          <w:tcPr>
            <w:tcW w:w="1352" w:type="dxa"/>
          </w:tcPr>
          <w:p w14:paraId="5A57CA65" w14:textId="44039CF0" w:rsidR="000D3F45" w:rsidRPr="002F55A7" w:rsidRDefault="000D3F45" w:rsidP="000D3F45">
            <w:pPr>
              <w:pStyle w:val="17"/>
              <w:jc w:val="center"/>
            </w:pPr>
            <w:r w:rsidRPr="002F55A7">
              <w:t>266</w:t>
            </w:r>
          </w:p>
        </w:tc>
        <w:tc>
          <w:tcPr>
            <w:tcW w:w="1523" w:type="dxa"/>
          </w:tcPr>
          <w:p w14:paraId="74FC74DB" w14:textId="2FCB92F0" w:rsidR="000D3F45" w:rsidRPr="002F55A7" w:rsidRDefault="000D3F45" w:rsidP="000D3F45">
            <w:pPr>
              <w:pStyle w:val="17"/>
              <w:jc w:val="center"/>
            </w:pPr>
            <w:r w:rsidRPr="002F55A7">
              <w:t>19 394,04</w:t>
            </w:r>
          </w:p>
        </w:tc>
        <w:tc>
          <w:tcPr>
            <w:tcW w:w="1481" w:type="dxa"/>
          </w:tcPr>
          <w:p w14:paraId="141BF28B" w14:textId="7A66CD99" w:rsidR="000D3F45" w:rsidRPr="002F55A7" w:rsidRDefault="000D3F45" w:rsidP="000D3F45">
            <w:pPr>
              <w:pStyle w:val="17"/>
              <w:jc w:val="center"/>
            </w:pPr>
            <w:r w:rsidRPr="002F55A7">
              <w:t>19 394,04</w:t>
            </w:r>
          </w:p>
        </w:tc>
        <w:tc>
          <w:tcPr>
            <w:tcW w:w="1481" w:type="dxa"/>
          </w:tcPr>
          <w:p w14:paraId="0F347113" w14:textId="264D60A0" w:rsidR="000D3F45" w:rsidRPr="002F55A7" w:rsidRDefault="000D3F45" w:rsidP="000D3F45">
            <w:pPr>
              <w:pStyle w:val="17"/>
              <w:jc w:val="center"/>
            </w:pPr>
            <w:r w:rsidRPr="002F55A7">
              <w:t>19 394,04</w:t>
            </w:r>
          </w:p>
        </w:tc>
        <w:tc>
          <w:tcPr>
            <w:tcW w:w="806" w:type="dxa"/>
          </w:tcPr>
          <w:p w14:paraId="69E2B0AE" w14:textId="52FBF90D" w:rsidR="000D3F45" w:rsidRPr="00EE6815" w:rsidRDefault="000D3F45" w:rsidP="000D3F45">
            <w:pPr>
              <w:pStyle w:val="17"/>
              <w:jc w:val="center"/>
              <w:rPr>
                <w:sz w:val="22"/>
                <w:szCs w:val="22"/>
              </w:rPr>
            </w:pPr>
            <w:r w:rsidRPr="00EF6AC0">
              <w:rPr>
                <w:sz w:val="22"/>
                <w:szCs w:val="22"/>
              </w:rPr>
              <w:t>100,0</w:t>
            </w:r>
          </w:p>
        </w:tc>
      </w:tr>
      <w:tr w:rsidR="000D3F45" w:rsidRPr="00F60277" w14:paraId="618B3D8D" w14:textId="77777777" w:rsidTr="002F55A7">
        <w:trPr>
          <w:trHeight w:val="284"/>
        </w:trPr>
        <w:tc>
          <w:tcPr>
            <w:tcW w:w="2685" w:type="dxa"/>
          </w:tcPr>
          <w:p w14:paraId="0FE53B09" w14:textId="56D635E9" w:rsidR="000D3F45" w:rsidRPr="00F60277" w:rsidRDefault="00603C4B" w:rsidP="000D3F45">
            <w:pPr>
              <w:pStyle w:val="17"/>
            </w:pPr>
            <w:r>
              <w:t xml:space="preserve">Штрафы </w:t>
            </w:r>
            <w:proofErr w:type="gramStart"/>
            <w:r>
              <w:t>за  нарушение</w:t>
            </w:r>
            <w:proofErr w:type="gramEnd"/>
            <w:r>
              <w:t xml:space="preserve"> законодательства о налогах и  сборах </w:t>
            </w:r>
          </w:p>
        </w:tc>
        <w:tc>
          <w:tcPr>
            <w:tcW w:w="1352" w:type="dxa"/>
          </w:tcPr>
          <w:p w14:paraId="6816718E" w14:textId="413F0A47" w:rsidR="000D3F45" w:rsidRPr="002F55A7" w:rsidRDefault="000D3F45" w:rsidP="000D3F45">
            <w:pPr>
              <w:pStyle w:val="17"/>
              <w:jc w:val="center"/>
            </w:pPr>
            <w:r w:rsidRPr="002F55A7">
              <w:t>291</w:t>
            </w:r>
          </w:p>
        </w:tc>
        <w:tc>
          <w:tcPr>
            <w:tcW w:w="1523" w:type="dxa"/>
          </w:tcPr>
          <w:p w14:paraId="400F31A6" w14:textId="2BABE98C" w:rsidR="000D3F45" w:rsidRPr="002F55A7" w:rsidRDefault="000D3F45" w:rsidP="000D3F45">
            <w:pPr>
              <w:pStyle w:val="17"/>
              <w:jc w:val="center"/>
            </w:pPr>
            <w:r w:rsidRPr="002F55A7">
              <w:t>3 500,00</w:t>
            </w:r>
          </w:p>
        </w:tc>
        <w:tc>
          <w:tcPr>
            <w:tcW w:w="1481" w:type="dxa"/>
          </w:tcPr>
          <w:p w14:paraId="21F077B6" w14:textId="083BF5F4" w:rsidR="000D3F45" w:rsidRPr="002F55A7" w:rsidRDefault="000D3F45" w:rsidP="000D3F45">
            <w:pPr>
              <w:pStyle w:val="17"/>
              <w:jc w:val="center"/>
            </w:pPr>
            <w:r w:rsidRPr="002F55A7">
              <w:t>3 500,00</w:t>
            </w:r>
          </w:p>
        </w:tc>
        <w:tc>
          <w:tcPr>
            <w:tcW w:w="1481" w:type="dxa"/>
          </w:tcPr>
          <w:p w14:paraId="212D42C2" w14:textId="3EE71A89" w:rsidR="000D3F45" w:rsidRPr="002F55A7" w:rsidRDefault="000D3F45" w:rsidP="000D3F45">
            <w:pPr>
              <w:pStyle w:val="17"/>
              <w:jc w:val="center"/>
            </w:pPr>
            <w:r w:rsidRPr="002F55A7">
              <w:t>3 500,00</w:t>
            </w:r>
          </w:p>
        </w:tc>
        <w:tc>
          <w:tcPr>
            <w:tcW w:w="806" w:type="dxa"/>
          </w:tcPr>
          <w:p w14:paraId="6066C472" w14:textId="278E5B6A" w:rsidR="000D3F45" w:rsidRPr="00EE6815" w:rsidRDefault="000D3F45" w:rsidP="000D3F45">
            <w:pPr>
              <w:pStyle w:val="17"/>
              <w:jc w:val="center"/>
              <w:rPr>
                <w:sz w:val="22"/>
                <w:szCs w:val="22"/>
              </w:rPr>
            </w:pPr>
            <w:r w:rsidRPr="00EF6AC0">
              <w:rPr>
                <w:sz w:val="22"/>
                <w:szCs w:val="22"/>
              </w:rPr>
              <w:t>100,0</w:t>
            </w:r>
          </w:p>
        </w:tc>
      </w:tr>
      <w:tr w:rsidR="000D3F45" w:rsidRPr="00F60277" w14:paraId="3E3C189E" w14:textId="77777777" w:rsidTr="002F55A7">
        <w:trPr>
          <w:trHeight w:val="385"/>
        </w:trPr>
        <w:tc>
          <w:tcPr>
            <w:tcW w:w="2685" w:type="dxa"/>
          </w:tcPr>
          <w:p w14:paraId="35C538E5" w14:textId="48C22B8E" w:rsidR="000D3F45" w:rsidRPr="00F60277" w:rsidRDefault="00603C4B" w:rsidP="000D3F45">
            <w:pPr>
              <w:pStyle w:val="17"/>
            </w:pPr>
            <w:r>
              <w:t xml:space="preserve">Штрафы </w:t>
            </w:r>
            <w:proofErr w:type="gramStart"/>
            <w:r>
              <w:t>за  нарушение</w:t>
            </w:r>
            <w:proofErr w:type="gramEnd"/>
            <w:r>
              <w:t xml:space="preserve"> законодательства о налогах и  сборах, законодательства о страховых взносах</w:t>
            </w:r>
          </w:p>
        </w:tc>
        <w:tc>
          <w:tcPr>
            <w:tcW w:w="1352" w:type="dxa"/>
          </w:tcPr>
          <w:p w14:paraId="6A246788" w14:textId="514B69D9" w:rsidR="000D3F45" w:rsidRPr="002F55A7" w:rsidRDefault="000D3F45" w:rsidP="000D3F45">
            <w:pPr>
              <w:pStyle w:val="17"/>
              <w:jc w:val="center"/>
            </w:pPr>
            <w:r w:rsidRPr="002F55A7">
              <w:t>292</w:t>
            </w:r>
          </w:p>
        </w:tc>
        <w:tc>
          <w:tcPr>
            <w:tcW w:w="1523" w:type="dxa"/>
          </w:tcPr>
          <w:p w14:paraId="11A4AB0B" w14:textId="0D8CB7F4" w:rsidR="000D3F45" w:rsidRPr="002F55A7" w:rsidRDefault="000D3F45" w:rsidP="000D3F45">
            <w:pPr>
              <w:pStyle w:val="17"/>
              <w:jc w:val="center"/>
            </w:pPr>
            <w:r w:rsidRPr="002F55A7">
              <w:t>0,28</w:t>
            </w:r>
          </w:p>
        </w:tc>
        <w:tc>
          <w:tcPr>
            <w:tcW w:w="1481" w:type="dxa"/>
          </w:tcPr>
          <w:p w14:paraId="75428847" w14:textId="5D54E02C" w:rsidR="000D3F45" w:rsidRPr="002F55A7" w:rsidRDefault="000D3F45" w:rsidP="000D3F45">
            <w:pPr>
              <w:pStyle w:val="17"/>
              <w:jc w:val="center"/>
            </w:pPr>
            <w:r w:rsidRPr="002F55A7">
              <w:t>0,28</w:t>
            </w:r>
          </w:p>
        </w:tc>
        <w:tc>
          <w:tcPr>
            <w:tcW w:w="1481" w:type="dxa"/>
          </w:tcPr>
          <w:p w14:paraId="14731058" w14:textId="5269C3A5" w:rsidR="000D3F45" w:rsidRPr="002F55A7" w:rsidRDefault="000D3F45" w:rsidP="000D3F45">
            <w:pPr>
              <w:pStyle w:val="17"/>
              <w:jc w:val="center"/>
            </w:pPr>
            <w:r w:rsidRPr="002F55A7">
              <w:t>0,28</w:t>
            </w:r>
          </w:p>
        </w:tc>
        <w:tc>
          <w:tcPr>
            <w:tcW w:w="806" w:type="dxa"/>
          </w:tcPr>
          <w:p w14:paraId="1D46BFE3" w14:textId="1B55B65F" w:rsidR="000D3F45" w:rsidRPr="00EE6815" w:rsidRDefault="000D3F45" w:rsidP="000D3F45">
            <w:pPr>
              <w:pStyle w:val="17"/>
              <w:jc w:val="center"/>
              <w:rPr>
                <w:sz w:val="22"/>
                <w:szCs w:val="22"/>
              </w:rPr>
            </w:pPr>
            <w:r w:rsidRPr="00EF6AC0">
              <w:rPr>
                <w:sz w:val="22"/>
                <w:szCs w:val="22"/>
              </w:rPr>
              <w:t>100,0</w:t>
            </w:r>
          </w:p>
        </w:tc>
      </w:tr>
      <w:tr w:rsidR="000D3F45" w:rsidRPr="00EE6815" w14:paraId="7BC8D18E" w14:textId="77777777" w:rsidTr="002F55A7">
        <w:trPr>
          <w:trHeight w:val="268"/>
        </w:trPr>
        <w:tc>
          <w:tcPr>
            <w:tcW w:w="2685" w:type="dxa"/>
          </w:tcPr>
          <w:p w14:paraId="2289453C" w14:textId="210CD483" w:rsidR="000D3F45" w:rsidRPr="00F60277" w:rsidRDefault="00603C4B" w:rsidP="000D3F45">
            <w:pPr>
              <w:pStyle w:val="17"/>
            </w:pPr>
            <w:r>
              <w:t>Увеличение стоимости основных средств</w:t>
            </w:r>
          </w:p>
        </w:tc>
        <w:tc>
          <w:tcPr>
            <w:tcW w:w="1352" w:type="dxa"/>
          </w:tcPr>
          <w:p w14:paraId="0731CE7D" w14:textId="1C28CD08" w:rsidR="000D3F45" w:rsidRPr="002F55A7" w:rsidRDefault="000D3F45" w:rsidP="000D3F45">
            <w:pPr>
              <w:pStyle w:val="17"/>
              <w:jc w:val="center"/>
            </w:pPr>
            <w:r w:rsidRPr="002F55A7">
              <w:t>310</w:t>
            </w:r>
          </w:p>
        </w:tc>
        <w:tc>
          <w:tcPr>
            <w:tcW w:w="1523" w:type="dxa"/>
          </w:tcPr>
          <w:p w14:paraId="1CCB5406" w14:textId="2E9C998A" w:rsidR="000D3F45" w:rsidRPr="002F55A7" w:rsidRDefault="000D3F45" w:rsidP="000D3F45">
            <w:pPr>
              <w:pStyle w:val="17"/>
              <w:jc w:val="center"/>
            </w:pPr>
            <w:r w:rsidRPr="002F55A7">
              <w:t>108 689,69</w:t>
            </w:r>
          </w:p>
        </w:tc>
        <w:tc>
          <w:tcPr>
            <w:tcW w:w="1481" w:type="dxa"/>
          </w:tcPr>
          <w:p w14:paraId="3F633003" w14:textId="4DBDA958" w:rsidR="000D3F45" w:rsidRPr="002F55A7" w:rsidRDefault="000D3F45" w:rsidP="000D3F45">
            <w:pPr>
              <w:pStyle w:val="17"/>
              <w:jc w:val="center"/>
            </w:pPr>
            <w:r w:rsidRPr="002F55A7">
              <w:t>108 689,69</w:t>
            </w:r>
          </w:p>
        </w:tc>
        <w:tc>
          <w:tcPr>
            <w:tcW w:w="1481" w:type="dxa"/>
          </w:tcPr>
          <w:p w14:paraId="5B35C804" w14:textId="519058BE" w:rsidR="000D3F45" w:rsidRPr="002F55A7" w:rsidRDefault="000D3F45" w:rsidP="000D3F45">
            <w:pPr>
              <w:pStyle w:val="17"/>
              <w:jc w:val="center"/>
            </w:pPr>
            <w:r w:rsidRPr="002F55A7">
              <w:t>108 689,69</w:t>
            </w:r>
          </w:p>
        </w:tc>
        <w:tc>
          <w:tcPr>
            <w:tcW w:w="806" w:type="dxa"/>
          </w:tcPr>
          <w:p w14:paraId="394734FE" w14:textId="42420B37" w:rsidR="000D3F45" w:rsidRPr="00EE6815" w:rsidRDefault="000D3F45" w:rsidP="000D3F45">
            <w:pPr>
              <w:pStyle w:val="17"/>
              <w:jc w:val="center"/>
              <w:rPr>
                <w:b/>
                <w:bCs/>
                <w:sz w:val="22"/>
                <w:szCs w:val="22"/>
              </w:rPr>
            </w:pPr>
            <w:r w:rsidRPr="00EF6AC0">
              <w:rPr>
                <w:sz w:val="22"/>
                <w:szCs w:val="22"/>
              </w:rPr>
              <w:t>100,0</w:t>
            </w:r>
          </w:p>
        </w:tc>
      </w:tr>
      <w:tr w:rsidR="000D3F45" w:rsidRPr="00EE6815" w14:paraId="0B1DDB87" w14:textId="77777777" w:rsidTr="002F55A7">
        <w:trPr>
          <w:trHeight w:val="268"/>
        </w:trPr>
        <w:tc>
          <w:tcPr>
            <w:tcW w:w="2685" w:type="dxa"/>
          </w:tcPr>
          <w:p w14:paraId="2A07B098" w14:textId="176623AC" w:rsidR="000D3F45" w:rsidRDefault="00603C4B" w:rsidP="000D3F45">
            <w:pPr>
              <w:pStyle w:val="17"/>
            </w:pPr>
            <w:r>
              <w:t xml:space="preserve">Увеличение стоимости </w:t>
            </w:r>
            <w:proofErr w:type="gramStart"/>
            <w:r>
              <w:t>продуктов  питания</w:t>
            </w:r>
            <w:proofErr w:type="gramEnd"/>
          </w:p>
        </w:tc>
        <w:tc>
          <w:tcPr>
            <w:tcW w:w="1352" w:type="dxa"/>
          </w:tcPr>
          <w:p w14:paraId="040E7F87" w14:textId="137B925A" w:rsidR="000D3F45" w:rsidRPr="002F55A7" w:rsidRDefault="000D3F45" w:rsidP="000D3F45">
            <w:pPr>
              <w:pStyle w:val="17"/>
              <w:jc w:val="center"/>
            </w:pPr>
            <w:r w:rsidRPr="002F55A7">
              <w:t>342</w:t>
            </w:r>
          </w:p>
        </w:tc>
        <w:tc>
          <w:tcPr>
            <w:tcW w:w="1523" w:type="dxa"/>
          </w:tcPr>
          <w:p w14:paraId="3B3F1C62" w14:textId="06AA450A" w:rsidR="000D3F45" w:rsidRPr="002F55A7" w:rsidRDefault="000D3F45" w:rsidP="000D3F45">
            <w:pPr>
              <w:pStyle w:val="17"/>
              <w:jc w:val="center"/>
            </w:pPr>
            <w:r w:rsidRPr="002F55A7">
              <w:t>118 874,22</w:t>
            </w:r>
          </w:p>
        </w:tc>
        <w:tc>
          <w:tcPr>
            <w:tcW w:w="1481" w:type="dxa"/>
          </w:tcPr>
          <w:p w14:paraId="7F30BA3C" w14:textId="4D2748E7" w:rsidR="000D3F45" w:rsidRPr="002F55A7" w:rsidRDefault="000D3F45" w:rsidP="000D3F45">
            <w:pPr>
              <w:pStyle w:val="17"/>
              <w:jc w:val="center"/>
            </w:pPr>
            <w:r w:rsidRPr="002F55A7">
              <w:t>118 874,22</w:t>
            </w:r>
          </w:p>
        </w:tc>
        <w:tc>
          <w:tcPr>
            <w:tcW w:w="1481" w:type="dxa"/>
          </w:tcPr>
          <w:p w14:paraId="0B657973" w14:textId="29A95667" w:rsidR="000D3F45" w:rsidRPr="002F55A7" w:rsidRDefault="000D3F45" w:rsidP="000D3F45">
            <w:pPr>
              <w:pStyle w:val="17"/>
              <w:jc w:val="center"/>
            </w:pPr>
            <w:r w:rsidRPr="002F55A7">
              <w:t>118 874,22</w:t>
            </w:r>
          </w:p>
        </w:tc>
        <w:tc>
          <w:tcPr>
            <w:tcW w:w="806" w:type="dxa"/>
          </w:tcPr>
          <w:p w14:paraId="4EF0E8C0" w14:textId="7AB5195D" w:rsidR="000D3F45" w:rsidRDefault="000D3F45" w:rsidP="000D3F45">
            <w:pPr>
              <w:pStyle w:val="17"/>
              <w:jc w:val="center"/>
              <w:rPr>
                <w:b/>
                <w:bCs/>
                <w:sz w:val="22"/>
                <w:szCs w:val="22"/>
              </w:rPr>
            </w:pPr>
            <w:r w:rsidRPr="00EF6AC0">
              <w:rPr>
                <w:sz w:val="22"/>
                <w:szCs w:val="22"/>
              </w:rPr>
              <w:t>100,0</w:t>
            </w:r>
          </w:p>
        </w:tc>
      </w:tr>
      <w:tr w:rsidR="000D3F45" w:rsidRPr="00EE6815" w14:paraId="6C555AD6" w14:textId="77777777" w:rsidTr="002F55A7">
        <w:trPr>
          <w:trHeight w:val="268"/>
        </w:trPr>
        <w:tc>
          <w:tcPr>
            <w:tcW w:w="2685" w:type="dxa"/>
          </w:tcPr>
          <w:p w14:paraId="20B97A27" w14:textId="30931A1B" w:rsidR="000D3F45" w:rsidRDefault="00603C4B" w:rsidP="000D3F45">
            <w:pPr>
              <w:pStyle w:val="17"/>
            </w:pPr>
            <w:r>
              <w:t>Увеличение стоимости ГСМ</w:t>
            </w:r>
          </w:p>
        </w:tc>
        <w:tc>
          <w:tcPr>
            <w:tcW w:w="1352" w:type="dxa"/>
          </w:tcPr>
          <w:p w14:paraId="068FF001" w14:textId="218AA334" w:rsidR="000D3F45" w:rsidRPr="002F55A7" w:rsidRDefault="000D3F45" w:rsidP="000D3F45">
            <w:pPr>
              <w:pStyle w:val="17"/>
              <w:jc w:val="center"/>
            </w:pPr>
            <w:r w:rsidRPr="002F55A7">
              <w:t>343</w:t>
            </w:r>
          </w:p>
        </w:tc>
        <w:tc>
          <w:tcPr>
            <w:tcW w:w="1523" w:type="dxa"/>
          </w:tcPr>
          <w:p w14:paraId="5AF714ED" w14:textId="5EA3C540" w:rsidR="000D3F45" w:rsidRPr="002F55A7" w:rsidRDefault="000D3F45" w:rsidP="000D3F45">
            <w:pPr>
              <w:pStyle w:val="17"/>
              <w:jc w:val="center"/>
            </w:pPr>
            <w:r w:rsidRPr="002F55A7">
              <w:t>366 834,80</w:t>
            </w:r>
          </w:p>
        </w:tc>
        <w:tc>
          <w:tcPr>
            <w:tcW w:w="1481" w:type="dxa"/>
          </w:tcPr>
          <w:p w14:paraId="53EABBA3" w14:textId="4BD30D67" w:rsidR="000D3F45" w:rsidRPr="002F55A7" w:rsidRDefault="000D3F45" w:rsidP="000D3F45">
            <w:pPr>
              <w:pStyle w:val="17"/>
              <w:jc w:val="center"/>
            </w:pPr>
            <w:r w:rsidRPr="002F55A7">
              <w:t>366 834,80</w:t>
            </w:r>
          </w:p>
        </w:tc>
        <w:tc>
          <w:tcPr>
            <w:tcW w:w="1481" w:type="dxa"/>
          </w:tcPr>
          <w:p w14:paraId="6F2D397F" w14:textId="60647E0A" w:rsidR="000D3F45" w:rsidRPr="002F55A7" w:rsidRDefault="000D3F45" w:rsidP="000D3F45">
            <w:pPr>
              <w:pStyle w:val="17"/>
              <w:jc w:val="center"/>
            </w:pPr>
            <w:r w:rsidRPr="002F55A7">
              <w:t>366 834,80</w:t>
            </w:r>
          </w:p>
        </w:tc>
        <w:tc>
          <w:tcPr>
            <w:tcW w:w="806" w:type="dxa"/>
          </w:tcPr>
          <w:p w14:paraId="3503C2CF" w14:textId="109B0391" w:rsidR="000D3F45" w:rsidRDefault="000D3F45" w:rsidP="000D3F45">
            <w:pPr>
              <w:pStyle w:val="17"/>
              <w:jc w:val="center"/>
              <w:rPr>
                <w:b/>
                <w:bCs/>
                <w:sz w:val="22"/>
                <w:szCs w:val="22"/>
              </w:rPr>
            </w:pPr>
            <w:r w:rsidRPr="00EF6AC0">
              <w:rPr>
                <w:sz w:val="22"/>
                <w:szCs w:val="22"/>
              </w:rPr>
              <w:t>100,0</w:t>
            </w:r>
          </w:p>
        </w:tc>
      </w:tr>
      <w:tr w:rsidR="000D3F45" w:rsidRPr="00EE6815" w14:paraId="4762EA2B" w14:textId="77777777" w:rsidTr="002F55A7">
        <w:trPr>
          <w:trHeight w:val="268"/>
        </w:trPr>
        <w:tc>
          <w:tcPr>
            <w:tcW w:w="2685" w:type="dxa"/>
          </w:tcPr>
          <w:p w14:paraId="30A371AF" w14:textId="67602049" w:rsidR="000D3F45" w:rsidRDefault="00603C4B" w:rsidP="000D3F45">
            <w:pPr>
              <w:pStyle w:val="17"/>
            </w:pPr>
            <w:proofErr w:type="gramStart"/>
            <w:r>
              <w:t>Увеличение  стоимости</w:t>
            </w:r>
            <w:proofErr w:type="gramEnd"/>
            <w:r>
              <w:t xml:space="preserve"> прочих  материальных запасов </w:t>
            </w:r>
          </w:p>
        </w:tc>
        <w:tc>
          <w:tcPr>
            <w:tcW w:w="1352" w:type="dxa"/>
          </w:tcPr>
          <w:p w14:paraId="094D085D" w14:textId="38BE6104" w:rsidR="000D3F45" w:rsidRPr="002F55A7" w:rsidRDefault="000D3F45" w:rsidP="000D3F45">
            <w:pPr>
              <w:pStyle w:val="17"/>
              <w:jc w:val="center"/>
            </w:pPr>
            <w:r w:rsidRPr="002F55A7">
              <w:t>346</w:t>
            </w:r>
          </w:p>
        </w:tc>
        <w:tc>
          <w:tcPr>
            <w:tcW w:w="1523" w:type="dxa"/>
          </w:tcPr>
          <w:p w14:paraId="6B469DB1" w14:textId="7A9CB7C8" w:rsidR="000D3F45" w:rsidRPr="002F55A7" w:rsidRDefault="000D3F45" w:rsidP="000D3F45">
            <w:pPr>
              <w:pStyle w:val="17"/>
              <w:jc w:val="center"/>
            </w:pPr>
            <w:r w:rsidRPr="002F55A7">
              <w:t>296 133,09</w:t>
            </w:r>
          </w:p>
        </w:tc>
        <w:tc>
          <w:tcPr>
            <w:tcW w:w="1481" w:type="dxa"/>
          </w:tcPr>
          <w:p w14:paraId="0F1C7B33" w14:textId="694371FC" w:rsidR="000D3F45" w:rsidRPr="002F55A7" w:rsidRDefault="000D3F45" w:rsidP="000D3F45">
            <w:pPr>
              <w:pStyle w:val="17"/>
              <w:jc w:val="center"/>
            </w:pPr>
            <w:r w:rsidRPr="002F55A7">
              <w:t>296 133,09</w:t>
            </w:r>
          </w:p>
        </w:tc>
        <w:tc>
          <w:tcPr>
            <w:tcW w:w="1481" w:type="dxa"/>
          </w:tcPr>
          <w:p w14:paraId="52AF1C95" w14:textId="0A44308F" w:rsidR="000D3F45" w:rsidRPr="002F55A7" w:rsidRDefault="000D3F45" w:rsidP="000D3F45">
            <w:pPr>
              <w:pStyle w:val="17"/>
              <w:jc w:val="center"/>
            </w:pPr>
            <w:r w:rsidRPr="002F55A7">
              <w:t>296 133,09</w:t>
            </w:r>
          </w:p>
        </w:tc>
        <w:tc>
          <w:tcPr>
            <w:tcW w:w="806" w:type="dxa"/>
          </w:tcPr>
          <w:p w14:paraId="22E85DCB" w14:textId="25E4920B" w:rsidR="000D3F45" w:rsidRDefault="000D3F45" w:rsidP="000D3F45">
            <w:pPr>
              <w:pStyle w:val="17"/>
              <w:jc w:val="center"/>
              <w:rPr>
                <w:b/>
                <w:bCs/>
                <w:sz w:val="22"/>
                <w:szCs w:val="22"/>
              </w:rPr>
            </w:pPr>
            <w:r w:rsidRPr="00EF6AC0">
              <w:rPr>
                <w:sz w:val="22"/>
                <w:szCs w:val="22"/>
              </w:rPr>
              <w:t>100,0</w:t>
            </w:r>
          </w:p>
        </w:tc>
      </w:tr>
      <w:tr w:rsidR="000D3F45" w:rsidRPr="000D3F45" w14:paraId="525CC31D" w14:textId="77777777" w:rsidTr="002F55A7">
        <w:trPr>
          <w:trHeight w:val="268"/>
        </w:trPr>
        <w:tc>
          <w:tcPr>
            <w:tcW w:w="2685" w:type="dxa"/>
          </w:tcPr>
          <w:p w14:paraId="18DB2FD6" w14:textId="4ECACF45" w:rsidR="000D3F45" w:rsidRPr="000D3F45" w:rsidRDefault="000D3F45" w:rsidP="000D3F45">
            <w:pPr>
              <w:pStyle w:val="17"/>
              <w:rPr>
                <w:b/>
                <w:bCs/>
              </w:rPr>
            </w:pPr>
            <w:r w:rsidRPr="000D3F45">
              <w:rPr>
                <w:b/>
                <w:bCs/>
              </w:rPr>
              <w:t>ИТОГО:</w:t>
            </w:r>
          </w:p>
        </w:tc>
        <w:tc>
          <w:tcPr>
            <w:tcW w:w="1352" w:type="dxa"/>
          </w:tcPr>
          <w:p w14:paraId="2BC6EA6D" w14:textId="557E5F7C" w:rsidR="000D3F45" w:rsidRPr="000D3F45" w:rsidRDefault="000D3F45" w:rsidP="000D3F45">
            <w:pPr>
              <w:pStyle w:val="17"/>
              <w:jc w:val="center"/>
              <w:rPr>
                <w:b/>
                <w:bCs/>
              </w:rPr>
            </w:pPr>
          </w:p>
        </w:tc>
        <w:tc>
          <w:tcPr>
            <w:tcW w:w="1523" w:type="dxa"/>
          </w:tcPr>
          <w:p w14:paraId="091C2E98" w14:textId="2393926D" w:rsidR="000D3F45" w:rsidRPr="000D3F45" w:rsidRDefault="000D3F45" w:rsidP="000D3F45">
            <w:pPr>
              <w:pStyle w:val="17"/>
              <w:jc w:val="center"/>
              <w:rPr>
                <w:b/>
                <w:bCs/>
              </w:rPr>
            </w:pPr>
            <w:r w:rsidRPr="000D3F45">
              <w:rPr>
                <w:b/>
                <w:bCs/>
              </w:rPr>
              <w:t>9 939 142,03</w:t>
            </w:r>
          </w:p>
        </w:tc>
        <w:tc>
          <w:tcPr>
            <w:tcW w:w="1481" w:type="dxa"/>
          </w:tcPr>
          <w:p w14:paraId="19342C47" w14:textId="6F652ECB" w:rsidR="000D3F45" w:rsidRPr="000D3F45" w:rsidRDefault="000D3F45" w:rsidP="000D3F45">
            <w:pPr>
              <w:pStyle w:val="17"/>
              <w:jc w:val="center"/>
              <w:rPr>
                <w:b/>
                <w:bCs/>
              </w:rPr>
            </w:pPr>
            <w:r w:rsidRPr="000D3F45">
              <w:rPr>
                <w:b/>
                <w:bCs/>
              </w:rPr>
              <w:t>9 939 142,03</w:t>
            </w:r>
          </w:p>
        </w:tc>
        <w:tc>
          <w:tcPr>
            <w:tcW w:w="1481" w:type="dxa"/>
          </w:tcPr>
          <w:p w14:paraId="019355F8" w14:textId="75079924" w:rsidR="000D3F45" w:rsidRPr="000D3F45" w:rsidRDefault="000D3F45" w:rsidP="000D3F45">
            <w:pPr>
              <w:pStyle w:val="17"/>
              <w:jc w:val="center"/>
              <w:rPr>
                <w:b/>
                <w:bCs/>
              </w:rPr>
            </w:pPr>
            <w:r w:rsidRPr="000D3F45">
              <w:rPr>
                <w:b/>
                <w:bCs/>
              </w:rPr>
              <w:t>9 939 142,03</w:t>
            </w:r>
          </w:p>
        </w:tc>
        <w:tc>
          <w:tcPr>
            <w:tcW w:w="806" w:type="dxa"/>
          </w:tcPr>
          <w:p w14:paraId="0C55CB16" w14:textId="4CC36498" w:rsidR="000D3F45" w:rsidRPr="000D3F45" w:rsidRDefault="000D3F45" w:rsidP="000D3F45">
            <w:pPr>
              <w:pStyle w:val="17"/>
              <w:jc w:val="center"/>
              <w:rPr>
                <w:b/>
                <w:bCs/>
                <w:sz w:val="22"/>
                <w:szCs w:val="22"/>
              </w:rPr>
            </w:pPr>
            <w:r w:rsidRPr="00EF6AC0">
              <w:rPr>
                <w:sz w:val="22"/>
                <w:szCs w:val="22"/>
              </w:rPr>
              <w:t>100,0</w:t>
            </w:r>
          </w:p>
        </w:tc>
      </w:tr>
    </w:tbl>
    <w:p w14:paraId="621C3A42" w14:textId="77777777" w:rsidR="00C344D2" w:rsidRPr="000D3F45" w:rsidRDefault="00C344D2" w:rsidP="00C344D2">
      <w:pPr>
        <w:pStyle w:val="17"/>
        <w:rPr>
          <w:b/>
          <w:bCs/>
          <w:sz w:val="28"/>
          <w:szCs w:val="28"/>
        </w:rPr>
      </w:pPr>
    </w:p>
    <w:p w14:paraId="41BABD71" w14:textId="77777777" w:rsidR="00890B49" w:rsidRDefault="00890B49" w:rsidP="00C344D2">
      <w:pPr>
        <w:pStyle w:val="17"/>
        <w:rPr>
          <w:sz w:val="28"/>
          <w:szCs w:val="28"/>
        </w:rPr>
      </w:pPr>
    </w:p>
    <w:p w14:paraId="6FF3D19C" w14:textId="31707163" w:rsidR="00C344D2" w:rsidRDefault="00C344D2" w:rsidP="00C344D2">
      <w:pPr>
        <w:pStyle w:val="17"/>
        <w:rPr>
          <w:sz w:val="28"/>
          <w:szCs w:val="28"/>
        </w:rPr>
      </w:pPr>
      <w:r>
        <w:rPr>
          <w:sz w:val="28"/>
          <w:szCs w:val="28"/>
        </w:rPr>
        <w:t>3.</w:t>
      </w:r>
      <w:proofErr w:type="gramStart"/>
      <w:r>
        <w:rPr>
          <w:sz w:val="28"/>
          <w:szCs w:val="28"/>
        </w:rPr>
        <w:t>Субсидия  на</w:t>
      </w:r>
      <w:proofErr w:type="gramEnd"/>
      <w:r>
        <w:rPr>
          <w:sz w:val="28"/>
          <w:szCs w:val="28"/>
        </w:rPr>
        <w:t xml:space="preserve">  иные  цели:</w:t>
      </w:r>
    </w:p>
    <w:p w14:paraId="77BD537E" w14:textId="750F89BA" w:rsidR="00C344D2" w:rsidRDefault="00C344D2" w:rsidP="00C344D2">
      <w:pPr>
        <w:pStyle w:val="17"/>
        <w:jc w:val="center"/>
        <w:rPr>
          <w:sz w:val="22"/>
          <w:szCs w:val="22"/>
        </w:rPr>
      </w:pPr>
      <w:r>
        <w:rPr>
          <w:sz w:val="22"/>
          <w:szCs w:val="22"/>
        </w:rPr>
        <w:t xml:space="preserve">                                                                                                                                                         Таблица </w:t>
      </w:r>
      <w:r w:rsidR="000B6C2B">
        <w:rPr>
          <w:sz w:val="22"/>
          <w:szCs w:val="22"/>
        </w:rPr>
        <w:t>9</w:t>
      </w:r>
    </w:p>
    <w:p w14:paraId="3538F280" w14:textId="77777777" w:rsidR="00C344D2" w:rsidRPr="00250413" w:rsidRDefault="00C344D2" w:rsidP="00C344D2">
      <w:pPr>
        <w:pStyle w:val="17"/>
        <w:jc w:val="center"/>
        <w:rPr>
          <w:sz w:val="22"/>
          <w:szCs w:val="22"/>
        </w:rPr>
      </w:pPr>
      <w:r>
        <w:rPr>
          <w:sz w:val="22"/>
          <w:szCs w:val="22"/>
        </w:rPr>
        <w:t xml:space="preserve">                                                                                                                                                          Рублей</w:t>
      </w:r>
    </w:p>
    <w:tbl>
      <w:tblPr>
        <w:tblW w:w="981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3"/>
        <w:gridCol w:w="1160"/>
        <w:gridCol w:w="1101"/>
        <w:gridCol w:w="771"/>
        <w:gridCol w:w="1160"/>
        <w:gridCol w:w="1065"/>
        <w:gridCol w:w="1036"/>
        <w:gridCol w:w="992"/>
      </w:tblGrid>
      <w:tr w:rsidR="00C344D2" w14:paraId="23A71D3B" w14:textId="77777777" w:rsidTr="00617DDE">
        <w:trPr>
          <w:trHeight w:val="167"/>
        </w:trPr>
        <w:tc>
          <w:tcPr>
            <w:tcW w:w="2533" w:type="dxa"/>
            <w:vMerge w:val="restart"/>
          </w:tcPr>
          <w:p w14:paraId="64BBD75D" w14:textId="77777777" w:rsidR="00C344D2" w:rsidRDefault="00C344D2" w:rsidP="00617DDE">
            <w:pPr>
              <w:pStyle w:val="17"/>
              <w:jc w:val="both"/>
            </w:pPr>
            <w:r>
              <w:t>Наименование</w:t>
            </w:r>
          </w:p>
          <w:p w14:paraId="1541F3D6" w14:textId="77777777" w:rsidR="00C344D2" w:rsidRPr="00250413" w:rsidRDefault="00C344D2" w:rsidP="00617DDE">
            <w:pPr>
              <w:pStyle w:val="17"/>
              <w:jc w:val="both"/>
            </w:pPr>
            <w:r>
              <w:t>показателя</w:t>
            </w:r>
          </w:p>
        </w:tc>
        <w:tc>
          <w:tcPr>
            <w:tcW w:w="3032" w:type="dxa"/>
            <w:gridSpan w:val="3"/>
          </w:tcPr>
          <w:p w14:paraId="1E34258C" w14:textId="77777777" w:rsidR="00C344D2" w:rsidRPr="00250413" w:rsidRDefault="00C344D2" w:rsidP="00617DDE">
            <w:pPr>
              <w:pStyle w:val="17"/>
              <w:jc w:val="center"/>
              <w:rPr>
                <w:sz w:val="22"/>
                <w:szCs w:val="22"/>
              </w:rPr>
            </w:pPr>
            <w:r>
              <w:rPr>
                <w:sz w:val="22"/>
                <w:szCs w:val="22"/>
              </w:rPr>
              <w:t>Доходы</w:t>
            </w:r>
          </w:p>
        </w:tc>
        <w:tc>
          <w:tcPr>
            <w:tcW w:w="3261" w:type="dxa"/>
            <w:gridSpan w:val="3"/>
          </w:tcPr>
          <w:p w14:paraId="5191264D" w14:textId="77777777" w:rsidR="00C344D2" w:rsidRPr="00250413" w:rsidRDefault="00C344D2" w:rsidP="00617DDE">
            <w:pPr>
              <w:pStyle w:val="17"/>
              <w:jc w:val="center"/>
              <w:rPr>
                <w:sz w:val="22"/>
                <w:szCs w:val="22"/>
              </w:rPr>
            </w:pPr>
            <w:r w:rsidRPr="00250413">
              <w:rPr>
                <w:sz w:val="22"/>
                <w:szCs w:val="22"/>
              </w:rPr>
              <w:t>Расходы</w:t>
            </w:r>
          </w:p>
        </w:tc>
        <w:tc>
          <w:tcPr>
            <w:tcW w:w="992" w:type="dxa"/>
            <w:vMerge w:val="restart"/>
          </w:tcPr>
          <w:p w14:paraId="48774BE3" w14:textId="77777777" w:rsidR="00C344D2" w:rsidRPr="00F60277" w:rsidRDefault="00C344D2" w:rsidP="00617DDE">
            <w:pPr>
              <w:pStyle w:val="17"/>
              <w:jc w:val="both"/>
              <w:rPr>
                <w:sz w:val="18"/>
                <w:szCs w:val="18"/>
              </w:rPr>
            </w:pPr>
            <w:r>
              <w:rPr>
                <w:sz w:val="18"/>
                <w:szCs w:val="18"/>
              </w:rPr>
              <w:t>%  исполнения</w:t>
            </w:r>
          </w:p>
        </w:tc>
      </w:tr>
      <w:tr w:rsidR="00C344D2" w:rsidRPr="00250413" w14:paraId="471C2749" w14:textId="77777777" w:rsidTr="00617DDE">
        <w:trPr>
          <w:trHeight w:val="138"/>
        </w:trPr>
        <w:tc>
          <w:tcPr>
            <w:tcW w:w="2533" w:type="dxa"/>
            <w:vMerge/>
          </w:tcPr>
          <w:p w14:paraId="5D192B23" w14:textId="77777777" w:rsidR="00C344D2" w:rsidRPr="00250413" w:rsidRDefault="00C344D2" w:rsidP="00617DDE">
            <w:pPr>
              <w:pStyle w:val="17"/>
              <w:jc w:val="both"/>
              <w:rPr>
                <w:sz w:val="18"/>
                <w:szCs w:val="18"/>
              </w:rPr>
            </w:pPr>
          </w:p>
        </w:tc>
        <w:tc>
          <w:tcPr>
            <w:tcW w:w="1160" w:type="dxa"/>
          </w:tcPr>
          <w:p w14:paraId="2998BB3A" w14:textId="77777777" w:rsidR="00C344D2" w:rsidRPr="00250413" w:rsidRDefault="00C344D2" w:rsidP="00617DDE">
            <w:pPr>
              <w:pStyle w:val="17"/>
              <w:jc w:val="both"/>
              <w:rPr>
                <w:sz w:val="18"/>
                <w:szCs w:val="18"/>
              </w:rPr>
            </w:pPr>
            <w:r>
              <w:rPr>
                <w:sz w:val="18"/>
                <w:szCs w:val="18"/>
              </w:rPr>
              <w:t>Утверждено</w:t>
            </w:r>
          </w:p>
        </w:tc>
        <w:tc>
          <w:tcPr>
            <w:tcW w:w="1101" w:type="dxa"/>
          </w:tcPr>
          <w:p w14:paraId="63536DEB" w14:textId="77777777" w:rsidR="00C344D2" w:rsidRPr="00250413" w:rsidRDefault="00C344D2" w:rsidP="00617DDE">
            <w:pPr>
              <w:pStyle w:val="17"/>
              <w:jc w:val="both"/>
              <w:rPr>
                <w:sz w:val="18"/>
                <w:szCs w:val="18"/>
              </w:rPr>
            </w:pPr>
            <w:r>
              <w:rPr>
                <w:sz w:val="18"/>
                <w:szCs w:val="18"/>
              </w:rPr>
              <w:t>Исполнено</w:t>
            </w:r>
          </w:p>
        </w:tc>
        <w:tc>
          <w:tcPr>
            <w:tcW w:w="771" w:type="dxa"/>
          </w:tcPr>
          <w:p w14:paraId="12ACC603" w14:textId="77777777" w:rsidR="00C344D2" w:rsidRPr="00250413" w:rsidRDefault="00C344D2" w:rsidP="00617DDE">
            <w:pPr>
              <w:pStyle w:val="17"/>
              <w:jc w:val="both"/>
              <w:rPr>
                <w:sz w:val="18"/>
                <w:szCs w:val="18"/>
              </w:rPr>
            </w:pPr>
            <w:r>
              <w:rPr>
                <w:sz w:val="18"/>
                <w:szCs w:val="18"/>
              </w:rPr>
              <w:t xml:space="preserve"> +; -</w:t>
            </w:r>
          </w:p>
        </w:tc>
        <w:tc>
          <w:tcPr>
            <w:tcW w:w="1160" w:type="dxa"/>
          </w:tcPr>
          <w:p w14:paraId="09351B50" w14:textId="77777777" w:rsidR="00C344D2" w:rsidRPr="00250413" w:rsidRDefault="00C344D2" w:rsidP="00617DDE">
            <w:pPr>
              <w:pStyle w:val="17"/>
              <w:jc w:val="both"/>
              <w:rPr>
                <w:sz w:val="18"/>
                <w:szCs w:val="18"/>
              </w:rPr>
            </w:pPr>
            <w:r>
              <w:rPr>
                <w:sz w:val="18"/>
                <w:szCs w:val="18"/>
              </w:rPr>
              <w:t>Утверждено</w:t>
            </w:r>
          </w:p>
        </w:tc>
        <w:tc>
          <w:tcPr>
            <w:tcW w:w="1065" w:type="dxa"/>
          </w:tcPr>
          <w:p w14:paraId="556584B5" w14:textId="77777777" w:rsidR="00C344D2" w:rsidRPr="00250413" w:rsidRDefault="00C344D2" w:rsidP="00617DDE">
            <w:pPr>
              <w:pStyle w:val="17"/>
              <w:jc w:val="both"/>
              <w:rPr>
                <w:sz w:val="18"/>
                <w:szCs w:val="18"/>
              </w:rPr>
            </w:pPr>
            <w:r>
              <w:rPr>
                <w:sz w:val="18"/>
                <w:szCs w:val="18"/>
              </w:rPr>
              <w:t>Исполнено</w:t>
            </w:r>
          </w:p>
        </w:tc>
        <w:tc>
          <w:tcPr>
            <w:tcW w:w="1036" w:type="dxa"/>
          </w:tcPr>
          <w:p w14:paraId="32A0F9E2" w14:textId="77777777" w:rsidR="00C344D2" w:rsidRPr="00250413" w:rsidRDefault="00C344D2" w:rsidP="00617DDE">
            <w:pPr>
              <w:pStyle w:val="17"/>
              <w:jc w:val="both"/>
              <w:rPr>
                <w:sz w:val="18"/>
                <w:szCs w:val="18"/>
              </w:rPr>
            </w:pPr>
            <w:r>
              <w:rPr>
                <w:sz w:val="18"/>
                <w:szCs w:val="18"/>
              </w:rPr>
              <w:t xml:space="preserve"> +; -</w:t>
            </w:r>
          </w:p>
        </w:tc>
        <w:tc>
          <w:tcPr>
            <w:tcW w:w="992" w:type="dxa"/>
            <w:vMerge/>
          </w:tcPr>
          <w:p w14:paraId="649F1CAE" w14:textId="77777777" w:rsidR="00C344D2" w:rsidRPr="00250413" w:rsidRDefault="00C344D2" w:rsidP="00617DDE">
            <w:pPr>
              <w:pStyle w:val="17"/>
              <w:jc w:val="both"/>
              <w:rPr>
                <w:sz w:val="18"/>
                <w:szCs w:val="18"/>
              </w:rPr>
            </w:pPr>
          </w:p>
        </w:tc>
      </w:tr>
      <w:tr w:rsidR="00890B49" w:rsidRPr="00250413" w14:paraId="75270A59" w14:textId="77777777" w:rsidTr="00617DDE">
        <w:trPr>
          <w:trHeight w:val="817"/>
        </w:trPr>
        <w:tc>
          <w:tcPr>
            <w:tcW w:w="2533" w:type="dxa"/>
          </w:tcPr>
          <w:p w14:paraId="1E1C00D3" w14:textId="77777777" w:rsidR="00890B49" w:rsidRPr="00250413" w:rsidRDefault="00890B49" w:rsidP="00890B49">
            <w:pPr>
              <w:pStyle w:val="17"/>
              <w:jc w:val="both"/>
              <w:rPr>
                <w:sz w:val="22"/>
                <w:szCs w:val="22"/>
              </w:rPr>
            </w:pPr>
            <w:r>
              <w:rPr>
                <w:sz w:val="22"/>
                <w:szCs w:val="22"/>
              </w:rPr>
              <w:t xml:space="preserve">Безвозмездные </w:t>
            </w:r>
            <w:proofErr w:type="gramStart"/>
            <w:r>
              <w:rPr>
                <w:sz w:val="22"/>
                <w:szCs w:val="22"/>
              </w:rPr>
              <w:t>и  безвозвратные</w:t>
            </w:r>
            <w:proofErr w:type="gramEnd"/>
            <w:r>
              <w:rPr>
                <w:sz w:val="22"/>
                <w:szCs w:val="22"/>
              </w:rPr>
              <w:t xml:space="preserve">  поступления от бюджетов</w:t>
            </w:r>
          </w:p>
        </w:tc>
        <w:tc>
          <w:tcPr>
            <w:tcW w:w="1160" w:type="dxa"/>
          </w:tcPr>
          <w:p w14:paraId="3358684F" w14:textId="5BA19C2C" w:rsidR="00890B49" w:rsidRPr="00890B49" w:rsidRDefault="00890B49" w:rsidP="00890B49">
            <w:pPr>
              <w:pStyle w:val="17"/>
              <w:jc w:val="both"/>
              <w:rPr>
                <w:sz w:val="16"/>
                <w:szCs w:val="16"/>
              </w:rPr>
            </w:pPr>
            <w:r w:rsidRPr="00890B49">
              <w:rPr>
                <w:sz w:val="16"/>
                <w:szCs w:val="16"/>
              </w:rPr>
              <w:t>1 099 723,78</w:t>
            </w:r>
          </w:p>
        </w:tc>
        <w:tc>
          <w:tcPr>
            <w:tcW w:w="1101" w:type="dxa"/>
          </w:tcPr>
          <w:p w14:paraId="61A66761" w14:textId="688703D0" w:rsidR="00890B49" w:rsidRPr="00890B49" w:rsidRDefault="00890B49" w:rsidP="00890B49">
            <w:pPr>
              <w:pStyle w:val="17"/>
              <w:jc w:val="both"/>
              <w:rPr>
                <w:sz w:val="16"/>
                <w:szCs w:val="16"/>
              </w:rPr>
            </w:pPr>
            <w:r w:rsidRPr="00890B49">
              <w:rPr>
                <w:sz w:val="16"/>
                <w:szCs w:val="16"/>
              </w:rPr>
              <w:t>1 099 723,78</w:t>
            </w:r>
          </w:p>
        </w:tc>
        <w:tc>
          <w:tcPr>
            <w:tcW w:w="771" w:type="dxa"/>
          </w:tcPr>
          <w:p w14:paraId="47D8D56C" w14:textId="77777777" w:rsidR="00890B49" w:rsidRPr="00250413" w:rsidRDefault="00890B49" w:rsidP="00890B49">
            <w:pPr>
              <w:pStyle w:val="17"/>
              <w:jc w:val="both"/>
              <w:rPr>
                <w:sz w:val="18"/>
                <w:szCs w:val="18"/>
              </w:rPr>
            </w:pPr>
            <w:r>
              <w:rPr>
                <w:sz w:val="18"/>
                <w:szCs w:val="18"/>
              </w:rPr>
              <w:t>0,00</w:t>
            </w:r>
          </w:p>
        </w:tc>
        <w:tc>
          <w:tcPr>
            <w:tcW w:w="1160" w:type="dxa"/>
          </w:tcPr>
          <w:p w14:paraId="64805A43" w14:textId="38EB4D0C" w:rsidR="00890B49" w:rsidRPr="00250413" w:rsidRDefault="00890B49" w:rsidP="00890B49">
            <w:pPr>
              <w:pStyle w:val="17"/>
              <w:jc w:val="both"/>
              <w:rPr>
                <w:sz w:val="18"/>
                <w:szCs w:val="18"/>
              </w:rPr>
            </w:pPr>
            <w:r w:rsidRPr="00890B49">
              <w:rPr>
                <w:sz w:val="16"/>
                <w:szCs w:val="16"/>
              </w:rPr>
              <w:t>1 099 723,78</w:t>
            </w:r>
          </w:p>
        </w:tc>
        <w:tc>
          <w:tcPr>
            <w:tcW w:w="1065" w:type="dxa"/>
          </w:tcPr>
          <w:p w14:paraId="2B13A7DD" w14:textId="22DD3BD4" w:rsidR="00890B49" w:rsidRPr="00250413" w:rsidRDefault="00890B49" w:rsidP="00890B49">
            <w:pPr>
              <w:pStyle w:val="17"/>
              <w:jc w:val="both"/>
              <w:rPr>
                <w:sz w:val="18"/>
                <w:szCs w:val="18"/>
              </w:rPr>
            </w:pPr>
            <w:r w:rsidRPr="00890B49">
              <w:rPr>
                <w:sz w:val="16"/>
                <w:szCs w:val="16"/>
              </w:rPr>
              <w:t>1 099 723,78</w:t>
            </w:r>
          </w:p>
        </w:tc>
        <w:tc>
          <w:tcPr>
            <w:tcW w:w="1036" w:type="dxa"/>
          </w:tcPr>
          <w:p w14:paraId="2C1B95DD" w14:textId="77777777" w:rsidR="00890B49" w:rsidRPr="00250413" w:rsidRDefault="00890B49" w:rsidP="00890B49">
            <w:pPr>
              <w:pStyle w:val="17"/>
              <w:jc w:val="both"/>
              <w:rPr>
                <w:sz w:val="16"/>
                <w:szCs w:val="16"/>
              </w:rPr>
            </w:pPr>
            <w:r>
              <w:rPr>
                <w:sz w:val="16"/>
                <w:szCs w:val="16"/>
              </w:rPr>
              <w:t>0,00</w:t>
            </w:r>
          </w:p>
        </w:tc>
        <w:tc>
          <w:tcPr>
            <w:tcW w:w="992" w:type="dxa"/>
          </w:tcPr>
          <w:p w14:paraId="39510B30" w14:textId="77777777" w:rsidR="00890B49" w:rsidRPr="00250413" w:rsidRDefault="00890B49" w:rsidP="00890B49">
            <w:pPr>
              <w:pStyle w:val="17"/>
              <w:jc w:val="both"/>
              <w:rPr>
                <w:sz w:val="18"/>
                <w:szCs w:val="18"/>
              </w:rPr>
            </w:pPr>
            <w:r>
              <w:rPr>
                <w:sz w:val="18"/>
                <w:szCs w:val="18"/>
              </w:rPr>
              <w:t>100,0</w:t>
            </w:r>
          </w:p>
        </w:tc>
      </w:tr>
    </w:tbl>
    <w:p w14:paraId="75C4F755" w14:textId="77777777" w:rsidR="00C344D2" w:rsidRDefault="00C344D2" w:rsidP="00C344D2">
      <w:pPr>
        <w:pStyle w:val="17"/>
        <w:jc w:val="both"/>
        <w:rPr>
          <w:sz w:val="18"/>
          <w:szCs w:val="18"/>
        </w:rPr>
      </w:pPr>
      <w:r>
        <w:rPr>
          <w:sz w:val="18"/>
          <w:szCs w:val="18"/>
        </w:rPr>
        <w:t xml:space="preserve"> </w:t>
      </w:r>
    </w:p>
    <w:p w14:paraId="20517396" w14:textId="77777777" w:rsidR="00C344D2" w:rsidRPr="007C55B7" w:rsidRDefault="00C344D2" w:rsidP="00C344D2">
      <w:pPr>
        <w:pStyle w:val="17"/>
        <w:jc w:val="both"/>
        <w:rPr>
          <w:sz w:val="28"/>
          <w:szCs w:val="28"/>
        </w:rPr>
      </w:pPr>
      <w:r>
        <w:rPr>
          <w:sz w:val="28"/>
          <w:szCs w:val="28"/>
        </w:rPr>
        <w:t xml:space="preserve"> В том  числе по КОСГУ:</w:t>
      </w:r>
    </w:p>
    <w:p w14:paraId="6FCC1722" w14:textId="1F02994F" w:rsidR="00C344D2" w:rsidRDefault="00C344D2" w:rsidP="00C344D2">
      <w:pPr>
        <w:pStyle w:val="17"/>
        <w:jc w:val="center"/>
        <w:rPr>
          <w:sz w:val="22"/>
          <w:szCs w:val="22"/>
        </w:rPr>
      </w:pPr>
      <w:r>
        <w:rPr>
          <w:sz w:val="22"/>
          <w:szCs w:val="22"/>
        </w:rPr>
        <w:t xml:space="preserve">                                                                                                                                                     Таблица 1</w:t>
      </w:r>
      <w:r w:rsidR="000B6C2B">
        <w:rPr>
          <w:sz w:val="22"/>
          <w:szCs w:val="22"/>
        </w:rPr>
        <w:t>0</w:t>
      </w:r>
    </w:p>
    <w:p w14:paraId="03A064CC" w14:textId="77777777" w:rsidR="00C344D2" w:rsidRPr="00F60277" w:rsidRDefault="00C344D2" w:rsidP="00C344D2">
      <w:pPr>
        <w:pStyle w:val="17"/>
        <w:jc w:val="center"/>
        <w:rPr>
          <w:sz w:val="22"/>
          <w:szCs w:val="22"/>
        </w:rPr>
      </w:pPr>
      <w:r>
        <w:rPr>
          <w:sz w:val="22"/>
          <w:szCs w:val="22"/>
        </w:rPr>
        <w:t xml:space="preserve">                                                                                                                                                             Рублей</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0"/>
        <w:gridCol w:w="8"/>
        <w:gridCol w:w="1402"/>
        <w:gridCol w:w="7"/>
        <w:gridCol w:w="1493"/>
        <w:gridCol w:w="1440"/>
        <w:gridCol w:w="15"/>
        <w:gridCol w:w="1395"/>
        <w:gridCol w:w="16"/>
        <w:gridCol w:w="812"/>
      </w:tblGrid>
      <w:tr w:rsidR="00C344D2" w:rsidRPr="00F60277" w14:paraId="61DBE8A9" w14:textId="77777777" w:rsidTr="00890B49">
        <w:trPr>
          <w:trHeight w:val="686"/>
        </w:trPr>
        <w:tc>
          <w:tcPr>
            <w:tcW w:w="2748" w:type="dxa"/>
            <w:gridSpan w:val="2"/>
          </w:tcPr>
          <w:p w14:paraId="3B4799E3" w14:textId="77777777" w:rsidR="00C344D2" w:rsidRPr="00F60277" w:rsidRDefault="00C344D2" w:rsidP="00617DDE">
            <w:pPr>
              <w:pStyle w:val="17"/>
            </w:pPr>
            <w:proofErr w:type="spellStart"/>
            <w:r>
              <w:t>аименование</w:t>
            </w:r>
            <w:proofErr w:type="spellEnd"/>
            <w:r>
              <w:t xml:space="preserve"> показателя</w:t>
            </w:r>
          </w:p>
        </w:tc>
        <w:tc>
          <w:tcPr>
            <w:tcW w:w="1409" w:type="dxa"/>
            <w:gridSpan w:val="2"/>
          </w:tcPr>
          <w:p w14:paraId="44E760A6" w14:textId="77777777" w:rsidR="00C344D2" w:rsidRPr="00F60277" w:rsidRDefault="00C344D2" w:rsidP="00617DDE">
            <w:pPr>
              <w:pStyle w:val="17"/>
            </w:pPr>
            <w:r>
              <w:t>КОСГУ</w:t>
            </w:r>
          </w:p>
        </w:tc>
        <w:tc>
          <w:tcPr>
            <w:tcW w:w="1493" w:type="dxa"/>
          </w:tcPr>
          <w:p w14:paraId="7B738935" w14:textId="77777777" w:rsidR="00C344D2" w:rsidRPr="00F60277" w:rsidRDefault="00C344D2" w:rsidP="00617DDE">
            <w:pPr>
              <w:pStyle w:val="17"/>
            </w:pPr>
            <w:r>
              <w:t>Утверждено</w:t>
            </w:r>
          </w:p>
        </w:tc>
        <w:tc>
          <w:tcPr>
            <w:tcW w:w="1455" w:type="dxa"/>
            <w:gridSpan w:val="2"/>
          </w:tcPr>
          <w:p w14:paraId="1A63AC58" w14:textId="77777777" w:rsidR="00C344D2" w:rsidRPr="00F60277" w:rsidRDefault="00C344D2" w:rsidP="00617DDE">
            <w:pPr>
              <w:pStyle w:val="17"/>
            </w:pPr>
            <w:r>
              <w:t>Фактические  расходы</w:t>
            </w:r>
          </w:p>
        </w:tc>
        <w:tc>
          <w:tcPr>
            <w:tcW w:w="1411" w:type="dxa"/>
            <w:gridSpan w:val="2"/>
          </w:tcPr>
          <w:p w14:paraId="7CD769A2" w14:textId="77777777" w:rsidR="00C344D2" w:rsidRPr="00F60277" w:rsidRDefault="00C344D2" w:rsidP="00617DDE">
            <w:pPr>
              <w:pStyle w:val="17"/>
            </w:pPr>
            <w:r>
              <w:t>Кассовые расходы</w:t>
            </w:r>
          </w:p>
        </w:tc>
        <w:tc>
          <w:tcPr>
            <w:tcW w:w="812" w:type="dxa"/>
          </w:tcPr>
          <w:p w14:paraId="6EFC587F" w14:textId="77777777" w:rsidR="00C344D2" w:rsidRPr="00F60277" w:rsidRDefault="00C344D2" w:rsidP="00617DDE">
            <w:pPr>
              <w:pStyle w:val="17"/>
            </w:pPr>
            <w:r>
              <w:t xml:space="preserve">% </w:t>
            </w:r>
            <w:proofErr w:type="spellStart"/>
            <w:r>
              <w:t>испол</w:t>
            </w:r>
            <w:proofErr w:type="spellEnd"/>
            <w:r>
              <w:t>. факта от плана</w:t>
            </w:r>
          </w:p>
        </w:tc>
      </w:tr>
      <w:tr w:rsidR="00890B49" w:rsidRPr="00F60277" w14:paraId="6CD2369A" w14:textId="592C167B" w:rsidTr="00890B49">
        <w:trPr>
          <w:trHeight w:val="77"/>
        </w:trPr>
        <w:tc>
          <w:tcPr>
            <w:tcW w:w="2740" w:type="dxa"/>
            <w:tcBorders>
              <w:left w:val="single" w:sz="4" w:space="0" w:color="auto"/>
              <w:bottom w:val="single" w:sz="4" w:space="0" w:color="auto"/>
              <w:right w:val="single" w:sz="4" w:space="0" w:color="auto"/>
            </w:tcBorders>
          </w:tcPr>
          <w:p w14:paraId="4C798438" w14:textId="0B172258" w:rsidR="00890B49" w:rsidRPr="00EE6815" w:rsidRDefault="00890B49" w:rsidP="00890B49">
            <w:pPr>
              <w:pStyle w:val="17"/>
              <w:rPr>
                <w:sz w:val="22"/>
                <w:szCs w:val="22"/>
              </w:rPr>
            </w:pPr>
            <w:proofErr w:type="gramStart"/>
            <w:r>
              <w:lastRenderedPageBreak/>
              <w:t>Заработная  плата</w:t>
            </w:r>
            <w:proofErr w:type="gramEnd"/>
          </w:p>
        </w:tc>
        <w:tc>
          <w:tcPr>
            <w:tcW w:w="1410" w:type="dxa"/>
            <w:gridSpan w:val="2"/>
            <w:tcBorders>
              <w:left w:val="single" w:sz="4" w:space="0" w:color="auto"/>
              <w:bottom w:val="single" w:sz="4" w:space="0" w:color="auto"/>
              <w:right w:val="nil"/>
            </w:tcBorders>
          </w:tcPr>
          <w:p w14:paraId="0DB42AA5" w14:textId="118D4A43" w:rsidR="00890B49" w:rsidRPr="00890B49" w:rsidRDefault="00890B49" w:rsidP="00890B49">
            <w:pPr>
              <w:pStyle w:val="17"/>
              <w:jc w:val="center"/>
            </w:pPr>
            <w:r w:rsidRPr="00890B49">
              <w:t>211</w:t>
            </w:r>
          </w:p>
        </w:tc>
        <w:tc>
          <w:tcPr>
            <w:tcW w:w="1500" w:type="dxa"/>
            <w:gridSpan w:val="2"/>
            <w:tcBorders>
              <w:left w:val="single" w:sz="4" w:space="0" w:color="auto"/>
              <w:bottom w:val="single" w:sz="4" w:space="0" w:color="auto"/>
              <w:right w:val="nil"/>
            </w:tcBorders>
          </w:tcPr>
          <w:p w14:paraId="53780672" w14:textId="78D1F2B4" w:rsidR="00890B49" w:rsidRPr="00890B49" w:rsidRDefault="00890B49" w:rsidP="00890B49">
            <w:pPr>
              <w:pStyle w:val="17"/>
              <w:jc w:val="center"/>
            </w:pPr>
            <w:r w:rsidRPr="00890B49">
              <w:t>538 668,42</w:t>
            </w:r>
          </w:p>
        </w:tc>
        <w:tc>
          <w:tcPr>
            <w:tcW w:w="1455" w:type="dxa"/>
            <w:gridSpan w:val="2"/>
            <w:tcBorders>
              <w:left w:val="single" w:sz="4" w:space="0" w:color="auto"/>
              <w:bottom w:val="single" w:sz="4" w:space="0" w:color="auto"/>
              <w:right w:val="nil"/>
            </w:tcBorders>
          </w:tcPr>
          <w:p w14:paraId="7DF973DD" w14:textId="5A79A097" w:rsidR="00890B49" w:rsidRPr="00EE6815" w:rsidRDefault="00890B49" w:rsidP="00890B49">
            <w:pPr>
              <w:pStyle w:val="17"/>
              <w:jc w:val="center"/>
              <w:rPr>
                <w:sz w:val="22"/>
                <w:szCs w:val="22"/>
              </w:rPr>
            </w:pPr>
            <w:r>
              <w:t>538 668,42</w:t>
            </w:r>
          </w:p>
        </w:tc>
        <w:tc>
          <w:tcPr>
            <w:tcW w:w="1411" w:type="dxa"/>
            <w:gridSpan w:val="2"/>
            <w:tcBorders>
              <w:left w:val="single" w:sz="4" w:space="0" w:color="auto"/>
              <w:bottom w:val="single" w:sz="4" w:space="0" w:color="auto"/>
              <w:right w:val="nil"/>
            </w:tcBorders>
          </w:tcPr>
          <w:p w14:paraId="2CA1930F" w14:textId="54E1DA11" w:rsidR="00890B49" w:rsidRPr="00EE6815" w:rsidRDefault="00890B49" w:rsidP="00890B49">
            <w:pPr>
              <w:pStyle w:val="17"/>
              <w:jc w:val="center"/>
              <w:rPr>
                <w:sz w:val="22"/>
                <w:szCs w:val="22"/>
              </w:rPr>
            </w:pPr>
            <w:r w:rsidRPr="00890B49">
              <w:t>538 668,42</w:t>
            </w:r>
          </w:p>
        </w:tc>
        <w:tc>
          <w:tcPr>
            <w:tcW w:w="812" w:type="dxa"/>
            <w:tcBorders>
              <w:left w:val="single" w:sz="4" w:space="0" w:color="auto"/>
              <w:bottom w:val="single" w:sz="4" w:space="0" w:color="auto"/>
              <w:right w:val="single" w:sz="4" w:space="0" w:color="auto"/>
            </w:tcBorders>
          </w:tcPr>
          <w:p w14:paraId="0B67513E" w14:textId="7B2BDAD1" w:rsidR="00890B49" w:rsidRPr="00EE6815" w:rsidRDefault="00890B49" w:rsidP="00890B49">
            <w:pPr>
              <w:pStyle w:val="17"/>
              <w:jc w:val="center"/>
              <w:rPr>
                <w:sz w:val="22"/>
                <w:szCs w:val="22"/>
              </w:rPr>
            </w:pPr>
            <w:r>
              <w:rPr>
                <w:sz w:val="22"/>
                <w:szCs w:val="22"/>
              </w:rPr>
              <w:t>100,0</w:t>
            </w:r>
          </w:p>
        </w:tc>
      </w:tr>
      <w:tr w:rsidR="00890B49" w:rsidRPr="00F60277" w14:paraId="59E5B5D8" w14:textId="77777777" w:rsidTr="00890B49">
        <w:trPr>
          <w:trHeight w:val="385"/>
        </w:trPr>
        <w:tc>
          <w:tcPr>
            <w:tcW w:w="2748" w:type="dxa"/>
            <w:gridSpan w:val="2"/>
            <w:tcBorders>
              <w:top w:val="single" w:sz="4" w:space="0" w:color="auto"/>
            </w:tcBorders>
          </w:tcPr>
          <w:p w14:paraId="57859F1D" w14:textId="1F2DB0B0" w:rsidR="00890B49" w:rsidRPr="00F60277" w:rsidRDefault="00890B49" w:rsidP="00890B49">
            <w:pPr>
              <w:pStyle w:val="17"/>
            </w:pPr>
            <w:r>
              <w:t>Начисления на выплаты по оплате труда</w:t>
            </w:r>
          </w:p>
        </w:tc>
        <w:tc>
          <w:tcPr>
            <w:tcW w:w="1409" w:type="dxa"/>
            <w:gridSpan w:val="2"/>
            <w:tcBorders>
              <w:top w:val="single" w:sz="4" w:space="0" w:color="auto"/>
            </w:tcBorders>
          </w:tcPr>
          <w:p w14:paraId="3C360E67" w14:textId="4D0C32DE" w:rsidR="00890B49" w:rsidRPr="00EE6815" w:rsidRDefault="00890B49" w:rsidP="00890B49">
            <w:pPr>
              <w:pStyle w:val="17"/>
              <w:jc w:val="center"/>
              <w:rPr>
                <w:sz w:val="24"/>
                <w:szCs w:val="24"/>
              </w:rPr>
            </w:pPr>
            <w:r w:rsidRPr="002F55A7">
              <w:t>213</w:t>
            </w:r>
          </w:p>
        </w:tc>
        <w:tc>
          <w:tcPr>
            <w:tcW w:w="1493" w:type="dxa"/>
            <w:tcBorders>
              <w:top w:val="single" w:sz="4" w:space="0" w:color="auto"/>
            </w:tcBorders>
          </w:tcPr>
          <w:p w14:paraId="00D34A5B" w14:textId="6FF63BCE" w:rsidR="00890B49" w:rsidRPr="00CE2FF4" w:rsidRDefault="00890B49" w:rsidP="00890B49">
            <w:r>
              <w:t xml:space="preserve">    163 055,36</w:t>
            </w:r>
          </w:p>
        </w:tc>
        <w:tc>
          <w:tcPr>
            <w:tcW w:w="1455" w:type="dxa"/>
            <w:gridSpan w:val="2"/>
            <w:tcBorders>
              <w:top w:val="single" w:sz="4" w:space="0" w:color="auto"/>
            </w:tcBorders>
          </w:tcPr>
          <w:p w14:paraId="44D83CBB" w14:textId="08CFEC28" w:rsidR="00890B49" w:rsidRPr="00CE2FF4" w:rsidRDefault="00890B49" w:rsidP="00890B49">
            <w:pPr>
              <w:pStyle w:val="17"/>
              <w:jc w:val="center"/>
              <w:rPr>
                <w:sz w:val="22"/>
                <w:szCs w:val="22"/>
              </w:rPr>
            </w:pPr>
            <w:r>
              <w:t>163 055,36</w:t>
            </w:r>
          </w:p>
        </w:tc>
        <w:tc>
          <w:tcPr>
            <w:tcW w:w="1411" w:type="dxa"/>
            <w:gridSpan w:val="2"/>
            <w:tcBorders>
              <w:top w:val="single" w:sz="4" w:space="0" w:color="auto"/>
            </w:tcBorders>
          </w:tcPr>
          <w:p w14:paraId="369EAA34" w14:textId="2BA37307" w:rsidR="00890B49" w:rsidRPr="00CE2FF4" w:rsidRDefault="00890B49" w:rsidP="00890B49">
            <w:pPr>
              <w:pStyle w:val="17"/>
              <w:jc w:val="center"/>
              <w:rPr>
                <w:sz w:val="22"/>
                <w:szCs w:val="22"/>
              </w:rPr>
            </w:pPr>
            <w:r>
              <w:t>163 055,36</w:t>
            </w:r>
          </w:p>
        </w:tc>
        <w:tc>
          <w:tcPr>
            <w:tcW w:w="812" w:type="dxa"/>
            <w:tcBorders>
              <w:top w:val="single" w:sz="4" w:space="0" w:color="auto"/>
            </w:tcBorders>
          </w:tcPr>
          <w:p w14:paraId="7FF44AC7" w14:textId="77777777" w:rsidR="00890B49" w:rsidRPr="00CE2FF4" w:rsidRDefault="00890B49" w:rsidP="00890B49">
            <w:pPr>
              <w:pStyle w:val="17"/>
              <w:jc w:val="center"/>
              <w:rPr>
                <w:sz w:val="22"/>
                <w:szCs w:val="22"/>
              </w:rPr>
            </w:pPr>
            <w:r>
              <w:rPr>
                <w:sz w:val="22"/>
                <w:szCs w:val="22"/>
              </w:rPr>
              <w:t>100,0</w:t>
            </w:r>
          </w:p>
        </w:tc>
      </w:tr>
      <w:tr w:rsidR="00890B49" w:rsidRPr="00F60277" w14:paraId="6828597D" w14:textId="29F68667" w:rsidTr="00890B49">
        <w:trPr>
          <w:trHeight w:val="77"/>
        </w:trPr>
        <w:tc>
          <w:tcPr>
            <w:tcW w:w="2740" w:type="dxa"/>
          </w:tcPr>
          <w:p w14:paraId="5C7DFB8E" w14:textId="4A4FF886" w:rsidR="00890B49" w:rsidRPr="00890B49" w:rsidRDefault="00890B49" w:rsidP="00890B49">
            <w:pPr>
              <w:pStyle w:val="17"/>
            </w:pPr>
            <w:r w:rsidRPr="00890B49">
              <w:t>Прочие работы, услуги</w:t>
            </w:r>
          </w:p>
        </w:tc>
        <w:tc>
          <w:tcPr>
            <w:tcW w:w="1410" w:type="dxa"/>
            <w:gridSpan w:val="2"/>
          </w:tcPr>
          <w:p w14:paraId="4F97D0B3" w14:textId="7EEEEF39" w:rsidR="00890B49" w:rsidRPr="00890B49" w:rsidRDefault="00890B49" w:rsidP="00890B49">
            <w:pPr>
              <w:pStyle w:val="17"/>
              <w:jc w:val="center"/>
            </w:pPr>
            <w:r w:rsidRPr="00890B49">
              <w:t>226</w:t>
            </w:r>
          </w:p>
        </w:tc>
        <w:tc>
          <w:tcPr>
            <w:tcW w:w="1500" w:type="dxa"/>
            <w:gridSpan w:val="2"/>
          </w:tcPr>
          <w:p w14:paraId="54F30322" w14:textId="7091F98C" w:rsidR="00890B49" w:rsidRPr="00890B49" w:rsidRDefault="00890B49" w:rsidP="00890B49">
            <w:pPr>
              <w:pStyle w:val="17"/>
              <w:jc w:val="center"/>
            </w:pPr>
            <w:r w:rsidRPr="00890B49">
              <w:t>154 000,00</w:t>
            </w:r>
          </w:p>
        </w:tc>
        <w:tc>
          <w:tcPr>
            <w:tcW w:w="1440" w:type="dxa"/>
          </w:tcPr>
          <w:p w14:paraId="006D01EF" w14:textId="635AB1FB" w:rsidR="00890B49" w:rsidRPr="00890B49" w:rsidRDefault="00890B49" w:rsidP="00890B49">
            <w:pPr>
              <w:pStyle w:val="17"/>
              <w:jc w:val="center"/>
            </w:pPr>
            <w:r w:rsidRPr="00890B49">
              <w:t>154 000,00</w:t>
            </w:r>
          </w:p>
        </w:tc>
        <w:tc>
          <w:tcPr>
            <w:tcW w:w="1410" w:type="dxa"/>
            <w:gridSpan w:val="2"/>
          </w:tcPr>
          <w:p w14:paraId="3DD3A2CC" w14:textId="766ADD5C" w:rsidR="00890B49" w:rsidRPr="00890B49" w:rsidRDefault="00890B49" w:rsidP="00890B49">
            <w:pPr>
              <w:pStyle w:val="17"/>
              <w:jc w:val="center"/>
            </w:pPr>
            <w:r w:rsidRPr="00890B49">
              <w:t>154 000,00</w:t>
            </w:r>
          </w:p>
        </w:tc>
        <w:tc>
          <w:tcPr>
            <w:tcW w:w="828" w:type="dxa"/>
            <w:gridSpan w:val="2"/>
          </w:tcPr>
          <w:p w14:paraId="718ED71C" w14:textId="626D631A" w:rsidR="00890B49" w:rsidRPr="00890B49" w:rsidRDefault="00890B49" w:rsidP="00890B49">
            <w:pPr>
              <w:pStyle w:val="17"/>
              <w:jc w:val="center"/>
            </w:pPr>
            <w:r w:rsidRPr="00890B49">
              <w:t>100,0</w:t>
            </w:r>
          </w:p>
        </w:tc>
      </w:tr>
      <w:tr w:rsidR="00890B49" w:rsidRPr="00F60277" w14:paraId="093DB3A8" w14:textId="77777777" w:rsidTr="00890B49">
        <w:trPr>
          <w:trHeight w:val="284"/>
        </w:trPr>
        <w:tc>
          <w:tcPr>
            <w:tcW w:w="2748" w:type="dxa"/>
            <w:gridSpan w:val="2"/>
          </w:tcPr>
          <w:p w14:paraId="6EFE079E" w14:textId="45818F7E" w:rsidR="00890B49" w:rsidRPr="00890B49" w:rsidRDefault="00890B49" w:rsidP="00890B49">
            <w:pPr>
              <w:pStyle w:val="17"/>
            </w:pPr>
            <w:proofErr w:type="gramStart"/>
            <w:r w:rsidRPr="00890B49">
              <w:t>Увеличение  стоимости</w:t>
            </w:r>
            <w:proofErr w:type="gramEnd"/>
            <w:r w:rsidRPr="00890B49">
              <w:t xml:space="preserve"> </w:t>
            </w:r>
            <w:r>
              <w:t>продуктов питания</w:t>
            </w:r>
          </w:p>
        </w:tc>
        <w:tc>
          <w:tcPr>
            <w:tcW w:w="1409" w:type="dxa"/>
            <w:gridSpan w:val="2"/>
          </w:tcPr>
          <w:p w14:paraId="2277383A" w14:textId="0641F281" w:rsidR="00890B49" w:rsidRPr="00890B49" w:rsidRDefault="00890B49" w:rsidP="00890B49">
            <w:pPr>
              <w:pStyle w:val="17"/>
              <w:jc w:val="center"/>
            </w:pPr>
            <w:r w:rsidRPr="00890B49">
              <w:t>34</w:t>
            </w:r>
            <w:r>
              <w:t>2</w:t>
            </w:r>
          </w:p>
        </w:tc>
        <w:tc>
          <w:tcPr>
            <w:tcW w:w="1493" w:type="dxa"/>
          </w:tcPr>
          <w:p w14:paraId="52B4DE6A" w14:textId="3A6F4FB8" w:rsidR="00890B49" w:rsidRPr="00890B49" w:rsidRDefault="00890B49" w:rsidP="00890B49">
            <w:pPr>
              <w:pStyle w:val="17"/>
              <w:jc w:val="center"/>
            </w:pPr>
            <w:r>
              <w:t>244 000,00</w:t>
            </w:r>
          </w:p>
        </w:tc>
        <w:tc>
          <w:tcPr>
            <w:tcW w:w="1455" w:type="dxa"/>
            <w:gridSpan w:val="2"/>
          </w:tcPr>
          <w:p w14:paraId="7FC55E13" w14:textId="4069D434" w:rsidR="00890B49" w:rsidRPr="00890B49" w:rsidRDefault="00890B49" w:rsidP="00890B49">
            <w:pPr>
              <w:pStyle w:val="17"/>
              <w:jc w:val="center"/>
            </w:pPr>
            <w:r>
              <w:t>244 000,00</w:t>
            </w:r>
          </w:p>
        </w:tc>
        <w:tc>
          <w:tcPr>
            <w:tcW w:w="1411" w:type="dxa"/>
            <w:gridSpan w:val="2"/>
          </w:tcPr>
          <w:p w14:paraId="51B6E960" w14:textId="403A7F69" w:rsidR="00890B49" w:rsidRPr="00890B49" w:rsidRDefault="00890B49" w:rsidP="00890B49">
            <w:pPr>
              <w:pStyle w:val="17"/>
              <w:jc w:val="center"/>
            </w:pPr>
            <w:r>
              <w:t>244 000,00</w:t>
            </w:r>
          </w:p>
        </w:tc>
        <w:tc>
          <w:tcPr>
            <w:tcW w:w="812" w:type="dxa"/>
          </w:tcPr>
          <w:p w14:paraId="7123E60F" w14:textId="73E14287" w:rsidR="00890B49" w:rsidRPr="00890B49" w:rsidRDefault="00890B49" w:rsidP="00890B49">
            <w:pPr>
              <w:pStyle w:val="17"/>
              <w:jc w:val="center"/>
            </w:pPr>
            <w:r>
              <w:t>100,0</w:t>
            </w:r>
          </w:p>
        </w:tc>
      </w:tr>
      <w:tr w:rsidR="001B5431" w:rsidRPr="00F60277" w14:paraId="060580FF" w14:textId="77777777" w:rsidTr="00890B49">
        <w:trPr>
          <w:trHeight w:val="231"/>
        </w:trPr>
        <w:tc>
          <w:tcPr>
            <w:tcW w:w="2748" w:type="dxa"/>
            <w:gridSpan w:val="2"/>
          </w:tcPr>
          <w:p w14:paraId="5CAAD947" w14:textId="77777777" w:rsidR="001B5431" w:rsidRDefault="001B5431" w:rsidP="001B5431">
            <w:pPr>
              <w:pStyle w:val="17"/>
            </w:pPr>
          </w:p>
          <w:p w14:paraId="1F21DE38" w14:textId="1651D6D1" w:rsidR="001B5431" w:rsidRPr="00890B49" w:rsidRDefault="001B5431" w:rsidP="001B5431">
            <w:pPr>
              <w:pStyle w:val="17"/>
            </w:pPr>
            <w:r w:rsidRPr="00890B49">
              <w:t>ВСЕГО:</w:t>
            </w:r>
          </w:p>
        </w:tc>
        <w:tc>
          <w:tcPr>
            <w:tcW w:w="1409" w:type="dxa"/>
            <w:gridSpan w:val="2"/>
          </w:tcPr>
          <w:p w14:paraId="7156C7EF" w14:textId="0AA3AA5B" w:rsidR="001B5431" w:rsidRPr="00890B49" w:rsidRDefault="001B5431" w:rsidP="001B5431">
            <w:pPr>
              <w:pStyle w:val="17"/>
              <w:jc w:val="center"/>
            </w:pPr>
          </w:p>
        </w:tc>
        <w:tc>
          <w:tcPr>
            <w:tcW w:w="1493" w:type="dxa"/>
          </w:tcPr>
          <w:p w14:paraId="29410181" w14:textId="0F07740E" w:rsidR="001B5431" w:rsidRPr="00890B49" w:rsidRDefault="001B5431" w:rsidP="001B5431">
            <w:pPr>
              <w:pStyle w:val="17"/>
              <w:jc w:val="center"/>
            </w:pPr>
            <w:r>
              <w:t>1 099 723,78</w:t>
            </w:r>
          </w:p>
        </w:tc>
        <w:tc>
          <w:tcPr>
            <w:tcW w:w="1455" w:type="dxa"/>
            <w:gridSpan w:val="2"/>
          </w:tcPr>
          <w:p w14:paraId="3DE37812" w14:textId="6CAD0B2D" w:rsidR="001B5431" w:rsidRPr="00890B49" w:rsidRDefault="001B5431" w:rsidP="001B5431">
            <w:pPr>
              <w:pStyle w:val="17"/>
              <w:jc w:val="center"/>
            </w:pPr>
            <w:r>
              <w:t>1 099 723,78</w:t>
            </w:r>
          </w:p>
        </w:tc>
        <w:tc>
          <w:tcPr>
            <w:tcW w:w="1411" w:type="dxa"/>
            <w:gridSpan w:val="2"/>
          </w:tcPr>
          <w:p w14:paraId="5A822BF2" w14:textId="7745A2A0" w:rsidR="001B5431" w:rsidRPr="00890B49" w:rsidRDefault="001B5431" w:rsidP="001B5431">
            <w:pPr>
              <w:pStyle w:val="17"/>
              <w:jc w:val="center"/>
            </w:pPr>
            <w:r>
              <w:t>1 099 723,78</w:t>
            </w:r>
          </w:p>
        </w:tc>
        <w:tc>
          <w:tcPr>
            <w:tcW w:w="812" w:type="dxa"/>
          </w:tcPr>
          <w:p w14:paraId="4EDCC1D9" w14:textId="66801D36" w:rsidR="001B5431" w:rsidRPr="00890B49" w:rsidRDefault="001B5431" w:rsidP="001B5431">
            <w:pPr>
              <w:pStyle w:val="17"/>
              <w:jc w:val="center"/>
            </w:pPr>
            <w:r>
              <w:t>100,0</w:t>
            </w:r>
          </w:p>
        </w:tc>
      </w:tr>
    </w:tbl>
    <w:p w14:paraId="6FD8DF89" w14:textId="77777777" w:rsidR="00C344D2" w:rsidRDefault="00C344D2" w:rsidP="00C344D2">
      <w:pPr>
        <w:pStyle w:val="17"/>
        <w:rPr>
          <w:sz w:val="28"/>
          <w:szCs w:val="28"/>
        </w:rPr>
      </w:pPr>
    </w:p>
    <w:p w14:paraId="6E0489D8" w14:textId="77777777" w:rsidR="00C344D2" w:rsidRPr="00CF1783" w:rsidRDefault="00C344D2" w:rsidP="00C344D2">
      <w:pPr>
        <w:ind w:firstLine="709"/>
        <w:jc w:val="center"/>
        <w:rPr>
          <w:b/>
          <w:sz w:val="28"/>
          <w:szCs w:val="28"/>
        </w:rPr>
      </w:pPr>
      <w:r w:rsidRPr="00CF1783">
        <w:rPr>
          <w:b/>
          <w:sz w:val="28"/>
          <w:szCs w:val="28"/>
        </w:rPr>
        <w:t>2.1.3. Субсидия  на финансовое обеспечение выполнения муниципального задания.</w:t>
      </w:r>
    </w:p>
    <w:p w14:paraId="3F292612" w14:textId="77777777" w:rsidR="00C344D2" w:rsidRPr="00CF1783" w:rsidRDefault="00C344D2" w:rsidP="00C344D2">
      <w:pPr>
        <w:ind w:firstLine="709"/>
        <w:jc w:val="center"/>
        <w:rPr>
          <w:b/>
          <w:sz w:val="28"/>
          <w:szCs w:val="28"/>
        </w:rPr>
      </w:pPr>
    </w:p>
    <w:p w14:paraId="28A64B18" w14:textId="77777777" w:rsidR="00C344D2" w:rsidRPr="00CF1783" w:rsidRDefault="00C344D2" w:rsidP="00C344D2">
      <w:pPr>
        <w:ind w:firstLine="709"/>
        <w:jc w:val="both"/>
        <w:rPr>
          <w:sz w:val="28"/>
          <w:szCs w:val="28"/>
        </w:rPr>
      </w:pPr>
      <w:r w:rsidRPr="00CF1783">
        <w:rPr>
          <w:sz w:val="28"/>
          <w:szCs w:val="28"/>
        </w:rPr>
        <w:t>В соответствии с пунктом 7 Порядка  определения  и условий предоставления субсидий бюджетным и автономным учреждениям Чебулинского  муниципального округа  на  возмещение нормативных затрат,  связанных с оказанием  ими  в соответствии с муниципальным заданием муниципальных услуг (выполнением работ),финансовое обеспечение выполнения муниципального задания муниципальными бюджетными, автономными учреждениями осуществляется в виде субсидии из бюджета  муниципального образования «Чебулинский  муниципальный  округ»  на  основании Соглашения, заключаемого  между  учредителем бюджетного и автономного  учреждения  и Учреждением.</w:t>
      </w:r>
    </w:p>
    <w:p w14:paraId="0E9BA74C" w14:textId="77777777" w:rsidR="00C344D2" w:rsidRPr="00CF1783" w:rsidRDefault="00C344D2" w:rsidP="00C344D2">
      <w:pPr>
        <w:jc w:val="both"/>
        <w:rPr>
          <w:sz w:val="28"/>
          <w:szCs w:val="28"/>
        </w:rPr>
      </w:pPr>
      <w:r w:rsidRPr="00CF1783">
        <w:rPr>
          <w:sz w:val="28"/>
          <w:szCs w:val="28"/>
        </w:rPr>
        <w:t xml:space="preserve">Приложением №2 к Постановлению администрации Чебулинского округа от 17.01.2020 г. №22-п, приведена  типовая  форма  Соглашения о порядке и условиях предоставления  субсидии. </w:t>
      </w:r>
    </w:p>
    <w:p w14:paraId="046DBE58" w14:textId="77777777" w:rsidR="00C344D2" w:rsidRPr="00CF1783" w:rsidRDefault="00C344D2" w:rsidP="00C344D2">
      <w:pPr>
        <w:ind w:firstLine="708"/>
        <w:jc w:val="both"/>
        <w:rPr>
          <w:sz w:val="28"/>
          <w:szCs w:val="28"/>
        </w:rPr>
      </w:pPr>
      <w:r w:rsidRPr="00CF1783">
        <w:rPr>
          <w:color w:val="000000"/>
          <w:sz w:val="28"/>
          <w:szCs w:val="28"/>
        </w:rPr>
        <w:t>Федеральным законом от 07.06.2017 № 118-ФЗ «О внесении изменений в Кодекс Российской Федерации об административных правонарушениях» (далее – Федеральный закон № 118-ФЗ) в гл. 15 КоАП РФ внесен ряд изменений, направленных на усиление административной ответственности за нарушение бюджетного законодательства.</w:t>
      </w:r>
    </w:p>
    <w:p w14:paraId="012BDE22" w14:textId="77777777" w:rsidR="00C344D2" w:rsidRDefault="00C344D2" w:rsidP="00C344D2">
      <w:pPr>
        <w:ind w:firstLine="709"/>
        <w:jc w:val="both"/>
        <w:rPr>
          <w:sz w:val="24"/>
          <w:szCs w:val="24"/>
        </w:rPr>
      </w:pPr>
    </w:p>
    <w:p w14:paraId="0AF57F9E" w14:textId="024AD518" w:rsidR="00C344D2" w:rsidRPr="00123CFD" w:rsidRDefault="00C344D2" w:rsidP="00C344D2">
      <w:pPr>
        <w:ind w:firstLine="709"/>
        <w:jc w:val="both"/>
        <w:rPr>
          <w:b/>
          <w:bCs/>
          <w:sz w:val="28"/>
          <w:szCs w:val="28"/>
        </w:rPr>
      </w:pPr>
      <w:r w:rsidRPr="00123CFD">
        <w:rPr>
          <w:b/>
          <w:bCs/>
          <w:sz w:val="28"/>
          <w:szCs w:val="28"/>
        </w:rPr>
        <w:t xml:space="preserve">Анализ обеспеченности учреждения средствами на финансовое обеспечение выполнения муниципального задания приведен </w:t>
      </w:r>
      <w:proofErr w:type="gramStart"/>
      <w:r w:rsidRPr="00123CFD">
        <w:rPr>
          <w:b/>
          <w:bCs/>
          <w:sz w:val="28"/>
          <w:szCs w:val="28"/>
        </w:rPr>
        <w:t>в  таблице</w:t>
      </w:r>
      <w:proofErr w:type="gramEnd"/>
      <w:r w:rsidRPr="00123CFD">
        <w:rPr>
          <w:b/>
          <w:bCs/>
          <w:sz w:val="28"/>
          <w:szCs w:val="28"/>
        </w:rPr>
        <w:t xml:space="preserve"> 1</w:t>
      </w:r>
      <w:r w:rsidR="000B6C2B">
        <w:rPr>
          <w:b/>
          <w:bCs/>
          <w:sz w:val="28"/>
          <w:szCs w:val="28"/>
        </w:rPr>
        <w:t>1</w:t>
      </w:r>
      <w:r w:rsidRPr="00123CFD">
        <w:rPr>
          <w:b/>
          <w:bCs/>
          <w:sz w:val="28"/>
          <w:szCs w:val="28"/>
        </w:rPr>
        <w:t>.</w:t>
      </w:r>
    </w:p>
    <w:p w14:paraId="072D8BE5" w14:textId="509AFC3D" w:rsidR="00C344D2" w:rsidRDefault="00C344D2" w:rsidP="00C344D2">
      <w:pPr>
        <w:ind w:firstLine="709"/>
        <w:jc w:val="both"/>
        <w:rPr>
          <w:sz w:val="24"/>
          <w:szCs w:val="24"/>
        </w:rPr>
      </w:pPr>
      <w:r>
        <w:rPr>
          <w:sz w:val="24"/>
          <w:szCs w:val="24"/>
        </w:rPr>
        <w:t xml:space="preserve">                                                                                                                             Таблица 1</w:t>
      </w:r>
      <w:r w:rsidR="000B6C2B">
        <w:rPr>
          <w:sz w:val="24"/>
          <w:szCs w:val="24"/>
        </w:rPr>
        <w:t>1</w:t>
      </w:r>
    </w:p>
    <w:tbl>
      <w:tblPr>
        <w:tblW w:w="5000" w:type="pct"/>
        <w:tblLook w:val="04A0" w:firstRow="1" w:lastRow="0" w:firstColumn="1" w:lastColumn="0" w:noHBand="0" w:noVBand="1"/>
      </w:tblPr>
      <w:tblGrid>
        <w:gridCol w:w="1180"/>
        <w:gridCol w:w="2049"/>
        <w:gridCol w:w="1175"/>
        <w:gridCol w:w="1791"/>
        <w:gridCol w:w="1814"/>
        <w:gridCol w:w="1610"/>
      </w:tblGrid>
      <w:tr w:rsidR="00C344D2" w14:paraId="3AD5D2ED" w14:textId="77777777" w:rsidTr="00617DDE">
        <w:trPr>
          <w:trHeight w:val="645"/>
        </w:trPr>
        <w:tc>
          <w:tcPr>
            <w:tcW w:w="613" w:type="pct"/>
            <w:vMerge w:val="restart"/>
            <w:tcBorders>
              <w:top w:val="single" w:sz="8" w:space="0" w:color="auto"/>
              <w:left w:val="single" w:sz="8" w:space="0" w:color="auto"/>
              <w:bottom w:val="single" w:sz="8" w:space="0" w:color="000000"/>
              <w:right w:val="single" w:sz="4" w:space="0" w:color="auto"/>
            </w:tcBorders>
            <w:vAlign w:val="center"/>
            <w:hideMark/>
          </w:tcPr>
          <w:p w14:paraId="795C97B5" w14:textId="77777777" w:rsidR="00C344D2" w:rsidRDefault="00C344D2" w:rsidP="00617DDE">
            <w:pPr>
              <w:jc w:val="center"/>
              <w:rPr>
                <w:color w:val="000000"/>
                <w:sz w:val="18"/>
                <w:szCs w:val="18"/>
              </w:rPr>
            </w:pPr>
            <w:r>
              <w:rPr>
                <w:color w:val="000000"/>
                <w:sz w:val="18"/>
                <w:szCs w:val="18"/>
              </w:rPr>
              <w:t>финансовый год /месяц</w:t>
            </w:r>
          </w:p>
        </w:tc>
        <w:tc>
          <w:tcPr>
            <w:tcW w:w="4387" w:type="pct"/>
            <w:gridSpan w:val="5"/>
            <w:tcBorders>
              <w:top w:val="single" w:sz="8" w:space="0" w:color="auto"/>
              <w:left w:val="nil"/>
              <w:bottom w:val="single" w:sz="4" w:space="0" w:color="auto"/>
              <w:right w:val="single" w:sz="8" w:space="0" w:color="000000"/>
            </w:tcBorders>
            <w:vAlign w:val="center"/>
            <w:hideMark/>
          </w:tcPr>
          <w:p w14:paraId="7034F632" w14:textId="5C1E711C" w:rsidR="00C344D2" w:rsidRDefault="00C344D2" w:rsidP="00617DDE">
            <w:pPr>
              <w:jc w:val="center"/>
              <w:rPr>
                <w:color w:val="000000"/>
                <w:sz w:val="18"/>
                <w:szCs w:val="18"/>
              </w:rPr>
            </w:pPr>
            <w:r>
              <w:rPr>
                <w:color w:val="000000"/>
                <w:sz w:val="18"/>
                <w:szCs w:val="18"/>
              </w:rPr>
              <w:t>объем финансового обеспечения выполнения муниципального задания</w:t>
            </w:r>
            <w:r w:rsidR="00A61D96">
              <w:rPr>
                <w:color w:val="000000"/>
                <w:sz w:val="18"/>
                <w:szCs w:val="18"/>
              </w:rPr>
              <w:t xml:space="preserve"> (</w:t>
            </w:r>
            <w:proofErr w:type="spellStart"/>
            <w:r w:rsidR="00A61D96">
              <w:rPr>
                <w:color w:val="000000"/>
                <w:sz w:val="18"/>
                <w:szCs w:val="18"/>
              </w:rPr>
              <w:t>тыс.руб</w:t>
            </w:r>
            <w:proofErr w:type="spellEnd"/>
            <w:r w:rsidR="00A61D96">
              <w:rPr>
                <w:color w:val="000000"/>
                <w:sz w:val="18"/>
                <w:szCs w:val="18"/>
              </w:rPr>
              <w:t>.)</w:t>
            </w:r>
          </w:p>
        </w:tc>
      </w:tr>
      <w:tr w:rsidR="00C344D2" w14:paraId="6D5DE92F" w14:textId="77777777" w:rsidTr="00617DDE">
        <w:trPr>
          <w:trHeight w:val="96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3809A431" w14:textId="77777777" w:rsidR="00C344D2" w:rsidRDefault="00C344D2" w:rsidP="00617DDE">
            <w:pPr>
              <w:rPr>
                <w:color w:val="000000"/>
                <w:sz w:val="18"/>
                <w:szCs w:val="18"/>
              </w:rPr>
            </w:pPr>
          </w:p>
        </w:tc>
        <w:tc>
          <w:tcPr>
            <w:tcW w:w="1065" w:type="pct"/>
            <w:vMerge w:val="restart"/>
            <w:tcBorders>
              <w:top w:val="single" w:sz="4" w:space="0" w:color="auto"/>
              <w:left w:val="single" w:sz="4" w:space="0" w:color="auto"/>
              <w:bottom w:val="single" w:sz="8" w:space="0" w:color="000000"/>
              <w:right w:val="single" w:sz="4" w:space="0" w:color="auto"/>
            </w:tcBorders>
            <w:vAlign w:val="center"/>
            <w:hideMark/>
          </w:tcPr>
          <w:p w14:paraId="64ECBA53" w14:textId="77777777" w:rsidR="00C344D2" w:rsidRDefault="00C344D2" w:rsidP="00617DDE">
            <w:pPr>
              <w:ind w:right="175"/>
              <w:jc w:val="center"/>
              <w:rPr>
                <w:color w:val="000000"/>
                <w:sz w:val="18"/>
                <w:szCs w:val="18"/>
              </w:rPr>
            </w:pPr>
            <w:r>
              <w:rPr>
                <w:color w:val="000000"/>
                <w:sz w:val="18"/>
                <w:szCs w:val="18"/>
              </w:rPr>
              <w:t xml:space="preserve">муниципальное задание (изменение муниципального задания)  </w:t>
            </w:r>
          </w:p>
        </w:tc>
        <w:tc>
          <w:tcPr>
            <w:tcW w:w="1542" w:type="pct"/>
            <w:gridSpan w:val="2"/>
            <w:tcBorders>
              <w:top w:val="single" w:sz="4" w:space="0" w:color="auto"/>
              <w:left w:val="nil"/>
              <w:bottom w:val="single" w:sz="4" w:space="0" w:color="auto"/>
              <w:right w:val="single" w:sz="4" w:space="0" w:color="auto"/>
            </w:tcBorders>
            <w:vAlign w:val="center"/>
            <w:hideMark/>
          </w:tcPr>
          <w:p w14:paraId="68B4E9C7" w14:textId="77777777" w:rsidR="00C344D2" w:rsidRDefault="00C344D2" w:rsidP="00617DDE">
            <w:pPr>
              <w:jc w:val="center"/>
              <w:rPr>
                <w:color w:val="000000"/>
                <w:sz w:val="18"/>
                <w:szCs w:val="18"/>
              </w:rPr>
            </w:pPr>
            <w:r>
              <w:rPr>
                <w:color w:val="000000"/>
                <w:sz w:val="18"/>
                <w:szCs w:val="18"/>
              </w:rPr>
              <w:t>Корректированный план в течение года</w:t>
            </w:r>
          </w:p>
        </w:tc>
        <w:tc>
          <w:tcPr>
            <w:tcW w:w="1779" w:type="pct"/>
            <w:gridSpan w:val="2"/>
            <w:tcBorders>
              <w:top w:val="single" w:sz="4" w:space="0" w:color="auto"/>
              <w:left w:val="nil"/>
              <w:bottom w:val="single" w:sz="4" w:space="0" w:color="auto"/>
              <w:right w:val="single" w:sz="8" w:space="0" w:color="000000"/>
            </w:tcBorders>
            <w:vAlign w:val="center"/>
            <w:hideMark/>
          </w:tcPr>
          <w:p w14:paraId="7F795925" w14:textId="77777777" w:rsidR="00C344D2" w:rsidRDefault="00C344D2" w:rsidP="00617DDE">
            <w:pPr>
              <w:jc w:val="center"/>
              <w:rPr>
                <w:color w:val="000000"/>
                <w:sz w:val="18"/>
                <w:szCs w:val="18"/>
              </w:rPr>
            </w:pPr>
            <w:r>
              <w:rPr>
                <w:color w:val="000000"/>
                <w:sz w:val="18"/>
                <w:szCs w:val="18"/>
              </w:rPr>
              <w:t xml:space="preserve">отклонение </w:t>
            </w:r>
          </w:p>
        </w:tc>
      </w:tr>
      <w:tr w:rsidR="00C344D2" w14:paraId="3AF24A0D" w14:textId="77777777" w:rsidTr="00617DDE">
        <w:trPr>
          <w:trHeight w:val="1524"/>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46C79CF2" w14:textId="77777777" w:rsidR="00C344D2" w:rsidRDefault="00C344D2" w:rsidP="00617DDE">
            <w:pPr>
              <w:rPr>
                <w:color w:val="000000"/>
                <w:sz w:val="18"/>
                <w:szCs w:val="18"/>
              </w:rPr>
            </w:pPr>
          </w:p>
        </w:tc>
        <w:tc>
          <w:tcPr>
            <w:tcW w:w="0" w:type="auto"/>
            <w:vMerge/>
            <w:tcBorders>
              <w:top w:val="single" w:sz="4" w:space="0" w:color="auto"/>
              <w:left w:val="single" w:sz="4" w:space="0" w:color="auto"/>
              <w:bottom w:val="single" w:sz="8" w:space="0" w:color="000000"/>
              <w:right w:val="single" w:sz="4" w:space="0" w:color="auto"/>
            </w:tcBorders>
            <w:vAlign w:val="center"/>
            <w:hideMark/>
          </w:tcPr>
          <w:p w14:paraId="72DCC6E7" w14:textId="77777777" w:rsidR="00C344D2" w:rsidRDefault="00C344D2" w:rsidP="00617DDE">
            <w:pPr>
              <w:rPr>
                <w:color w:val="000000"/>
                <w:sz w:val="18"/>
                <w:szCs w:val="18"/>
              </w:rPr>
            </w:pPr>
          </w:p>
        </w:tc>
        <w:tc>
          <w:tcPr>
            <w:tcW w:w="611" w:type="pct"/>
            <w:tcBorders>
              <w:top w:val="nil"/>
              <w:left w:val="nil"/>
              <w:bottom w:val="single" w:sz="8" w:space="0" w:color="auto"/>
              <w:right w:val="single" w:sz="4" w:space="0" w:color="auto"/>
            </w:tcBorders>
            <w:noWrap/>
            <w:vAlign w:val="center"/>
            <w:hideMark/>
          </w:tcPr>
          <w:p w14:paraId="1AC787B4" w14:textId="77777777" w:rsidR="00C344D2" w:rsidRDefault="00C344D2" w:rsidP="00617DDE">
            <w:pPr>
              <w:jc w:val="center"/>
              <w:rPr>
                <w:color w:val="000000"/>
                <w:sz w:val="18"/>
                <w:szCs w:val="18"/>
              </w:rPr>
            </w:pPr>
            <w:r>
              <w:rPr>
                <w:color w:val="000000"/>
                <w:sz w:val="18"/>
                <w:szCs w:val="18"/>
              </w:rPr>
              <w:t>план</w:t>
            </w:r>
          </w:p>
        </w:tc>
        <w:tc>
          <w:tcPr>
            <w:tcW w:w="931" w:type="pct"/>
            <w:tcBorders>
              <w:top w:val="nil"/>
              <w:left w:val="nil"/>
              <w:bottom w:val="single" w:sz="8" w:space="0" w:color="auto"/>
              <w:right w:val="single" w:sz="4" w:space="0" w:color="auto"/>
            </w:tcBorders>
            <w:vAlign w:val="center"/>
            <w:hideMark/>
          </w:tcPr>
          <w:p w14:paraId="73ADBA90" w14:textId="77777777" w:rsidR="00C344D2" w:rsidRDefault="00C344D2" w:rsidP="00617DDE">
            <w:pPr>
              <w:jc w:val="center"/>
              <w:rPr>
                <w:color w:val="000000"/>
                <w:sz w:val="18"/>
                <w:szCs w:val="18"/>
              </w:rPr>
            </w:pPr>
            <w:r>
              <w:rPr>
                <w:color w:val="000000"/>
                <w:sz w:val="18"/>
                <w:szCs w:val="18"/>
              </w:rPr>
              <w:t>факт (финансирование)</w:t>
            </w:r>
          </w:p>
        </w:tc>
        <w:tc>
          <w:tcPr>
            <w:tcW w:w="943" w:type="pct"/>
            <w:tcBorders>
              <w:top w:val="nil"/>
              <w:left w:val="nil"/>
              <w:bottom w:val="single" w:sz="8" w:space="0" w:color="auto"/>
              <w:right w:val="single" w:sz="4" w:space="0" w:color="auto"/>
            </w:tcBorders>
            <w:vAlign w:val="center"/>
            <w:hideMark/>
          </w:tcPr>
          <w:p w14:paraId="6ADB0CAA" w14:textId="77777777" w:rsidR="00C344D2" w:rsidRDefault="00C344D2" w:rsidP="00617DDE">
            <w:pPr>
              <w:jc w:val="center"/>
              <w:rPr>
                <w:color w:val="000000"/>
                <w:sz w:val="18"/>
                <w:szCs w:val="18"/>
              </w:rPr>
            </w:pPr>
            <w:r>
              <w:rPr>
                <w:color w:val="000000"/>
                <w:sz w:val="18"/>
                <w:szCs w:val="18"/>
              </w:rPr>
              <w:t xml:space="preserve">расчетных значений муниципального задания и объема субсидии </w:t>
            </w:r>
            <w:r>
              <w:rPr>
                <w:color w:val="000000"/>
                <w:sz w:val="16"/>
                <w:szCs w:val="16"/>
              </w:rPr>
              <w:t xml:space="preserve">(гр.3- гр.2) </w:t>
            </w:r>
          </w:p>
        </w:tc>
        <w:tc>
          <w:tcPr>
            <w:tcW w:w="836" w:type="pct"/>
            <w:tcBorders>
              <w:top w:val="nil"/>
              <w:left w:val="nil"/>
              <w:bottom w:val="single" w:sz="8" w:space="0" w:color="auto"/>
              <w:right w:val="single" w:sz="8" w:space="0" w:color="auto"/>
            </w:tcBorders>
            <w:vAlign w:val="center"/>
            <w:hideMark/>
          </w:tcPr>
          <w:p w14:paraId="7081B464" w14:textId="77777777" w:rsidR="00C344D2" w:rsidRDefault="00C344D2" w:rsidP="00617DDE">
            <w:pPr>
              <w:jc w:val="center"/>
              <w:rPr>
                <w:color w:val="000000"/>
                <w:sz w:val="18"/>
                <w:szCs w:val="18"/>
              </w:rPr>
            </w:pPr>
            <w:r>
              <w:rPr>
                <w:color w:val="000000"/>
                <w:sz w:val="18"/>
                <w:szCs w:val="18"/>
              </w:rPr>
              <w:t xml:space="preserve">объемов финансирования от объемов, предусмотренных соглашением  </w:t>
            </w:r>
            <w:r>
              <w:rPr>
                <w:color w:val="000000"/>
                <w:sz w:val="16"/>
                <w:szCs w:val="16"/>
              </w:rPr>
              <w:t xml:space="preserve"> (гр.4- гр.3)</w:t>
            </w:r>
          </w:p>
        </w:tc>
      </w:tr>
      <w:tr w:rsidR="00C344D2" w14:paraId="5804D6F5" w14:textId="77777777" w:rsidTr="00617DDE">
        <w:trPr>
          <w:trHeight w:val="228"/>
        </w:trPr>
        <w:tc>
          <w:tcPr>
            <w:tcW w:w="613" w:type="pct"/>
            <w:tcBorders>
              <w:top w:val="nil"/>
              <w:left w:val="single" w:sz="8" w:space="0" w:color="auto"/>
              <w:bottom w:val="single" w:sz="8" w:space="0" w:color="auto"/>
              <w:right w:val="single" w:sz="4" w:space="0" w:color="auto"/>
            </w:tcBorders>
            <w:noWrap/>
            <w:vAlign w:val="center"/>
            <w:hideMark/>
          </w:tcPr>
          <w:p w14:paraId="7C0FB9F3" w14:textId="77777777" w:rsidR="00C344D2" w:rsidRDefault="00C344D2" w:rsidP="00617DDE">
            <w:pPr>
              <w:jc w:val="center"/>
              <w:rPr>
                <w:color w:val="000000"/>
                <w:sz w:val="18"/>
                <w:szCs w:val="18"/>
              </w:rPr>
            </w:pPr>
            <w:r>
              <w:rPr>
                <w:color w:val="000000"/>
                <w:sz w:val="18"/>
                <w:szCs w:val="18"/>
              </w:rPr>
              <w:t>1</w:t>
            </w:r>
          </w:p>
        </w:tc>
        <w:tc>
          <w:tcPr>
            <w:tcW w:w="1065" w:type="pct"/>
            <w:tcBorders>
              <w:top w:val="single" w:sz="8" w:space="0" w:color="auto"/>
              <w:left w:val="nil"/>
              <w:bottom w:val="single" w:sz="8" w:space="0" w:color="auto"/>
              <w:right w:val="single" w:sz="4" w:space="0" w:color="auto"/>
            </w:tcBorders>
            <w:vAlign w:val="center"/>
            <w:hideMark/>
          </w:tcPr>
          <w:p w14:paraId="025D8855" w14:textId="77777777" w:rsidR="00C344D2" w:rsidRDefault="00C344D2" w:rsidP="00617DDE">
            <w:pPr>
              <w:jc w:val="center"/>
              <w:rPr>
                <w:color w:val="000000"/>
                <w:sz w:val="18"/>
                <w:szCs w:val="18"/>
              </w:rPr>
            </w:pPr>
            <w:r>
              <w:rPr>
                <w:color w:val="000000"/>
                <w:sz w:val="18"/>
                <w:szCs w:val="18"/>
              </w:rPr>
              <w:t>2</w:t>
            </w:r>
          </w:p>
        </w:tc>
        <w:tc>
          <w:tcPr>
            <w:tcW w:w="611" w:type="pct"/>
            <w:tcBorders>
              <w:top w:val="nil"/>
              <w:left w:val="nil"/>
              <w:bottom w:val="single" w:sz="8" w:space="0" w:color="auto"/>
              <w:right w:val="single" w:sz="4" w:space="0" w:color="auto"/>
            </w:tcBorders>
            <w:noWrap/>
            <w:vAlign w:val="center"/>
            <w:hideMark/>
          </w:tcPr>
          <w:p w14:paraId="5943CB77" w14:textId="77777777" w:rsidR="00C344D2" w:rsidRDefault="00C344D2" w:rsidP="00617DDE">
            <w:pPr>
              <w:jc w:val="center"/>
              <w:rPr>
                <w:color w:val="000000"/>
                <w:sz w:val="18"/>
                <w:szCs w:val="18"/>
              </w:rPr>
            </w:pPr>
            <w:r>
              <w:rPr>
                <w:color w:val="000000"/>
                <w:sz w:val="18"/>
                <w:szCs w:val="18"/>
              </w:rPr>
              <w:t>3</w:t>
            </w:r>
          </w:p>
        </w:tc>
        <w:tc>
          <w:tcPr>
            <w:tcW w:w="931" w:type="pct"/>
            <w:tcBorders>
              <w:top w:val="nil"/>
              <w:left w:val="nil"/>
              <w:bottom w:val="single" w:sz="8" w:space="0" w:color="auto"/>
              <w:right w:val="single" w:sz="4" w:space="0" w:color="auto"/>
            </w:tcBorders>
            <w:noWrap/>
            <w:vAlign w:val="center"/>
            <w:hideMark/>
          </w:tcPr>
          <w:p w14:paraId="18E182FB" w14:textId="77777777" w:rsidR="00C344D2" w:rsidRDefault="00C344D2" w:rsidP="00617DDE">
            <w:pPr>
              <w:jc w:val="center"/>
              <w:rPr>
                <w:color w:val="000000"/>
                <w:sz w:val="18"/>
                <w:szCs w:val="18"/>
              </w:rPr>
            </w:pPr>
            <w:r>
              <w:rPr>
                <w:color w:val="000000"/>
                <w:sz w:val="18"/>
                <w:szCs w:val="18"/>
              </w:rPr>
              <w:t>4</w:t>
            </w:r>
          </w:p>
        </w:tc>
        <w:tc>
          <w:tcPr>
            <w:tcW w:w="943" w:type="pct"/>
            <w:tcBorders>
              <w:top w:val="nil"/>
              <w:left w:val="nil"/>
              <w:bottom w:val="single" w:sz="8" w:space="0" w:color="auto"/>
              <w:right w:val="single" w:sz="4" w:space="0" w:color="auto"/>
            </w:tcBorders>
            <w:noWrap/>
            <w:vAlign w:val="center"/>
            <w:hideMark/>
          </w:tcPr>
          <w:p w14:paraId="1E6A8D22" w14:textId="77777777" w:rsidR="00C344D2" w:rsidRDefault="00C344D2" w:rsidP="00617DDE">
            <w:pPr>
              <w:jc w:val="center"/>
              <w:rPr>
                <w:color w:val="000000"/>
                <w:sz w:val="18"/>
                <w:szCs w:val="18"/>
              </w:rPr>
            </w:pPr>
            <w:r>
              <w:rPr>
                <w:color w:val="000000"/>
                <w:sz w:val="18"/>
                <w:szCs w:val="18"/>
              </w:rPr>
              <w:t>5</w:t>
            </w:r>
          </w:p>
        </w:tc>
        <w:tc>
          <w:tcPr>
            <w:tcW w:w="836" w:type="pct"/>
            <w:tcBorders>
              <w:top w:val="nil"/>
              <w:left w:val="nil"/>
              <w:bottom w:val="single" w:sz="8" w:space="0" w:color="auto"/>
              <w:right w:val="single" w:sz="8" w:space="0" w:color="auto"/>
            </w:tcBorders>
            <w:noWrap/>
            <w:vAlign w:val="center"/>
            <w:hideMark/>
          </w:tcPr>
          <w:p w14:paraId="78B522CC" w14:textId="77777777" w:rsidR="00C344D2" w:rsidRDefault="00C344D2" w:rsidP="00617DDE">
            <w:pPr>
              <w:jc w:val="center"/>
              <w:rPr>
                <w:color w:val="000000"/>
                <w:sz w:val="18"/>
                <w:szCs w:val="18"/>
              </w:rPr>
            </w:pPr>
            <w:r>
              <w:rPr>
                <w:color w:val="000000"/>
                <w:sz w:val="18"/>
                <w:szCs w:val="18"/>
              </w:rPr>
              <w:t>6</w:t>
            </w:r>
          </w:p>
        </w:tc>
      </w:tr>
      <w:tr w:rsidR="00C344D2" w14:paraId="2F7B0497" w14:textId="77777777" w:rsidTr="00617DDE">
        <w:trPr>
          <w:trHeight w:val="300"/>
        </w:trPr>
        <w:tc>
          <w:tcPr>
            <w:tcW w:w="5000" w:type="pct"/>
            <w:gridSpan w:val="6"/>
            <w:tcBorders>
              <w:top w:val="single" w:sz="8" w:space="0" w:color="auto"/>
              <w:left w:val="single" w:sz="8" w:space="0" w:color="auto"/>
              <w:bottom w:val="single" w:sz="8" w:space="0" w:color="auto"/>
              <w:right w:val="single" w:sz="8" w:space="0" w:color="000000"/>
            </w:tcBorders>
            <w:noWrap/>
            <w:vAlign w:val="center"/>
            <w:hideMark/>
          </w:tcPr>
          <w:p w14:paraId="4CB74FBE" w14:textId="77777777" w:rsidR="00C344D2" w:rsidRDefault="00C344D2" w:rsidP="00617DDE">
            <w:pPr>
              <w:rPr>
                <w:b/>
                <w:bCs/>
                <w:color w:val="000000"/>
                <w:sz w:val="18"/>
                <w:szCs w:val="18"/>
              </w:rPr>
            </w:pPr>
            <w:r>
              <w:rPr>
                <w:b/>
                <w:bCs/>
                <w:color w:val="000000"/>
                <w:sz w:val="18"/>
                <w:szCs w:val="18"/>
              </w:rPr>
              <w:t>2021 год</w:t>
            </w:r>
          </w:p>
        </w:tc>
      </w:tr>
      <w:tr w:rsidR="00C344D2" w14:paraId="0D4C5FD8" w14:textId="77777777" w:rsidTr="00A61D96">
        <w:trPr>
          <w:trHeight w:val="300"/>
        </w:trPr>
        <w:tc>
          <w:tcPr>
            <w:tcW w:w="613" w:type="pct"/>
            <w:tcBorders>
              <w:top w:val="nil"/>
              <w:left w:val="single" w:sz="8" w:space="0" w:color="auto"/>
              <w:bottom w:val="single" w:sz="4" w:space="0" w:color="auto"/>
              <w:right w:val="single" w:sz="4" w:space="0" w:color="auto"/>
            </w:tcBorders>
            <w:noWrap/>
            <w:vAlign w:val="center"/>
            <w:hideMark/>
          </w:tcPr>
          <w:p w14:paraId="1D6BE328" w14:textId="77777777" w:rsidR="00C344D2" w:rsidRPr="00123CFD" w:rsidRDefault="00C344D2" w:rsidP="00617DDE">
            <w:pPr>
              <w:jc w:val="center"/>
              <w:rPr>
                <w:b/>
                <w:bCs/>
                <w:color w:val="000000"/>
                <w:sz w:val="18"/>
                <w:szCs w:val="18"/>
              </w:rPr>
            </w:pPr>
            <w:r w:rsidRPr="00123CFD">
              <w:rPr>
                <w:b/>
                <w:bCs/>
                <w:color w:val="000000"/>
                <w:sz w:val="18"/>
                <w:szCs w:val="18"/>
              </w:rPr>
              <w:t>январь</w:t>
            </w:r>
          </w:p>
        </w:tc>
        <w:tc>
          <w:tcPr>
            <w:tcW w:w="1065" w:type="pct"/>
            <w:tcBorders>
              <w:top w:val="nil"/>
              <w:left w:val="nil"/>
              <w:bottom w:val="single" w:sz="4" w:space="0" w:color="auto"/>
              <w:right w:val="single" w:sz="4" w:space="0" w:color="auto"/>
            </w:tcBorders>
            <w:vAlign w:val="center"/>
            <w:hideMark/>
          </w:tcPr>
          <w:p w14:paraId="4EF64840" w14:textId="10B794F5" w:rsidR="00C344D2" w:rsidRPr="00123CFD" w:rsidRDefault="00A61D96" w:rsidP="00617DDE">
            <w:pPr>
              <w:jc w:val="center"/>
              <w:rPr>
                <w:b/>
                <w:bCs/>
                <w:color w:val="000000"/>
                <w:sz w:val="18"/>
                <w:szCs w:val="18"/>
              </w:rPr>
            </w:pPr>
            <w:r>
              <w:rPr>
                <w:b/>
                <w:bCs/>
                <w:color w:val="000000"/>
                <w:sz w:val="18"/>
                <w:szCs w:val="18"/>
              </w:rPr>
              <w:t>9 939,1</w:t>
            </w:r>
          </w:p>
        </w:tc>
        <w:tc>
          <w:tcPr>
            <w:tcW w:w="611" w:type="pct"/>
            <w:tcBorders>
              <w:top w:val="nil"/>
              <w:left w:val="nil"/>
              <w:bottom w:val="single" w:sz="4" w:space="0" w:color="auto"/>
              <w:right w:val="single" w:sz="4" w:space="0" w:color="auto"/>
            </w:tcBorders>
            <w:vAlign w:val="center"/>
            <w:hideMark/>
          </w:tcPr>
          <w:p w14:paraId="593EAD78" w14:textId="192BDF71" w:rsidR="00C344D2" w:rsidRPr="00123CFD" w:rsidRDefault="00A61D96" w:rsidP="00617DDE">
            <w:pPr>
              <w:jc w:val="center"/>
              <w:rPr>
                <w:b/>
                <w:bCs/>
                <w:color w:val="000000"/>
                <w:sz w:val="18"/>
                <w:szCs w:val="18"/>
              </w:rPr>
            </w:pPr>
            <w:r>
              <w:rPr>
                <w:b/>
                <w:bCs/>
                <w:color w:val="000000"/>
                <w:sz w:val="18"/>
                <w:szCs w:val="18"/>
              </w:rPr>
              <w:t>9 939,1</w:t>
            </w:r>
          </w:p>
        </w:tc>
        <w:tc>
          <w:tcPr>
            <w:tcW w:w="931" w:type="pct"/>
            <w:tcBorders>
              <w:top w:val="nil"/>
              <w:left w:val="nil"/>
              <w:bottom w:val="single" w:sz="4" w:space="0" w:color="auto"/>
              <w:right w:val="single" w:sz="4" w:space="0" w:color="auto"/>
            </w:tcBorders>
            <w:vAlign w:val="center"/>
            <w:hideMark/>
          </w:tcPr>
          <w:p w14:paraId="5491B5DA" w14:textId="65D8D533" w:rsidR="00C344D2" w:rsidRPr="00123CFD" w:rsidRDefault="00A61D96" w:rsidP="00617DDE">
            <w:pPr>
              <w:jc w:val="center"/>
              <w:rPr>
                <w:b/>
                <w:bCs/>
                <w:color w:val="000000"/>
                <w:sz w:val="18"/>
                <w:szCs w:val="18"/>
              </w:rPr>
            </w:pPr>
            <w:r>
              <w:rPr>
                <w:b/>
                <w:bCs/>
                <w:color w:val="000000"/>
                <w:sz w:val="18"/>
                <w:szCs w:val="18"/>
              </w:rPr>
              <w:t>9 939,31</w:t>
            </w:r>
          </w:p>
        </w:tc>
        <w:tc>
          <w:tcPr>
            <w:tcW w:w="943" w:type="pct"/>
            <w:tcBorders>
              <w:top w:val="nil"/>
              <w:left w:val="nil"/>
              <w:bottom w:val="single" w:sz="4" w:space="0" w:color="auto"/>
              <w:right w:val="single" w:sz="4" w:space="0" w:color="auto"/>
            </w:tcBorders>
            <w:noWrap/>
            <w:vAlign w:val="center"/>
            <w:hideMark/>
          </w:tcPr>
          <w:p w14:paraId="74FA3D31" w14:textId="3DF705E2" w:rsidR="00C344D2" w:rsidRPr="00123CFD" w:rsidRDefault="00C344D2" w:rsidP="00617DDE">
            <w:pPr>
              <w:jc w:val="center"/>
              <w:rPr>
                <w:b/>
                <w:bCs/>
                <w:color w:val="000000"/>
                <w:sz w:val="18"/>
                <w:szCs w:val="18"/>
              </w:rPr>
            </w:pPr>
            <w:r w:rsidRPr="00123CFD">
              <w:rPr>
                <w:b/>
                <w:bCs/>
                <w:color w:val="000000"/>
                <w:sz w:val="18"/>
                <w:szCs w:val="18"/>
              </w:rPr>
              <w:t xml:space="preserve">  </w:t>
            </w:r>
            <w:r w:rsidR="00A61D96">
              <w:rPr>
                <w:b/>
                <w:bCs/>
                <w:color w:val="000000"/>
                <w:sz w:val="18"/>
                <w:szCs w:val="18"/>
              </w:rPr>
              <w:t>0,0</w:t>
            </w:r>
          </w:p>
        </w:tc>
        <w:tc>
          <w:tcPr>
            <w:tcW w:w="836" w:type="pct"/>
            <w:tcBorders>
              <w:top w:val="nil"/>
              <w:left w:val="nil"/>
              <w:bottom w:val="single" w:sz="4" w:space="0" w:color="auto"/>
              <w:right w:val="single" w:sz="8" w:space="0" w:color="auto"/>
            </w:tcBorders>
            <w:noWrap/>
            <w:vAlign w:val="center"/>
          </w:tcPr>
          <w:p w14:paraId="3F0A6834" w14:textId="60C8481D" w:rsidR="00C344D2" w:rsidRPr="00123CFD" w:rsidRDefault="00A61D96" w:rsidP="00617DDE">
            <w:pPr>
              <w:jc w:val="center"/>
              <w:rPr>
                <w:b/>
                <w:bCs/>
                <w:color w:val="000000"/>
                <w:sz w:val="18"/>
                <w:szCs w:val="18"/>
              </w:rPr>
            </w:pPr>
            <w:r>
              <w:rPr>
                <w:b/>
                <w:bCs/>
                <w:color w:val="000000"/>
                <w:sz w:val="18"/>
                <w:szCs w:val="18"/>
              </w:rPr>
              <w:t>Соглашения нет</w:t>
            </w:r>
          </w:p>
        </w:tc>
      </w:tr>
      <w:tr w:rsidR="00C344D2" w14:paraId="78789060" w14:textId="77777777" w:rsidTr="00617DDE">
        <w:trPr>
          <w:trHeight w:val="288"/>
        </w:trPr>
        <w:tc>
          <w:tcPr>
            <w:tcW w:w="613" w:type="pct"/>
            <w:noWrap/>
            <w:vAlign w:val="center"/>
            <w:hideMark/>
          </w:tcPr>
          <w:p w14:paraId="4605A9D9" w14:textId="77777777" w:rsidR="00C344D2" w:rsidRDefault="00C344D2" w:rsidP="00617DDE">
            <w:pPr>
              <w:rPr>
                <w:color w:val="000000"/>
                <w:sz w:val="18"/>
                <w:szCs w:val="18"/>
              </w:rPr>
            </w:pPr>
          </w:p>
        </w:tc>
        <w:tc>
          <w:tcPr>
            <w:tcW w:w="4387" w:type="pct"/>
            <w:gridSpan w:val="5"/>
            <w:noWrap/>
            <w:vAlign w:val="center"/>
            <w:hideMark/>
          </w:tcPr>
          <w:p w14:paraId="6251D581" w14:textId="77777777" w:rsidR="00C344D2" w:rsidRDefault="00C344D2" w:rsidP="00617DDE"/>
        </w:tc>
      </w:tr>
    </w:tbl>
    <w:p w14:paraId="0A5AFE4C" w14:textId="77777777" w:rsidR="00C344D2" w:rsidRPr="00CF1783" w:rsidRDefault="00C344D2" w:rsidP="00C344D2">
      <w:pPr>
        <w:ind w:firstLine="709"/>
        <w:jc w:val="both"/>
        <w:rPr>
          <w:sz w:val="28"/>
          <w:szCs w:val="28"/>
        </w:rPr>
      </w:pPr>
    </w:p>
    <w:p w14:paraId="5FDA5BCF" w14:textId="0C13DF8D" w:rsidR="00C344D2" w:rsidRPr="00CF1783" w:rsidRDefault="00C344D2" w:rsidP="00C344D2">
      <w:pPr>
        <w:ind w:firstLine="709"/>
        <w:jc w:val="center"/>
        <w:rPr>
          <w:sz w:val="28"/>
          <w:szCs w:val="28"/>
        </w:rPr>
      </w:pPr>
      <w:r w:rsidRPr="00123CFD">
        <w:rPr>
          <w:b/>
          <w:bCs/>
          <w:sz w:val="28"/>
          <w:szCs w:val="28"/>
        </w:rPr>
        <w:t xml:space="preserve">Анализ </w:t>
      </w:r>
      <w:proofErr w:type="gramStart"/>
      <w:r w:rsidRPr="00123CFD">
        <w:rPr>
          <w:b/>
          <w:bCs/>
          <w:sz w:val="28"/>
          <w:szCs w:val="28"/>
        </w:rPr>
        <w:t>исполнения  плана</w:t>
      </w:r>
      <w:proofErr w:type="gramEnd"/>
      <w:r w:rsidRPr="00123CFD">
        <w:rPr>
          <w:b/>
          <w:bCs/>
          <w:sz w:val="28"/>
          <w:szCs w:val="28"/>
        </w:rPr>
        <w:t xml:space="preserve"> финансово-хозяйственной деятельности Учреждения с  учетом средств  на целевые субсидии и платных услуг</w:t>
      </w:r>
    </w:p>
    <w:p w14:paraId="570108DD" w14:textId="50FCC4B9" w:rsidR="00C344D2" w:rsidRPr="00207EF9" w:rsidRDefault="00C344D2" w:rsidP="00C344D2">
      <w:pPr>
        <w:ind w:firstLine="709"/>
        <w:jc w:val="both"/>
        <w:rPr>
          <w:sz w:val="24"/>
          <w:szCs w:val="24"/>
        </w:rPr>
      </w:pPr>
      <w:r w:rsidRPr="00207EF9">
        <w:rPr>
          <w:sz w:val="24"/>
          <w:szCs w:val="24"/>
        </w:rPr>
        <w:t xml:space="preserve">                                                                                                                           таблица</w:t>
      </w:r>
      <w:r>
        <w:rPr>
          <w:sz w:val="24"/>
          <w:szCs w:val="24"/>
        </w:rPr>
        <w:t xml:space="preserve"> 1</w:t>
      </w:r>
      <w:r w:rsidR="00170FF8">
        <w:rPr>
          <w:sz w:val="24"/>
          <w:szCs w:val="24"/>
        </w:rPr>
        <w:t>2</w:t>
      </w:r>
    </w:p>
    <w:tbl>
      <w:tblPr>
        <w:tblW w:w="5702" w:type="pct"/>
        <w:tblLook w:val="04A0" w:firstRow="1" w:lastRow="0" w:firstColumn="1" w:lastColumn="0" w:noHBand="0" w:noVBand="1"/>
      </w:tblPr>
      <w:tblGrid>
        <w:gridCol w:w="3435"/>
        <w:gridCol w:w="1756"/>
        <w:gridCol w:w="1789"/>
        <w:gridCol w:w="1352"/>
        <w:gridCol w:w="1291"/>
        <w:gridCol w:w="1352"/>
      </w:tblGrid>
      <w:tr w:rsidR="00C344D2" w:rsidRPr="00207EF9" w14:paraId="2E891E86" w14:textId="77777777" w:rsidTr="006F7081">
        <w:trPr>
          <w:gridAfter w:val="1"/>
          <w:wAfter w:w="616" w:type="pct"/>
          <w:trHeight w:val="1224"/>
        </w:trPr>
        <w:tc>
          <w:tcPr>
            <w:tcW w:w="1565" w:type="pct"/>
            <w:tcBorders>
              <w:top w:val="single" w:sz="8" w:space="0" w:color="auto"/>
              <w:left w:val="single" w:sz="4" w:space="0" w:color="auto"/>
              <w:bottom w:val="nil"/>
              <w:right w:val="single" w:sz="4" w:space="0" w:color="auto"/>
            </w:tcBorders>
            <w:vAlign w:val="center"/>
            <w:hideMark/>
          </w:tcPr>
          <w:p w14:paraId="5DBDD901" w14:textId="77777777" w:rsidR="00C344D2" w:rsidRPr="00CF1783" w:rsidRDefault="00C344D2" w:rsidP="00617DDE">
            <w:pPr>
              <w:jc w:val="center"/>
              <w:rPr>
                <w:b/>
                <w:bCs/>
              </w:rPr>
            </w:pPr>
            <w:r w:rsidRPr="00CF1783">
              <w:t xml:space="preserve"> </w:t>
            </w:r>
            <w:proofErr w:type="gramStart"/>
            <w:r w:rsidRPr="00CF1783">
              <w:rPr>
                <w:b/>
                <w:bCs/>
              </w:rPr>
              <w:t>Наименование  направления</w:t>
            </w:r>
            <w:proofErr w:type="gramEnd"/>
            <w:r w:rsidRPr="00CF1783">
              <w:rPr>
                <w:b/>
                <w:bCs/>
              </w:rPr>
              <w:t xml:space="preserve"> расходов</w:t>
            </w:r>
            <w:r w:rsidRPr="00CF1783">
              <w:t xml:space="preserve">                             ( КОСГУ)</w:t>
            </w:r>
          </w:p>
        </w:tc>
        <w:tc>
          <w:tcPr>
            <w:tcW w:w="800" w:type="pct"/>
            <w:tcBorders>
              <w:top w:val="single" w:sz="8" w:space="0" w:color="auto"/>
              <w:left w:val="nil"/>
              <w:bottom w:val="nil"/>
              <w:right w:val="single" w:sz="4" w:space="0" w:color="auto"/>
            </w:tcBorders>
            <w:vAlign w:val="center"/>
            <w:hideMark/>
          </w:tcPr>
          <w:p w14:paraId="573AE995" w14:textId="77777777" w:rsidR="00C344D2" w:rsidRPr="00CF1783" w:rsidRDefault="00C344D2" w:rsidP="00617DDE">
            <w:pPr>
              <w:jc w:val="center"/>
              <w:rPr>
                <w:b/>
                <w:bCs/>
              </w:rPr>
            </w:pPr>
            <w:r w:rsidRPr="00CF1783">
              <w:rPr>
                <w:b/>
                <w:bCs/>
              </w:rPr>
              <w:t xml:space="preserve">Плановые значения                             </w:t>
            </w:r>
            <w:r w:rsidRPr="00CF1783">
              <w:t xml:space="preserve"> (Показатели по выплатам Учреждения, рублей )                План финансово-хозяйственной деятельности (ПФХД)</w:t>
            </w:r>
          </w:p>
        </w:tc>
        <w:tc>
          <w:tcPr>
            <w:tcW w:w="815" w:type="pct"/>
            <w:tcBorders>
              <w:top w:val="single" w:sz="8" w:space="0" w:color="auto"/>
              <w:left w:val="nil"/>
              <w:bottom w:val="nil"/>
              <w:right w:val="single" w:sz="4" w:space="0" w:color="auto"/>
            </w:tcBorders>
            <w:vAlign w:val="center"/>
            <w:hideMark/>
          </w:tcPr>
          <w:p w14:paraId="0A1FDA64" w14:textId="77777777" w:rsidR="00C344D2" w:rsidRPr="00CF1783" w:rsidRDefault="00C344D2" w:rsidP="00617DDE">
            <w:pPr>
              <w:jc w:val="center"/>
              <w:rPr>
                <w:b/>
                <w:bCs/>
              </w:rPr>
            </w:pPr>
            <w:r w:rsidRPr="00CF1783">
              <w:rPr>
                <w:b/>
                <w:bCs/>
              </w:rPr>
              <w:t xml:space="preserve">Выплаты                    </w:t>
            </w:r>
            <w:r w:rsidRPr="00CF1783">
              <w:t>(кассовые расходы, рублей)</w:t>
            </w:r>
          </w:p>
        </w:tc>
        <w:tc>
          <w:tcPr>
            <w:tcW w:w="616" w:type="pct"/>
            <w:tcBorders>
              <w:top w:val="single" w:sz="8" w:space="0" w:color="auto"/>
              <w:left w:val="nil"/>
              <w:bottom w:val="nil"/>
              <w:right w:val="single" w:sz="8" w:space="0" w:color="auto"/>
            </w:tcBorders>
            <w:vAlign w:val="center"/>
            <w:hideMark/>
          </w:tcPr>
          <w:p w14:paraId="0309D8F7" w14:textId="77777777" w:rsidR="00C344D2" w:rsidRPr="00CF1783" w:rsidRDefault="00C344D2" w:rsidP="00617DDE">
            <w:pPr>
              <w:jc w:val="center"/>
              <w:rPr>
                <w:b/>
                <w:bCs/>
              </w:rPr>
            </w:pPr>
            <w:r w:rsidRPr="00CF1783">
              <w:rPr>
                <w:b/>
                <w:bCs/>
              </w:rPr>
              <w:t xml:space="preserve">отклонение            </w:t>
            </w:r>
            <w:r w:rsidRPr="00CF1783">
              <w:t>( гр.2- гр.3), рублей</w:t>
            </w:r>
          </w:p>
        </w:tc>
        <w:tc>
          <w:tcPr>
            <w:tcW w:w="588" w:type="pct"/>
            <w:tcBorders>
              <w:top w:val="single" w:sz="8" w:space="0" w:color="auto"/>
              <w:left w:val="single" w:sz="4" w:space="0" w:color="auto"/>
              <w:bottom w:val="nil"/>
              <w:right w:val="single" w:sz="8" w:space="0" w:color="auto"/>
            </w:tcBorders>
            <w:vAlign w:val="center"/>
            <w:hideMark/>
          </w:tcPr>
          <w:p w14:paraId="2BD53CC5" w14:textId="77777777" w:rsidR="00C344D2" w:rsidRPr="00CF1783" w:rsidRDefault="00C344D2" w:rsidP="00617DDE">
            <w:pPr>
              <w:jc w:val="center"/>
              <w:rPr>
                <w:b/>
                <w:bCs/>
              </w:rPr>
            </w:pPr>
            <w:r w:rsidRPr="00CF1783">
              <w:rPr>
                <w:b/>
                <w:bCs/>
              </w:rPr>
              <w:t xml:space="preserve">уровень исполнения ПФХД </w:t>
            </w:r>
            <w:r w:rsidRPr="00CF1783">
              <w:rPr>
                <w:bCs/>
              </w:rPr>
              <w:t>(%)</w:t>
            </w:r>
            <w:r w:rsidRPr="00CF1783">
              <w:rPr>
                <w:b/>
                <w:bCs/>
              </w:rPr>
              <w:t xml:space="preserve">         </w:t>
            </w:r>
          </w:p>
        </w:tc>
      </w:tr>
      <w:tr w:rsidR="00C344D2" w:rsidRPr="00207EF9" w14:paraId="267C5101" w14:textId="77777777" w:rsidTr="006F7081">
        <w:trPr>
          <w:gridAfter w:val="1"/>
          <w:wAfter w:w="616" w:type="pct"/>
          <w:trHeight w:val="216"/>
        </w:trPr>
        <w:tc>
          <w:tcPr>
            <w:tcW w:w="1565" w:type="pct"/>
            <w:tcBorders>
              <w:top w:val="single" w:sz="4" w:space="0" w:color="auto"/>
              <w:left w:val="single" w:sz="4" w:space="0" w:color="auto"/>
              <w:bottom w:val="single" w:sz="8" w:space="0" w:color="auto"/>
              <w:right w:val="single" w:sz="4" w:space="0" w:color="auto"/>
            </w:tcBorders>
            <w:vAlign w:val="center"/>
            <w:hideMark/>
          </w:tcPr>
          <w:p w14:paraId="5D64B3B3" w14:textId="77777777" w:rsidR="00C344D2" w:rsidRPr="00CF1783" w:rsidRDefault="00C344D2" w:rsidP="00617DDE">
            <w:pPr>
              <w:jc w:val="center"/>
            </w:pPr>
            <w:r w:rsidRPr="00CF1783">
              <w:t>1</w:t>
            </w:r>
          </w:p>
        </w:tc>
        <w:tc>
          <w:tcPr>
            <w:tcW w:w="800" w:type="pct"/>
            <w:tcBorders>
              <w:top w:val="single" w:sz="4" w:space="0" w:color="auto"/>
              <w:left w:val="nil"/>
              <w:bottom w:val="single" w:sz="8" w:space="0" w:color="auto"/>
              <w:right w:val="single" w:sz="4" w:space="0" w:color="auto"/>
            </w:tcBorders>
            <w:vAlign w:val="center"/>
            <w:hideMark/>
          </w:tcPr>
          <w:p w14:paraId="7B4EBCA1" w14:textId="77777777" w:rsidR="00C344D2" w:rsidRPr="00CF1783" w:rsidRDefault="00C344D2" w:rsidP="00617DDE">
            <w:pPr>
              <w:jc w:val="center"/>
            </w:pPr>
            <w:r w:rsidRPr="00CF1783">
              <w:t>2</w:t>
            </w:r>
          </w:p>
        </w:tc>
        <w:tc>
          <w:tcPr>
            <w:tcW w:w="815" w:type="pct"/>
            <w:tcBorders>
              <w:top w:val="single" w:sz="4" w:space="0" w:color="auto"/>
              <w:left w:val="nil"/>
              <w:bottom w:val="single" w:sz="8" w:space="0" w:color="auto"/>
              <w:right w:val="single" w:sz="4" w:space="0" w:color="auto"/>
            </w:tcBorders>
            <w:vAlign w:val="center"/>
            <w:hideMark/>
          </w:tcPr>
          <w:p w14:paraId="16A76E31" w14:textId="77777777" w:rsidR="00C344D2" w:rsidRPr="00CF1783" w:rsidRDefault="00C344D2" w:rsidP="00617DDE">
            <w:pPr>
              <w:jc w:val="center"/>
            </w:pPr>
            <w:r w:rsidRPr="00CF1783">
              <w:t>3</w:t>
            </w:r>
          </w:p>
        </w:tc>
        <w:tc>
          <w:tcPr>
            <w:tcW w:w="616" w:type="pct"/>
            <w:tcBorders>
              <w:top w:val="single" w:sz="4" w:space="0" w:color="auto"/>
              <w:left w:val="nil"/>
              <w:bottom w:val="single" w:sz="8" w:space="0" w:color="auto"/>
              <w:right w:val="single" w:sz="8" w:space="0" w:color="auto"/>
            </w:tcBorders>
            <w:vAlign w:val="center"/>
            <w:hideMark/>
          </w:tcPr>
          <w:p w14:paraId="303B1176" w14:textId="77777777" w:rsidR="00C344D2" w:rsidRPr="00CF1783" w:rsidRDefault="00C344D2" w:rsidP="00617DDE">
            <w:pPr>
              <w:jc w:val="center"/>
            </w:pPr>
            <w:r w:rsidRPr="00CF1783">
              <w:t>4</w:t>
            </w:r>
          </w:p>
        </w:tc>
        <w:tc>
          <w:tcPr>
            <w:tcW w:w="588" w:type="pct"/>
            <w:tcBorders>
              <w:top w:val="single" w:sz="4" w:space="0" w:color="auto"/>
              <w:left w:val="single" w:sz="4" w:space="0" w:color="auto"/>
              <w:bottom w:val="single" w:sz="8" w:space="0" w:color="auto"/>
              <w:right w:val="single" w:sz="8" w:space="0" w:color="auto"/>
            </w:tcBorders>
            <w:vAlign w:val="center"/>
            <w:hideMark/>
          </w:tcPr>
          <w:p w14:paraId="6519B687" w14:textId="77777777" w:rsidR="00C344D2" w:rsidRPr="00CF1783" w:rsidRDefault="00C344D2" w:rsidP="00617DDE">
            <w:pPr>
              <w:jc w:val="center"/>
            </w:pPr>
            <w:r w:rsidRPr="00CF1783">
              <w:t>5</w:t>
            </w:r>
          </w:p>
        </w:tc>
      </w:tr>
      <w:tr w:rsidR="006C6B67" w:rsidRPr="00207EF9" w14:paraId="254B5E69" w14:textId="77777777" w:rsidTr="00974EF6">
        <w:trPr>
          <w:gridAfter w:val="1"/>
          <w:wAfter w:w="616" w:type="pct"/>
          <w:trHeight w:val="255"/>
        </w:trPr>
        <w:tc>
          <w:tcPr>
            <w:tcW w:w="1565" w:type="pct"/>
            <w:tcBorders>
              <w:top w:val="nil"/>
              <w:left w:val="single" w:sz="4" w:space="0" w:color="auto"/>
              <w:bottom w:val="single" w:sz="4" w:space="0" w:color="auto"/>
              <w:right w:val="single" w:sz="4" w:space="0" w:color="auto"/>
            </w:tcBorders>
          </w:tcPr>
          <w:p w14:paraId="0A3C65CA" w14:textId="4F7EC342" w:rsidR="006C6B67" w:rsidRPr="00CF1783" w:rsidRDefault="006C6B67" w:rsidP="006C6B67">
            <w:proofErr w:type="gramStart"/>
            <w:r>
              <w:t>Заработная  плата</w:t>
            </w:r>
            <w:proofErr w:type="gramEnd"/>
          </w:p>
        </w:tc>
        <w:tc>
          <w:tcPr>
            <w:tcW w:w="800" w:type="pct"/>
            <w:tcBorders>
              <w:top w:val="nil"/>
              <w:left w:val="nil"/>
              <w:bottom w:val="single" w:sz="4" w:space="0" w:color="auto"/>
              <w:right w:val="single" w:sz="4" w:space="0" w:color="auto"/>
            </w:tcBorders>
          </w:tcPr>
          <w:p w14:paraId="4A19A25E" w14:textId="197C4E5B" w:rsidR="006C6B67" w:rsidRPr="00CF1783" w:rsidRDefault="006C6B67" w:rsidP="006C6B67">
            <w:pPr>
              <w:jc w:val="right"/>
            </w:pPr>
            <w:r>
              <w:t xml:space="preserve"> 5 014 973,49</w:t>
            </w:r>
          </w:p>
        </w:tc>
        <w:tc>
          <w:tcPr>
            <w:tcW w:w="815" w:type="pct"/>
            <w:tcBorders>
              <w:top w:val="nil"/>
              <w:left w:val="nil"/>
              <w:bottom w:val="single" w:sz="4" w:space="0" w:color="auto"/>
              <w:right w:val="single" w:sz="4" w:space="0" w:color="auto"/>
            </w:tcBorders>
          </w:tcPr>
          <w:p w14:paraId="5476BB86" w14:textId="6A122693" w:rsidR="006C6B67" w:rsidRPr="00CF1783" w:rsidRDefault="006C6B67" w:rsidP="006C6B67">
            <w:pPr>
              <w:jc w:val="right"/>
            </w:pPr>
            <w:r>
              <w:t xml:space="preserve"> 5 014 973,49</w:t>
            </w:r>
          </w:p>
        </w:tc>
        <w:tc>
          <w:tcPr>
            <w:tcW w:w="616" w:type="pct"/>
            <w:tcBorders>
              <w:top w:val="nil"/>
              <w:left w:val="nil"/>
              <w:bottom w:val="single" w:sz="4" w:space="0" w:color="auto"/>
              <w:right w:val="single" w:sz="8" w:space="0" w:color="auto"/>
            </w:tcBorders>
            <w:vAlign w:val="center"/>
          </w:tcPr>
          <w:p w14:paraId="6A04F98A" w14:textId="7037CF44" w:rsidR="006C6B67" w:rsidRPr="00CF1783" w:rsidRDefault="006C6B67" w:rsidP="006C6B67">
            <w:pPr>
              <w:jc w:val="center"/>
            </w:pPr>
            <w:r>
              <w:t>0,0</w:t>
            </w:r>
          </w:p>
        </w:tc>
        <w:tc>
          <w:tcPr>
            <w:tcW w:w="588" w:type="pct"/>
            <w:tcBorders>
              <w:top w:val="nil"/>
              <w:left w:val="single" w:sz="4" w:space="0" w:color="auto"/>
              <w:bottom w:val="single" w:sz="4" w:space="0" w:color="auto"/>
              <w:right w:val="single" w:sz="8" w:space="0" w:color="auto"/>
            </w:tcBorders>
            <w:vAlign w:val="center"/>
          </w:tcPr>
          <w:p w14:paraId="5BE6189E" w14:textId="23EF04B3" w:rsidR="006C6B67" w:rsidRPr="00CF1783" w:rsidRDefault="006C6B67" w:rsidP="006C6B67">
            <w:pPr>
              <w:jc w:val="right"/>
            </w:pPr>
            <w:r>
              <w:t>100,0</w:t>
            </w:r>
          </w:p>
        </w:tc>
      </w:tr>
      <w:tr w:rsidR="006C6B67" w:rsidRPr="00207EF9" w14:paraId="6BF70574" w14:textId="77777777" w:rsidTr="00974EF6">
        <w:trPr>
          <w:gridAfter w:val="1"/>
          <w:wAfter w:w="616" w:type="pct"/>
          <w:trHeight w:val="255"/>
        </w:trPr>
        <w:tc>
          <w:tcPr>
            <w:tcW w:w="1565" w:type="pct"/>
            <w:tcBorders>
              <w:top w:val="nil"/>
              <w:left w:val="single" w:sz="4" w:space="0" w:color="auto"/>
              <w:bottom w:val="single" w:sz="4" w:space="0" w:color="auto"/>
              <w:right w:val="single" w:sz="4" w:space="0" w:color="auto"/>
            </w:tcBorders>
          </w:tcPr>
          <w:p w14:paraId="5771A308" w14:textId="4EEF93A0" w:rsidR="006C6B67" w:rsidRPr="00CF1783" w:rsidRDefault="006C6B67" w:rsidP="006C6B67">
            <w:r>
              <w:t>Начисления на выплаты по оплате труда</w:t>
            </w:r>
          </w:p>
        </w:tc>
        <w:tc>
          <w:tcPr>
            <w:tcW w:w="800" w:type="pct"/>
            <w:tcBorders>
              <w:top w:val="nil"/>
              <w:left w:val="nil"/>
              <w:bottom w:val="single" w:sz="4" w:space="0" w:color="auto"/>
              <w:right w:val="single" w:sz="4" w:space="0" w:color="auto"/>
            </w:tcBorders>
          </w:tcPr>
          <w:p w14:paraId="3D884F49" w14:textId="5A3ACC2F" w:rsidR="006C6B67" w:rsidRPr="00CF1783" w:rsidRDefault="006C6B67" w:rsidP="006C6B67">
            <w:pPr>
              <w:jc w:val="right"/>
            </w:pPr>
            <w:r>
              <w:t xml:space="preserve"> 1575 499,49</w:t>
            </w:r>
          </w:p>
        </w:tc>
        <w:tc>
          <w:tcPr>
            <w:tcW w:w="815" w:type="pct"/>
            <w:tcBorders>
              <w:top w:val="nil"/>
              <w:left w:val="nil"/>
              <w:bottom w:val="single" w:sz="4" w:space="0" w:color="auto"/>
              <w:right w:val="single" w:sz="4" w:space="0" w:color="auto"/>
            </w:tcBorders>
          </w:tcPr>
          <w:p w14:paraId="31567425" w14:textId="555EC831" w:rsidR="006C6B67" w:rsidRPr="00CF1783" w:rsidRDefault="006C6B67" w:rsidP="006C6B67">
            <w:pPr>
              <w:jc w:val="right"/>
            </w:pPr>
            <w:r>
              <w:t xml:space="preserve"> 1575 499,49</w:t>
            </w:r>
          </w:p>
        </w:tc>
        <w:tc>
          <w:tcPr>
            <w:tcW w:w="616" w:type="pct"/>
            <w:tcBorders>
              <w:top w:val="nil"/>
              <w:left w:val="nil"/>
              <w:bottom w:val="single" w:sz="4" w:space="0" w:color="auto"/>
              <w:right w:val="single" w:sz="8" w:space="0" w:color="auto"/>
            </w:tcBorders>
            <w:vAlign w:val="center"/>
          </w:tcPr>
          <w:p w14:paraId="5CB27400" w14:textId="0EF95E7F" w:rsidR="006C6B67" w:rsidRPr="00CF1783" w:rsidRDefault="006C6B67" w:rsidP="006C6B67">
            <w:pPr>
              <w:jc w:val="center"/>
            </w:pPr>
            <w:r>
              <w:t>0,0</w:t>
            </w:r>
          </w:p>
        </w:tc>
        <w:tc>
          <w:tcPr>
            <w:tcW w:w="588" w:type="pct"/>
            <w:tcBorders>
              <w:top w:val="nil"/>
              <w:left w:val="single" w:sz="4" w:space="0" w:color="auto"/>
              <w:bottom w:val="single" w:sz="4" w:space="0" w:color="auto"/>
              <w:right w:val="single" w:sz="8" w:space="0" w:color="auto"/>
            </w:tcBorders>
            <w:vAlign w:val="center"/>
          </w:tcPr>
          <w:p w14:paraId="4519058F" w14:textId="0FAAD733" w:rsidR="006C6B67" w:rsidRPr="00CF1783" w:rsidRDefault="006C6B67" w:rsidP="006C6B67">
            <w:pPr>
              <w:jc w:val="right"/>
            </w:pPr>
            <w:r>
              <w:t>100,0</w:t>
            </w:r>
          </w:p>
        </w:tc>
      </w:tr>
      <w:tr w:rsidR="006C6B67" w:rsidRPr="00207EF9" w14:paraId="4C6D3C66" w14:textId="77777777" w:rsidTr="00974EF6">
        <w:trPr>
          <w:gridAfter w:val="1"/>
          <w:wAfter w:w="616" w:type="pct"/>
          <w:trHeight w:val="255"/>
        </w:trPr>
        <w:tc>
          <w:tcPr>
            <w:tcW w:w="1565" w:type="pct"/>
            <w:tcBorders>
              <w:top w:val="nil"/>
              <w:left w:val="single" w:sz="4" w:space="0" w:color="auto"/>
              <w:bottom w:val="single" w:sz="4" w:space="0" w:color="auto"/>
              <w:right w:val="single" w:sz="4" w:space="0" w:color="auto"/>
            </w:tcBorders>
          </w:tcPr>
          <w:p w14:paraId="7E99306B" w14:textId="756648D2" w:rsidR="006C6B67" w:rsidRPr="00CF1783" w:rsidRDefault="006C6B67" w:rsidP="006C6B67">
            <w:r>
              <w:t>Услуги связи</w:t>
            </w:r>
          </w:p>
        </w:tc>
        <w:tc>
          <w:tcPr>
            <w:tcW w:w="800" w:type="pct"/>
            <w:tcBorders>
              <w:top w:val="nil"/>
              <w:left w:val="nil"/>
              <w:bottom w:val="single" w:sz="4" w:space="0" w:color="auto"/>
              <w:right w:val="single" w:sz="4" w:space="0" w:color="auto"/>
            </w:tcBorders>
          </w:tcPr>
          <w:p w14:paraId="55E36DAF" w14:textId="1CB81C90" w:rsidR="006C6B67" w:rsidRPr="00CF1783" w:rsidRDefault="006C6B67" w:rsidP="006C6B67">
            <w:pPr>
              <w:jc w:val="right"/>
            </w:pPr>
            <w:r>
              <w:t>37 868,46</w:t>
            </w:r>
          </w:p>
        </w:tc>
        <w:tc>
          <w:tcPr>
            <w:tcW w:w="815" w:type="pct"/>
            <w:tcBorders>
              <w:top w:val="nil"/>
              <w:left w:val="nil"/>
              <w:bottom w:val="single" w:sz="4" w:space="0" w:color="auto"/>
              <w:right w:val="single" w:sz="4" w:space="0" w:color="auto"/>
            </w:tcBorders>
          </w:tcPr>
          <w:p w14:paraId="10F3B34F" w14:textId="3032E422" w:rsidR="006C6B67" w:rsidRPr="00CF1783" w:rsidRDefault="006C6B67" w:rsidP="006C6B67">
            <w:pPr>
              <w:jc w:val="right"/>
            </w:pPr>
            <w:r>
              <w:t>37 868,46</w:t>
            </w:r>
          </w:p>
        </w:tc>
        <w:tc>
          <w:tcPr>
            <w:tcW w:w="616" w:type="pct"/>
            <w:tcBorders>
              <w:top w:val="nil"/>
              <w:left w:val="nil"/>
              <w:bottom w:val="single" w:sz="4" w:space="0" w:color="auto"/>
              <w:right w:val="single" w:sz="8" w:space="0" w:color="auto"/>
            </w:tcBorders>
            <w:vAlign w:val="center"/>
          </w:tcPr>
          <w:p w14:paraId="7032A447" w14:textId="280E87AF" w:rsidR="006C6B67" w:rsidRPr="00CF1783" w:rsidRDefault="006C6B67" w:rsidP="006C6B67">
            <w:pPr>
              <w:jc w:val="right"/>
            </w:pPr>
            <w:r>
              <w:t>0,0</w:t>
            </w:r>
          </w:p>
        </w:tc>
        <w:tc>
          <w:tcPr>
            <w:tcW w:w="588" w:type="pct"/>
            <w:tcBorders>
              <w:top w:val="nil"/>
              <w:left w:val="single" w:sz="4" w:space="0" w:color="auto"/>
              <w:bottom w:val="single" w:sz="4" w:space="0" w:color="auto"/>
              <w:right w:val="single" w:sz="8" w:space="0" w:color="auto"/>
            </w:tcBorders>
            <w:vAlign w:val="center"/>
          </w:tcPr>
          <w:p w14:paraId="61D53C0A" w14:textId="50781B57" w:rsidR="006C6B67" w:rsidRPr="00CF1783" w:rsidRDefault="006C6B67" w:rsidP="006C6B67">
            <w:pPr>
              <w:jc w:val="right"/>
            </w:pPr>
            <w:r>
              <w:t>100,0</w:t>
            </w:r>
          </w:p>
        </w:tc>
      </w:tr>
      <w:tr w:rsidR="006C6B67" w:rsidRPr="00207EF9" w14:paraId="5398B053" w14:textId="77777777" w:rsidTr="00974EF6">
        <w:trPr>
          <w:gridAfter w:val="1"/>
          <w:wAfter w:w="616" w:type="pct"/>
          <w:trHeight w:val="208"/>
        </w:trPr>
        <w:tc>
          <w:tcPr>
            <w:tcW w:w="1565" w:type="pct"/>
            <w:tcBorders>
              <w:top w:val="nil"/>
              <w:left w:val="single" w:sz="4" w:space="0" w:color="auto"/>
              <w:bottom w:val="single" w:sz="4" w:space="0" w:color="auto"/>
              <w:right w:val="single" w:sz="4" w:space="0" w:color="auto"/>
            </w:tcBorders>
          </w:tcPr>
          <w:p w14:paraId="15B2FD0F" w14:textId="35DC8CE8" w:rsidR="006C6B67" w:rsidRPr="00CF1783" w:rsidRDefault="006C6B67" w:rsidP="006C6B67">
            <w:r>
              <w:t>Транспортные услуги</w:t>
            </w:r>
          </w:p>
        </w:tc>
        <w:tc>
          <w:tcPr>
            <w:tcW w:w="800" w:type="pct"/>
            <w:tcBorders>
              <w:top w:val="nil"/>
              <w:left w:val="nil"/>
              <w:bottom w:val="single" w:sz="4" w:space="0" w:color="auto"/>
              <w:right w:val="single" w:sz="4" w:space="0" w:color="auto"/>
            </w:tcBorders>
          </w:tcPr>
          <w:p w14:paraId="0EA2E06D" w14:textId="5E2C92F5" w:rsidR="006C6B67" w:rsidRPr="00CF1783" w:rsidRDefault="006C6B67" w:rsidP="006C6B67">
            <w:pPr>
              <w:jc w:val="right"/>
            </w:pPr>
            <w:r>
              <w:t>392 313,29</w:t>
            </w:r>
          </w:p>
        </w:tc>
        <w:tc>
          <w:tcPr>
            <w:tcW w:w="815" w:type="pct"/>
            <w:tcBorders>
              <w:top w:val="nil"/>
              <w:left w:val="nil"/>
              <w:bottom w:val="single" w:sz="4" w:space="0" w:color="auto"/>
              <w:right w:val="single" w:sz="4" w:space="0" w:color="auto"/>
            </w:tcBorders>
          </w:tcPr>
          <w:p w14:paraId="19885D03" w14:textId="2B66A825" w:rsidR="006C6B67" w:rsidRPr="00CF1783" w:rsidRDefault="006C6B67" w:rsidP="006C6B67">
            <w:pPr>
              <w:jc w:val="right"/>
            </w:pPr>
            <w:r>
              <w:t>392 313,29</w:t>
            </w:r>
          </w:p>
        </w:tc>
        <w:tc>
          <w:tcPr>
            <w:tcW w:w="616" w:type="pct"/>
            <w:tcBorders>
              <w:top w:val="nil"/>
              <w:left w:val="nil"/>
              <w:bottom w:val="single" w:sz="4" w:space="0" w:color="auto"/>
              <w:right w:val="single" w:sz="8" w:space="0" w:color="auto"/>
            </w:tcBorders>
            <w:vAlign w:val="center"/>
          </w:tcPr>
          <w:p w14:paraId="1F650466" w14:textId="2ABDBF7C" w:rsidR="006C6B67" w:rsidRPr="00CF1783" w:rsidRDefault="006C6B67" w:rsidP="006C6B67">
            <w:pPr>
              <w:jc w:val="right"/>
            </w:pPr>
            <w:r>
              <w:t>0,0</w:t>
            </w:r>
          </w:p>
        </w:tc>
        <w:tc>
          <w:tcPr>
            <w:tcW w:w="588" w:type="pct"/>
            <w:tcBorders>
              <w:top w:val="nil"/>
              <w:left w:val="single" w:sz="4" w:space="0" w:color="auto"/>
              <w:bottom w:val="single" w:sz="4" w:space="0" w:color="auto"/>
              <w:right w:val="single" w:sz="8" w:space="0" w:color="auto"/>
            </w:tcBorders>
            <w:vAlign w:val="center"/>
          </w:tcPr>
          <w:p w14:paraId="01667B66" w14:textId="4C67BA95" w:rsidR="006C6B67" w:rsidRPr="00CF1783" w:rsidRDefault="006C6B67" w:rsidP="006C6B67">
            <w:pPr>
              <w:jc w:val="right"/>
            </w:pPr>
            <w:r>
              <w:t>100,0</w:t>
            </w:r>
          </w:p>
        </w:tc>
      </w:tr>
      <w:tr w:rsidR="006C6B67" w:rsidRPr="00207EF9" w14:paraId="1A1309DF" w14:textId="77777777" w:rsidTr="00974EF6">
        <w:trPr>
          <w:gridAfter w:val="1"/>
          <w:wAfter w:w="616" w:type="pct"/>
          <w:trHeight w:val="80"/>
        </w:trPr>
        <w:tc>
          <w:tcPr>
            <w:tcW w:w="1565" w:type="pct"/>
            <w:tcBorders>
              <w:top w:val="single" w:sz="4" w:space="0" w:color="auto"/>
              <w:left w:val="single" w:sz="4" w:space="0" w:color="auto"/>
              <w:bottom w:val="single" w:sz="4" w:space="0" w:color="auto"/>
              <w:right w:val="single" w:sz="4" w:space="0" w:color="auto"/>
            </w:tcBorders>
          </w:tcPr>
          <w:p w14:paraId="23B149CE" w14:textId="4EFFC36E" w:rsidR="006C6B67" w:rsidRPr="00CF1783" w:rsidRDefault="006C6B67" w:rsidP="006C6B67">
            <w:r>
              <w:t>Коммунальные услуги</w:t>
            </w:r>
          </w:p>
        </w:tc>
        <w:tc>
          <w:tcPr>
            <w:tcW w:w="800" w:type="pct"/>
            <w:tcBorders>
              <w:top w:val="single" w:sz="4" w:space="0" w:color="auto"/>
              <w:left w:val="nil"/>
              <w:bottom w:val="single" w:sz="4" w:space="0" w:color="auto"/>
              <w:right w:val="single" w:sz="4" w:space="0" w:color="auto"/>
            </w:tcBorders>
          </w:tcPr>
          <w:p w14:paraId="6369271F" w14:textId="78D5F5FB" w:rsidR="006C6B67" w:rsidRPr="00CF1783" w:rsidRDefault="006C6B67" w:rsidP="006C6B67">
            <w:pPr>
              <w:jc w:val="right"/>
            </w:pPr>
            <w:r>
              <w:t>1 275 850,38</w:t>
            </w:r>
          </w:p>
        </w:tc>
        <w:tc>
          <w:tcPr>
            <w:tcW w:w="815" w:type="pct"/>
            <w:tcBorders>
              <w:top w:val="single" w:sz="4" w:space="0" w:color="auto"/>
              <w:left w:val="nil"/>
              <w:bottom w:val="single" w:sz="4" w:space="0" w:color="auto"/>
              <w:right w:val="single" w:sz="4" w:space="0" w:color="auto"/>
            </w:tcBorders>
          </w:tcPr>
          <w:p w14:paraId="540EAE72" w14:textId="1C4D6B56" w:rsidR="006C6B67" w:rsidRPr="00CF1783" w:rsidRDefault="006C6B67" w:rsidP="006C6B67">
            <w:pPr>
              <w:jc w:val="right"/>
            </w:pPr>
            <w:r>
              <w:t>1 275 850,38</w:t>
            </w:r>
          </w:p>
        </w:tc>
        <w:tc>
          <w:tcPr>
            <w:tcW w:w="616" w:type="pct"/>
            <w:tcBorders>
              <w:top w:val="single" w:sz="4" w:space="0" w:color="auto"/>
              <w:left w:val="nil"/>
              <w:bottom w:val="single" w:sz="4" w:space="0" w:color="auto"/>
              <w:right w:val="single" w:sz="8" w:space="0" w:color="auto"/>
            </w:tcBorders>
            <w:vAlign w:val="center"/>
          </w:tcPr>
          <w:p w14:paraId="5247319E" w14:textId="426DCB5B" w:rsidR="006C6B67" w:rsidRPr="00CF1783" w:rsidRDefault="006C6B67" w:rsidP="006C6B67">
            <w:pPr>
              <w:jc w:val="right"/>
            </w:pPr>
            <w:r>
              <w:t>0,0</w:t>
            </w:r>
          </w:p>
        </w:tc>
        <w:tc>
          <w:tcPr>
            <w:tcW w:w="588" w:type="pct"/>
            <w:tcBorders>
              <w:top w:val="single" w:sz="4" w:space="0" w:color="auto"/>
              <w:left w:val="single" w:sz="4" w:space="0" w:color="auto"/>
              <w:bottom w:val="single" w:sz="4" w:space="0" w:color="auto"/>
              <w:right w:val="single" w:sz="8" w:space="0" w:color="auto"/>
            </w:tcBorders>
            <w:vAlign w:val="center"/>
          </w:tcPr>
          <w:p w14:paraId="10474AF3" w14:textId="091F4B1D" w:rsidR="006C6B67" w:rsidRPr="00CF1783" w:rsidRDefault="006C6B67" w:rsidP="006C6B67">
            <w:pPr>
              <w:jc w:val="right"/>
            </w:pPr>
            <w:r>
              <w:t>100,0</w:t>
            </w:r>
          </w:p>
        </w:tc>
      </w:tr>
      <w:tr w:rsidR="006C6B67" w:rsidRPr="00207EF9" w14:paraId="3AB12705" w14:textId="77777777" w:rsidTr="00974EF6">
        <w:trPr>
          <w:gridAfter w:val="1"/>
          <w:wAfter w:w="616" w:type="pct"/>
          <w:trHeight w:val="255"/>
        </w:trPr>
        <w:tc>
          <w:tcPr>
            <w:tcW w:w="1565" w:type="pct"/>
            <w:tcBorders>
              <w:top w:val="nil"/>
              <w:left w:val="single" w:sz="4" w:space="0" w:color="auto"/>
              <w:bottom w:val="single" w:sz="4" w:space="0" w:color="auto"/>
              <w:right w:val="single" w:sz="4" w:space="0" w:color="auto"/>
            </w:tcBorders>
          </w:tcPr>
          <w:p w14:paraId="24BA3759" w14:textId="77777777" w:rsidR="006C6B67" w:rsidRDefault="006C6B67" w:rsidP="006C6B67">
            <w:pPr>
              <w:pStyle w:val="17"/>
            </w:pPr>
            <w:proofErr w:type="gramStart"/>
            <w:r>
              <w:t>Работы,  услуги</w:t>
            </w:r>
            <w:proofErr w:type="gramEnd"/>
            <w:r>
              <w:t xml:space="preserve"> по содержанию  имущества</w:t>
            </w:r>
          </w:p>
          <w:p w14:paraId="676E6F53" w14:textId="572E44D7" w:rsidR="006C6B67" w:rsidRPr="00CF1783" w:rsidRDefault="006C6B67" w:rsidP="006C6B67"/>
        </w:tc>
        <w:tc>
          <w:tcPr>
            <w:tcW w:w="800" w:type="pct"/>
            <w:tcBorders>
              <w:top w:val="nil"/>
              <w:left w:val="nil"/>
              <w:bottom w:val="single" w:sz="4" w:space="0" w:color="auto"/>
              <w:right w:val="single" w:sz="4" w:space="0" w:color="auto"/>
            </w:tcBorders>
          </w:tcPr>
          <w:p w14:paraId="12B1AFA7" w14:textId="21350782" w:rsidR="006C6B67" w:rsidRPr="00CF1783" w:rsidRDefault="006C6B67" w:rsidP="006C6B67">
            <w:pPr>
              <w:jc w:val="right"/>
            </w:pPr>
            <w:r>
              <w:t>1 019 709,93</w:t>
            </w:r>
          </w:p>
        </w:tc>
        <w:tc>
          <w:tcPr>
            <w:tcW w:w="815" w:type="pct"/>
            <w:tcBorders>
              <w:top w:val="nil"/>
              <w:left w:val="nil"/>
              <w:bottom w:val="single" w:sz="4" w:space="0" w:color="auto"/>
              <w:right w:val="single" w:sz="4" w:space="0" w:color="auto"/>
            </w:tcBorders>
          </w:tcPr>
          <w:p w14:paraId="45AC4DBE" w14:textId="611B7830" w:rsidR="006C6B67" w:rsidRPr="00CF1783" w:rsidRDefault="006C6B67" w:rsidP="006C6B67">
            <w:pPr>
              <w:jc w:val="right"/>
            </w:pPr>
            <w:r>
              <w:t>1 019 709,93</w:t>
            </w:r>
          </w:p>
        </w:tc>
        <w:tc>
          <w:tcPr>
            <w:tcW w:w="616" w:type="pct"/>
            <w:tcBorders>
              <w:top w:val="nil"/>
              <w:left w:val="nil"/>
              <w:bottom w:val="single" w:sz="4" w:space="0" w:color="auto"/>
              <w:right w:val="single" w:sz="8" w:space="0" w:color="auto"/>
            </w:tcBorders>
            <w:vAlign w:val="center"/>
          </w:tcPr>
          <w:p w14:paraId="7E2F5513" w14:textId="10913DFA" w:rsidR="006C6B67" w:rsidRPr="00CF1783" w:rsidRDefault="006C6B67" w:rsidP="006C6B67">
            <w:pPr>
              <w:jc w:val="right"/>
            </w:pPr>
            <w:r>
              <w:t>0,0</w:t>
            </w:r>
          </w:p>
        </w:tc>
        <w:tc>
          <w:tcPr>
            <w:tcW w:w="588" w:type="pct"/>
            <w:tcBorders>
              <w:top w:val="nil"/>
              <w:left w:val="single" w:sz="4" w:space="0" w:color="auto"/>
              <w:bottom w:val="single" w:sz="4" w:space="0" w:color="auto"/>
              <w:right w:val="single" w:sz="8" w:space="0" w:color="auto"/>
            </w:tcBorders>
            <w:vAlign w:val="center"/>
          </w:tcPr>
          <w:p w14:paraId="78DFBF0C" w14:textId="2F035A44" w:rsidR="006C6B67" w:rsidRPr="00CF1783" w:rsidRDefault="006C6B67" w:rsidP="006C6B67">
            <w:pPr>
              <w:jc w:val="right"/>
            </w:pPr>
            <w:r>
              <w:t>100,0</w:t>
            </w:r>
          </w:p>
        </w:tc>
      </w:tr>
      <w:tr w:rsidR="006C6B67" w:rsidRPr="00207EF9" w14:paraId="3B04C87F" w14:textId="77777777" w:rsidTr="00974EF6">
        <w:trPr>
          <w:gridAfter w:val="1"/>
          <w:wAfter w:w="616" w:type="pct"/>
          <w:trHeight w:val="255"/>
        </w:trPr>
        <w:tc>
          <w:tcPr>
            <w:tcW w:w="1565" w:type="pct"/>
            <w:tcBorders>
              <w:top w:val="nil"/>
              <w:left w:val="single" w:sz="4" w:space="0" w:color="auto"/>
              <w:bottom w:val="single" w:sz="4" w:space="0" w:color="auto"/>
              <w:right w:val="single" w:sz="4" w:space="0" w:color="auto"/>
            </w:tcBorders>
          </w:tcPr>
          <w:p w14:paraId="3932C7CE" w14:textId="2C5C98A3" w:rsidR="006C6B67" w:rsidRPr="00CF1783" w:rsidRDefault="006C6B67" w:rsidP="006C6B67">
            <w:r>
              <w:t>Прочие работы, услуги</w:t>
            </w:r>
          </w:p>
        </w:tc>
        <w:tc>
          <w:tcPr>
            <w:tcW w:w="800" w:type="pct"/>
            <w:tcBorders>
              <w:top w:val="nil"/>
              <w:left w:val="nil"/>
              <w:bottom w:val="single" w:sz="4" w:space="0" w:color="auto"/>
              <w:right w:val="single" w:sz="4" w:space="0" w:color="auto"/>
            </w:tcBorders>
          </w:tcPr>
          <w:p w14:paraId="6C27ED45" w14:textId="0A6DBA3B" w:rsidR="006C6B67" w:rsidRPr="00CF1783" w:rsidRDefault="006C6B67" w:rsidP="006C6B67">
            <w:pPr>
              <w:jc w:val="right"/>
            </w:pPr>
            <w:r>
              <w:t>565 224,65</w:t>
            </w:r>
          </w:p>
        </w:tc>
        <w:tc>
          <w:tcPr>
            <w:tcW w:w="815" w:type="pct"/>
            <w:tcBorders>
              <w:top w:val="nil"/>
              <w:left w:val="nil"/>
              <w:bottom w:val="single" w:sz="4" w:space="0" w:color="auto"/>
              <w:right w:val="single" w:sz="4" w:space="0" w:color="auto"/>
            </w:tcBorders>
          </w:tcPr>
          <w:p w14:paraId="52C65C30" w14:textId="75DEC13F" w:rsidR="006C6B67" w:rsidRPr="00CF1783" w:rsidRDefault="006C6B67" w:rsidP="006C6B67">
            <w:pPr>
              <w:jc w:val="right"/>
            </w:pPr>
            <w:r>
              <w:t>565 224,65</w:t>
            </w:r>
          </w:p>
        </w:tc>
        <w:tc>
          <w:tcPr>
            <w:tcW w:w="616" w:type="pct"/>
            <w:tcBorders>
              <w:top w:val="nil"/>
              <w:left w:val="nil"/>
              <w:bottom w:val="single" w:sz="4" w:space="0" w:color="auto"/>
              <w:right w:val="single" w:sz="8" w:space="0" w:color="auto"/>
            </w:tcBorders>
            <w:vAlign w:val="center"/>
          </w:tcPr>
          <w:p w14:paraId="1ECB7B7A" w14:textId="2EAAB041" w:rsidR="006C6B67" w:rsidRPr="00CF1783" w:rsidRDefault="006C6B67" w:rsidP="006C6B67">
            <w:pPr>
              <w:jc w:val="right"/>
            </w:pPr>
            <w:r>
              <w:t>0,0</w:t>
            </w:r>
          </w:p>
        </w:tc>
        <w:tc>
          <w:tcPr>
            <w:tcW w:w="588" w:type="pct"/>
            <w:tcBorders>
              <w:top w:val="nil"/>
              <w:left w:val="single" w:sz="4" w:space="0" w:color="auto"/>
              <w:bottom w:val="single" w:sz="4" w:space="0" w:color="auto"/>
              <w:right w:val="single" w:sz="8" w:space="0" w:color="auto"/>
            </w:tcBorders>
            <w:vAlign w:val="center"/>
          </w:tcPr>
          <w:p w14:paraId="7F4CA938" w14:textId="65388760" w:rsidR="006C6B67" w:rsidRPr="00CF1783" w:rsidRDefault="006C6B67" w:rsidP="006C6B67">
            <w:pPr>
              <w:jc w:val="right"/>
            </w:pPr>
            <w:r>
              <w:t>100,0</w:t>
            </w:r>
          </w:p>
        </w:tc>
      </w:tr>
      <w:tr w:rsidR="006C6B67" w:rsidRPr="00207EF9" w14:paraId="260C37BD" w14:textId="77777777" w:rsidTr="00974EF6">
        <w:trPr>
          <w:gridAfter w:val="1"/>
          <w:wAfter w:w="616" w:type="pct"/>
          <w:trHeight w:val="255"/>
        </w:trPr>
        <w:tc>
          <w:tcPr>
            <w:tcW w:w="1565" w:type="pct"/>
            <w:tcBorders>
              <w:top w:val="nil"/>
              <w:left w:val="single" w:sz="4" w:space="0" w:color="auto"/>
              <w:bottom w:val="single" w:sz="4" w:space="0" w:color="auto"/>
              <w:right w:val="single" w:sz="4" w:space="0" w:color="auto"/>
            </w:tcBorders>
          </w:tcPr>
          <w:p w14:paraId="418C936B" w14:textId="1826383C" w:rsidR="006C6B67" w:rsidRPr="00CF1783" w:rsidRDefault="006C6B67" w:rsidP="006C6B67">
            <w:r>
              <w:t>Социальные пособия и компенсация персоналу в денежной форме</w:t>
            </w:r>
          </w:p>
        </w:tc>
        <w:tc>
          <w:tcPr>
            <w:tcW w:w="800" w:type="pct"/>
            <w:tcBorders>
              <w:top w:val="nil"/>
              <w:left w:val="nil"/>
              <w:bottom w:val="single" w:sz="4" w:space="0" w:color="auto"/>
              <w:right w:val="single" w:sz="4" w:space="0" w:color="auto"/>
            </w:tcBorders>
          </w:tcPr>
          <w:p w14:paraId="49003D32" w14:textId="2E8E1F29" w:rsidR="006C6B67" w:rsidRPr="00CF1783" w:rsidRDefault="006C6B67" w:rsidP="006C6B67">
            <w:pPr>
              <w:jc w:val="right"/>
            </w:pPr>
            <w:r>
              <w:t>19 394,04</w:t>
            </w:r>
          </w:p>
        </w:tc>
        <w:tc>
          <w:tcPr>
            <w:tcW w:w="815" w:type="pct"/>
            <w:tcBorders>
              <w:top w:val="nil"/>
              <w:left w:val="nil"/>
              <w:bottom w:val="single" w:sz="4" w:space="0" w:color="auto"/>
              <w:right w:val="single" w:sz="4" w:space="0" w:color="auto"/>
            </w:tcBorders>
          </w:tcPr>
          <w:p w14:paraId="29389263" w14:textId="7DA878BB" w:rsidR="006C6B67" w:rsidRPr="00CF1783" w:rsidRDefault="006C6B67" w:rsidP="006C6B67">
            <w:pPr>
              <w:jc w:val="right"/>
            </w:pPr>
            <w:r>
              <w:t>19 394,04</w:t>
            </w:r>
          </w:p>
        </w:tc>
        <w:tc>
          <w:tcPr>
            <w:tcW w:w="616" w:type="pct"/>
            <w:tcBorders>
              <w:top w:val="nil"/>
              <w:left w:val="nil"/>
              <w:bottom w:val="single" w:sz="4" w:space="0" w:color="auto"/>
              <w:right w:val="single" w:sz="8" w:space="0" w:color="auto"/>
            </w:tcBorders>
            <w:vAlign w:val="center"/>
          </w:tcPr>
          <w:p w14:paraId="7A54B707" w14:textId="44AE5EF1" w:rsidR="006C6B67" w:rsidRPr="00CF1783" w:rsidRDefault="006C6B67" w:rsidP="006C6B67">
            <w:pPr>
              <w:jc w:val="right"/>
            </w:pPr>
            <w:r>
              <w:t>0,0</w:t>
            </w:r>
          </w:p>
        </w:tc>
        <w:tc>
          <w:tcPr>
            <w:tcW w:w="588" w:type="pct"/>
            <w:tcBorders>
              <w:top w:val="nil"/>
              <w:left w:val="single" w:sz="4" w:space="0" w:color="auto"/>
              <w:bottom w:val="single" w:sz="4" w:space="0" w:color="auto"/>
              <w:right w:val="single" w:sz="8" w:space="0" w:color="auto"/>
            </w:tcBorders>
            <w:vAlign w:val="center"/>
          </w:tcPr>
          <w:p w14:paraId="1EFE8A4C" w14:textId="707D210F" w:rsidR="006C6B67" w:rsidRPr="00CF1783" w:rsidRDefault="006C6B67" w:rsidP="006C6B67">
            <w:pPr>
              <w:jc w:val="right"/>
            </w:pPr>
            <w:r>
              <w:t>100,0</w:t>
            </w:r>
          </w:p>
        </w:tc>
      </w:tr>
      <w:tr w:rsidR="006C6B67" w:rsidRPr="00207EF9" w14:paraId="5C6D00F2" w14:textId="77777777" w:rsidTr="00974EF6">
        <w:trPr>
          <w:gridAfter w:val="1"/>
          <w:wAfter w:w="616" w:type="pct"/>
          <w:trHeight w:val="255"/>
        </w:trPr>
        <w:tc>
          <w:tcPr>
            <w:tcW w:w="1565" w:type="pct"/>
            <w:tcBorders>
              <w:top w:val="nil"/>
              <w:left w:val="single" w:sz="4" w:space="0" w:color="auto"/>
              <w:bottom w:val="single" w:sz="4" w:space="0" w:color="auto"/>
              <w:right w:val="single" w:sz="4" w:space="0" w:color="auto"/>
            </w:tcBorders>
          </w:tcPr>
          <w:p w14:paraId="3DC314FE" w14:textId="23922652" w:rsidR="006C6B67" w:rsidRPr="00CF1783" w:rsidRDefault="006C6B67" w:rsidP="006C6B67">
            <w:r>
              <w:t xml:space="preserve">Штрафы </w:t>
            </w:r>
            <w:proofErr w:type="gramStart"/>
            <w:r>
              <w:t>за  нарушение</w:t>
            </w:r>
            <w:proofErr w:type="gramEnd"/>
            <w:r>
              <w:t xml:space="preserve"> законодательства о налогах и  сборах </w:t>
            </w:r>
          </w:p>
        </w:tc>
        <w:tc>
          <w:tcPr>
            <w:tcW w:w="800" w:type="pct"/>
            <w:tcBorders>
              <w:top w:val="nil"/>
              <w:left w:val="nil"/>
              <w:bottom w:val="single" w:sz="4" w:space="0" w:color="auto"/>
              <w:right w:val="single" w:sz="4" w:space="0" w:color="auto"/>
            </w:tcBorders>
          </w:tcPr>
          <w:p w14:paraId="00092B1F" w14:textId="1D4E2470" w:rsidR="006C6B67" w:rsidRPr="00CF1783" w:rsidRDefault="006C6B67" w:rsidP="006C6B67">
            <w:pPr>
              <w:jc w:val="right"/>
            </w:pPr>
            <w:r>
              <w:t>3 500,00</w:t>
            </w:r>
          </w:p>
        </w:tc>
        <w:tc>
          <w:tcPr>
            <w:tcW w:w="815" w:type="pct"/>
            <w:tcBorders>
              <w:top w:val="nil"/>
              <w:left w:val="nil"/>
              <w:bottom w:val="single" w:sz="4" w:space="0" w:color="auto"/>
              <w:right w:val="single" w:sz="4" w:space="0" w:color="auto"/>
            </w:tcBorders>
          </w:tcPr>
          <w:p w14:paraId="7AC7E560" w14:textId="432C9F09" w:rsidR="006C6B67" w:rsidRPr="00CF1783" w:rsidRDefault="006C6B67" w:rsidP="006C6B67">
            <w:pPr>
              <w:jc w:val="right"/>
            </w:pPr>
            <w:r>
              <w:t>3 500,00</w:t>
            </w:r>
          </w:p>
        </w:tc>
        <w:tc>
          <w:tcPr>
            <w:tcW w:w="616" w:type="pct"/>
            <w:tcBorders>
              <w:top w:val="nil"/>
              <w:left w:val="nil"/>
              <w:bottom w:val="single" w:sz="4" w:space="0" w:color="auto"/>
              <w:right w:val="single" w:sz="8" w:space="0" w:color="auto"/>
            </w:tcBorders>
            <w:vAlign w:val="center"/>
          </w:tcPr>
          <w:p w14:paraId="61B79F04" w14:textId="0B6A30AB" w:rsidR="006C6B67" w:rsidRPr="00CF1783" w:rsidRDefault="006C6B67" w:rsidP="006C6B67">
            <w:pPr>
              <w:jc w:val="right"/>
            </w:pPr>
            <w:r>
              <w:t>0,0</w:t>
            </w:r>
          </w:p>
        </w:tc>
        <w:tc>
          <w:tcPr>
            <w:tcW w:w="588" w:type="pct"/>
            <w:tcBorders>
              <w:top w:val="nil"/>
              <w:left w:val="single" w:sz="4" w:space="0" w:color="auto"/>
              <w:bottom w:val="single" w:sz="4" w:space="0" w:color="auto"/>
              <w:right w:val="single" w:sz="8" w:space="0" w:color="auto"/>
            </w:tcBorders>
            <w:vAlign w:val="center"/>
          </w:tcPr>
          <w:p w14:paraId="5C5C4FC4" w14:textId="03D9B91C" w:rsidR="006C6B67" w:rsidRPr="00CF1783" w:rsidRDefault="006C6B67" w:rsidP="006C6B67">
            <w:pPr>
              <w:jc w:val="right"/>
            </w:pPr>
            <w:r>
              <w:t>100,0</w:t>
            </w:r>
          </w:p>
        </w:tc>
      </w:tr>
      <w:tr w:rsidR="006C6B67" w:rsidRPr="00207EF9" w14:paraId="3B93706A" w14:textId="77777777" w:rsidTr="00974EF6">
        <w:trPr>
          <w:gridAfter w:val="1"/>
          <w:wAfter w:w="616" w:type="pct"/>
          <w:trHeight w:val="255"/>
        </w:trPr>
        <w:tc>
          <w:tcPr>
            <w:tcW w:w="1565" w:type="pct"/>
            <w:tcBorders>
              <w:top w:val="nil"/>
              <w:left w:val="single" w:sz="4" w:space="0" w:color="auto"/>
              <w:bottom w:val="single" w:sz="4" w:space="0" w:color="auto"/>
              <w:right w:val="single" w:sz="4" w:space="0" w:color="auto"/>
            </w:tcBorders>
          </w:tcPr>
          <w:p w14:paraId="5CCA2F96" w14:textId="5C0D01BF" w:rsidR="006C6B67" w:rsidRPr="00CF1783" w:rsidRDefault="006C6B67" w:rsidP="006C6B67">
            <w:r>
              <w:t xml:space="preserve">Штрафы </w:t>
            </w:r>
            <w:proofErr w:type="gramStart"/>
            <w:r>
              <w:t>за  нарушение</w:t>
            </w:r>
            <w:proofErr w:type="gramEnd"/>
            <w:r>
              <w:t xml:space="preserve"> законодательства о налогах и  сборах, законодательства о страховых взносах</w:t>
            </w:r>
          </w:p>
        </w:tc>
        <w:tc>
          <w:tcPr>
            <w:tcW w:w="800" w:type="pct"/>
            <w:tcBorders>
              <w:top w:val="nil"/>
              <w:left w:val="nil"/>
              <w:bottom w:val="single" w:sz="4" w:space="0" w:color="auto"/>
              <w:right w:val="single" w:sz="4" w:space="0" w:color="auto"/>
            </w:tcBorders>
          </w:tcPr>
          <w:p w14:paraId="53906801" w14:textId="741978BA" w:rsidR="006C6B67" w:rsidRPr="00CF1783" w:rsidRDefault="006C6B67" w:rsidP="006C6B67">
            <w:pPr>
              <w:jc w:val="right"/>
            </w:pPr>
            <w:r>
              <w:t>0,28</w:t>
            </w:r>
          </w:p>
        </w:tc>
        <w:tc>
          <w:tcPr>
            <w:tcW w:w="815" w:type="pct"/>
            <w:tcBorders>
              <w:top w:val="nil"/>
              <w:left w:val="nil"/>
              <w:bottom w:val="single" w:sz="4" w:space="0" w:color="auto"/>
              <w:right w:val="single" w:sz="4" w:space="0" w:color="auto"/>
            </w:tcBorders>
          </w:tcPr>
          <w:p w14:paraId="65F2D863" w14:textId="21DDF4E9" w:rsidR="006C6B67" w:rsidRPr="00CF1783" w:rsidRDefault="006C6B67" w:rsidP="006C6B67">
            <w:pPr>
              <w:jc w:val="right"/>
            </w:pPr>
            <w:r>
              <w:t>0,28</w:t>
            </w:r>
          </w:p>
        </w:tc>
        <w:tc>
          <w:tcPr>
            <w:tcW w:w="616" w:type="pct"/>
            <w:tcBorders>
              <w:top w:val="nil"/>
              <w:left w:val="nil"/>
              <w:bottom w:val="single" w:sz="4" w:space="0" w:color="auto"/>
              <w:right w:val="single" w:sz="8" w:space="0" w:color="auto"/>
            </w:tcBorders>
            <w:vAlign w:val="center"/>
          </w:tcPr>
          <w:p w14:paraId="306428A1" w14:textId="529F285C" w:rsidR="006C6B67" w:rsidRPr="00CF1783" w:rsidRDefault="006C6B67" w:rsidP="006C6B67">
            <w:pPr>
              <w:jc w:val="right"/>
            </w:pPr>
            <w:r>
              <w:t>0,0</w:t>
            </w:r>
          </w:p>
        </w:tc>
        <w:tc>
          <w:tcPr>
            <w:tcW w:w="588" w:type="pct"/>
            <w:tcBorders>
              <w:top w:val="nil"/>
              <w:left w:val="single" w:sz="4" w:space="0" w:color="auto"/>
              <w:bottom w:val="single" w:sz="4" w:space="0" w:color="auto"/>
              <w:right w:val="single" w:sz="8" w:space="0" w:color="auto"/>
            </w:tcBorders>
            <w:vAlign w:val="center"/>
          </w:tcPr>
          <w:p w14:paraId="0D777A17" w14:textId="3EDC2C4F" w:rsidR="006C6B67" w:rsidRPr="00CF1783" w:rsidRDefault="006C6B67" w:rsidP="006C6B67">
            <w:pPr>
              <w:jc w:val="right"/>
            </w:pPr>
            <w:r>
              <w:t>100,0</w:t>
            </w:r>
          </w:p>
        </w:tc>
      </w:tr>
      <w:tr w:rsidR="006C6B67" w:rsidRPr="00207EF9" w14:paraId="33397CC2" w14:textId="77777777" w:rsidTr="00974EF6">
        <w:trPr>
          <w:gridAfter w:val="1"/>
          <w:wAfter w:w="616" w:type="pct"/>
          <w:trHeight w:val="255"/>
        </w:trPr>
        <w:tc>
          <w:tcPr>
            <w:tcW w:w="1565" w:type="pct"/>
            <w:tcBorders>
              <w:top w:val="nil"/>
              <w:left w:val="single" w:sz="4" w:space="0" w:color="auto"/>
              <w:bottom w:val="single" w:sz="4" w:space="0" w:color="auto"/>
              <w:right w:val="single" w:sz="4" w:space="0" w:color="auto"/>
            </w:tcBorders>
          </w:tcPr>
          <w:p w14:paraId="224C64DB" w14:textId="40D877B1" w:rsidR="006C6B67" w:rsidRPr="00CF1783" w:rsidRDefault="006C6B67" w:rsidP="006C6B67">
            <w:r>
              <w:t>Увеличение стоимости основных средств</w:t>
            </w:r>
          </w:p>
        </w:tc>
        <w:tc>
          <w:tcPr>
            <w:tcW w:w="800" w:type="pct"/>
            <w:tcBorders>
              <w:top w:val="nil"/>
              <w:left w:val="nil"/>
              <w:bottom w:val="single" w:sz="4" w:space="0" w:color="auto"/>
              <w:right w:val="single" w:sz="4" w:space="0" w:color="auto"/>
            </w:tcBorders>
          </w:tcPr>
          <w:p w14:paraId="67C5F0EF" w14:textId="59D8AD89" w:rsidR="006C6B67" w:rsidRPr="00CF1783" w:rsidRDefault="006C6B67" w:rsidP="006C6B67">
            <w:pPr>
              <w:jc w:val="right"/>
            </w:pPr>
            <w:r>
              <w:t>108 689,69</w:t>
            </w:r>
          </w:p>
        </w:tc>
        <w:tc>
          <w:tcPr>
            <w:tcW w:w="815" w:type="pct"/>
            <w:tcBorders>
              <w:top w:val="nil"/>
              <w:left w:val="nil"/>
              <w:bottom w:val="single" w:sz="4" w:space="0" w:color="auto"/>
              <w:right w:val="single" w:sz="4" w:space="0" w:color="auto"/>
            </w:tcBorders>
          </w:tcPr>
          <w:p w14:paraId="2FB8F6B0" w14:textId="5B0963E9" w:rsidR="006C6B67" w:rsidRPr="00CF1783" w:rsidRDefault="006C6B67" w:rsidP="006C6B67">
            <w:pPr>
              <w:jc w:val="right"/>
            </w:pPr>
            <w:r>
              <w:t>108 689,69</w:t>
            </w:r>
          </w:p>
        </w:tc>
        <w:tc>
          <w:tcPr>
            <w:tcW w:w="616" w:type="pct"/>
            <w:tcBorders>
              <w:top w:val="nil"/>
              <w:left w:val="nil"/>
              <w:bottom w:val="single" w:sz="4" w:space="0" w:color="auto"/>
              <w:right w:val="single" w:sz="8" w:space="0" w:color="auto"/>
            </w:tcBorders>
            <w:vAlign w:val="center"/>
          </w:tcPr>
          <w:p w14:paraId="65DC8D0F" w14:textId="1F9CB934" w:rsidR="006C6B67" w:rsidRPr="00CF1783" w:rsidRDefault="006C6B67" w:rsidP="006C6B67">
            <w:pPr>
              <w:jc w:val="right"/>
            </w:pPr>
            <w:r>
              <w:t>0,0</w:t>
            </w:r>
          </w:p>
        </w:tc>
        <w:tc>
          <w:tcPr>
            <w:tcW w:w="588" w:type="pct"/>
            <w:tcBorders>
              <w:top w:val="nil"/>
              <w:left w:val="single" w:sz="4" w:space="0" w:color="auto"/>
              <w:bottom w:val="single" w:sz="4" w:space="0" w:color="auto"/>
              <w:right w:val="single" w:sz="4" w:space="0" w:color="auto"/>
            </w:tcBorders>
            <w:vAlign w:val="center"/>
          </w:tcPr>
          <w:p w14:paraId="591C7175" w14:textId="5A79C5F3" w:rsidR="006C6B67" w:rsidRPr="00CF1783" w:rsidRDefault="006C6B67" w:rsidP="006C6B67">
            <w:pPr>
              <w:jc w:val="right"/>
            </w:pPr>
            <w:r>
              <w:t>100,0</w:t>
            </w:r>
          </w:p>
        </w:tc>
      </w:tr>
      <w:tr w:rsidR="006C6B67" w:rsidRPr="00207EF9" w14:paraId="5B04FB65" w14:textId="5062A8ED" w:rsidTr="00BE3CBB">
        <w:trPr>
          <w:trHeight w:val="70"/>
        </w:trPr>
        <w:tc>
          <w:tcPr>
            <w:tcW w:w="1565" w:type="pct"/>
            <w:tcBorders>
              <w:top w:val="single" w:sz="4" w:space="0" w:color="auto"/>
              <w:left w:val="single" w:sz="4" w:space="0" w:color="auto"/>
              <w:bottom w:val="single" w:sz="4" w:space="0" w:color="auto"/>
              <w:right w:val="single" w:sz="4" w:space="0" w:color="auto"/>
            </w:tcBorders>
          </w:tcPr>
          <w:p w14:paraId="7C38F95F" w14:textId="77777777" w:rsidR="006C6B67" w:rsidRDefault="006C6B67" w:rsidP="006C6B67">
            <w:r>
              <w:t>Увеличение стоимости</w:t>
            </w:r>
          </w:p>
          <w:p w14:paraId="3F73DD7E" w14:textId="10007298" w:rsidR="006C6B67" w:rsidRPr="00CF1783" w:rsidRDefault="006C6B67" w:rsidP="006C6B67">
            <w:r>
              <w:t xml:space="preserve"> </w:t>
            </w:r>
            <w:proofErr w:type="gramStart"/>
            <w:r>
              <w:t>продуктов  питания</w:t>
            </w:r>
            <w:proofErr w:type="gramEnd"/>
          </w:p>
        </w:tc>
        <w:tc>
          <w:tcPr>
            <w:tcW w:w="800" w:type="pct"/>
            <w:tcBorders>
              <w:top w:val="nil"/>
              <w:left w:val="single" w:sz="4" w:space="0" w:color="auto"/>
              <w:bottom w:val="single" w:sz="4" w:space="0" w:color="auto"/>
              <w:right w:val="single" w:sz="4" w:space="0" w:color="auto"/>
            </w:tcBorders>
          </w:tcPr>
          <w:p w14:paraId="728DE7D0" w14:textId="68863A3B" w:rsidR="006C6B67" w:rsidRDefault="006C6B67" w:rsidP="006C6B67">
            <w:pPr>
              <w:jc w:val="right"/>
            </w:pPr>
            <w:r>
              <w:t>417 048,22</w:t>
            </w:r>
          </w:p>
          <w:p w14:paraId="09850997" w14:textId="60A69ACF" w:rsidR="006C6B67" w:rsidRPr="00CF1783" w:rsidRDefault="006C6B67" w:rsidP="006C6B67">
            <w:pPr>
              <w:jc w:val="right"/>
            </w:pPr>
          </w:p>
        </w:tc>
        <w:tc>
          <w:tcPr>
            <w:tcW w:w="815" w:type="pct"/>
            <w:tcBorders>
              <w:top w:val="nil"/>
              <w:left w:val="single" w:sz="4" w:space="0" w:color="auto"/>
              <w:bottom w:val="single" w:sz="4" w:space="0" w:color="auto"/>
              <w:right w:val="single" w:sz="4" w:space="0" w:color="auto"/>
            </w:tcBorders>
          </w:tcPr>
          <w:p w14:paraId="124AD69C" w14:textId="77777777" w:rsidR="006C6B67" w:rsidRDefault="006C6B67" w:rsidP="006C6B67">
            <w:pPr>
              <w:jc w:val="right"/>
            </w:pPr>
            <w:r>
              <w:t>417 048,22</w:t>
            </w:r>
          </w:p>
          <w:p w14:paraId="72B71494" w14:textId="7C223FE9" w:rsidR="006C6B67" w:rsidRPr="00CF1783" w:rsidRDefault="006C6B67" w:rsidP="006C6B67">
            <w:pPr>
              <w:jc w:val="right"/>
            </w:pPr>
          </w:p>
        </w:tc>
        <w:tc>
          <w:tcPr>
            <w:tcW w:w="616" w:type="pct"/>
            <w:tcBorders>
              <w:top w:val="nil"/>
              <w:left w:val="single" w:sz="4" w:space="0" w:color="auto"/>
              <w:bottom w:val="single" w:sz="4" w:space="0" w:color="auto"/>
              <w:right w:val="single" w:sz="4" w:space="0" w:color="auto"/>
            </w:tcBorders>
            <w:vAlign w:val="center"/>
          </w:tcPr>
          <w:p w14:paraId="443C988A" w14:textId="0CABCEC0" w:rsidR="006C6B67" w:rsidRPr="00CF1783" w:rsidRDefault="006C6B67" w:rsidP="006C6B67">
            <w:pPr>
              <w:jc w:val="right"/>
            </w:pPr>
            <w:r>
              <w:t>0,0</w:t>
            </w:r>
          </w:p>
        </w:tc>
        <w:tc>
          <w:tcPr>
            <w:tcW w:w="588" w:type="pct"/>
            <w:tcBorders>
              <w:top w:val="nil"/>
              <w:left w:val="single" w:sz="4" w:space="0" w:color="auto"/>
              <w:bottom w:val="single" w:sz="4" w:space="0" w:color="auto"/>
              <w:right w:val="single" w:sz="4" w:space="0" w:color="auto"/>
            </w:tcBorders>
            <w:vAlign w:val="center"/>
          </w:tcPr>
          <w:p w14:paraId="1AD24727" w14:textId="36275C90" w:rsidR="006C6B67" w:rsidRPr="00CF1783" w:rsidRDefault="006C6B67" w:rsidP="006C6B67">
            <w:pPr>
              <w:jc w:val="right"/>
            </w:pPr>
            <w:r>
              <w:t>100,0</w:t>
            </w:r>
          </w:p>
        </w:tc>
        <w:tc>
          <w:tcPr>
            <w:tcW w:w="616" w:type="pct"/>
          </w:tcPr>
          <w:p w14:paraId="73F76DE0" w14:textId="1BB5718F" w:rsidR="006C6B67" w:rsidRPr="00207EF9" w:rsidRDefault="006C6B67" w:rsidP="006C6B67">
            <w:pPr>
              <w:spacing w:after="160" w:line="259" w:lineRule="auto"/>
            </w:pPr>
          </w:p>
        </w:tc>
      </w:tr>
      <w:tr w:rsidR="006C6B67" w:rsidRPr="00207EF9" w14:paraId="01A8B895" w14:textId="77777777" w:rsidTr="00974EF6">
        <w:trPr>
          <w:gridAfter w:val="1"/>
          <w:wAfter w:w="616" w:type="pct"/>
          <w:trHeight w:val="255"/>
        </w:trPr>
        <w:tc>
          <w:tcPr>
            <w:tcW w:w="1565" w:type="pct"/>
            <w:tcBorders>
              <w:top w:val="single" w:sz="4" w:space="0" w:color="auto"/>
              <w:left w:val="single" w:sz="4" w:space="0" w:color="auto"/>
              <w:bottom w:val="single" w:sz="4" w:space="0" w:color="auto"/>
              <w:right w:val="single" w:sz="4" w:space="0" w:color="auto"/>
            </w:tcBorders>
          </w:tcPr>
          <w:p w14:paraId="692D3C9D" w14:textId="040EEEDC" w:rsidR="006C6B67" w:rsidRPr="00CF1783" w:rsidRDefault="006C6B67" w:rsidP="006C6B67">
            <w:r>
              <w:t>Увеличение стоимости ГСМ</w:t>
            </w:r>
          </w:p>
        </w:tc>
        <w:tc>
          <w:tcPr>
            <w:tcW w:w="800" w:type="pct"/>
            <w:tcBorders>
              <w:top w:val="single" w:sz="4" w:space="0" w:color="auto"/>
              <w:left w:val="nil"/>
              <w:bottom w:val="single" w:sz="4" w:space="0" w:color="auto"/>
              <w:right w:val="single" w:sz="4" w:space="0" w:color="auto"/>
            </w:tcBorders>
          </w:tcPr>
          <w:p w14:paraId="077B3498" w14:textId="0074E4FF" w:rsidR="006C6B67" w:rsidRPr="00CF1783" w:rsidRDefault="006C6B67" w:rsidP="006C6B67">
            <w:pPr>
              <w:jc w:val="right"/>
            </w:pPr>
            <w:r>
              <w:t>366 834,80</w:t>
            </w:r>
          </w:p>
        </w:tc>
        <w:tc>
          <w:tcPr>
            <w:tcW w:w="815" w:type="pct"/>
            <w:tcBorders>
              <w:top w:val="single" w:sz="4" w:space="0" w:color="auto"/>
              <w:left w:val="nil"/>
              <w:bottom w:val="single" w:sz="4" w:space="0" w:color="auto"/>
              <w:right w:val="single" w:sz="4" w:space="0" w:color="auto"/>
            </w:tcBorders>
          </w:tcPr>
          <w:p w14:paraId="1C9D71BB" w14:textId="5C17E6E7" w:rsidR="006C6B67" w:rsidRPr="00CF1783" w:rsidRDefault="006C6B67" w:rsidP="006C6B67">
            <w:pPr>
              <w:jc w:val="right"/>
            </w:pPr>
            <w:r>
              <w:t>366 834,80</w:t>
            </w:r>
          </w:p>
        </w:tc>
        <w:tc>
          <w:tcPr>
            <w:tcW w:w="616" w:type="pct"/>
            <w:tcBorders>
              <w:top w:val="single" w:sz="4" w:space="0" w:color="auto"/>
              <w:left w:val="nil"/>
              <w:bottom w:val="single" w:sz="4" w:space="0" w:color="auto"/>
              <w:right w:val="single" w:sz="4" w:space="0" w:color="auto"/>
            </w:tcBorders>
            <w:vAlign w:val="center"/>
          </w:tcPr>
          <w:p w14:paraId="5F20C37C" w14:textId="1F16DEB9" w:rsidR="006C6B67" w:rsidRPr="00CF1783" w:rsidRDefault="006C6B67" w:rsidP="006C6B67">
            <w:pPr>
              <w:jc w:val="right"/>
            </w:pPr>
            <w:r>
              <w:t>0,0</w:t>
            </w:r>
          </w:p>
        </w:tc>
        <w:tc>
          <w:tcPr>
            <w:tcW w:w="588" w:type="pct"/>
            <w:tcBorders>
              <w:top w:val="single" w:sz="4" w:space="0" w:color="auto"/>
              <w:left w:val="single" w:sz="4" w:space="0" w:color="auto"/>
              <w:bottom w:val="single" w:sz="4" w:space="0" w:color="auto"/>
              <w:right w:val="single" w:sz="8" w:space="0" w:color="auto"/>
            </w:tcBorders>
            <w:vAlign w:val="center"/>
          </w:tcPr>
          <w:p w14:paraId="06F860DD" w14:textId="4B6B33F3" w:rsidR="006C6B67" w:rsidRPr="00CF1783" w:rsidRDefault="006C6B67" w:rsidP="006C6B67">
            <w:pPr>
              <w:jc w:val="right"/>
            </w:pPr>
            <w:r>
              <w:t>100,0</w:t>
            </w:r>
          </w:p>
        </w:tc>
      </w:tr>
      <w:tr w:rsidR="006C6B67" w:rsidRPr="00207EF9" w14:paraId="5D08F13D" w14:textId="77777777" w:rsidTr="00974EF6">
        <w:trPr>
          <w:gridAfter w:val="1"/>
          <w:wAfter w:w="616" w:type="pct"/>
          <w:trHeight w:val="255"/>
        </w:trPr>
        <w:tc>
          <w:tcPr>
            <w:tcW w:w="1565" w:type="pct"/>
            <w:tcBorders>
              <w:top w:val="nil"/>
              <w:left w:val="single" w:sz="4" w:space="0" w:color="auto"/>
              <w:bottom w:val="single" w:sz="4" w:space="0" w:color="auto"/>
              <w:right w:val="single" w:sz="4" w:space="0" w:color="auto"/>
            </w:tcBorders>
          </w:tcPr>
          <w:p w14:paraId="40BDEBBE" w14:textId="0A02920A" w:rsidR="006C6B67" w:rsidRPr="00CF1783" w:rsidRDefault="006C6B67" w:rsidP="006C6B67">
            <w:proofErr w:type="gramStart"/>
            <w:r>
              <w:t>Увеличение  стоимости</w:t>
            </w:r>
            <w:proofErr w:type="gramEnd"/>
            <w:r>
              <w:t xml:space="preserve"> прочих  материальных запасов </w:t>
            </w:r>
          </w:p>
        </w:tc>
        <w:tc>
          <w:tcPr>
            <w:tcW w:w="800" w:type="pct"/>
            <w:tcBorders>
              <w:top w:val="nil"/>
              <w:left w:val="nil"/>
              <w:bottom w:val="single" w:sz="8" w:space="0" w:color="auto"/>
              <w:right w:val="single" w:sz="4" w:space="0" w:color="auto"/>
            </w:tcBorders>
          </w:tcPr>
          <w:p w14:paraId="5109BA08" w14:textId="1F81ABE8" w:rsidR="006C6B67" w:rsidRPr="00CF1783" w:rsidRDefault="006C6B67" w:rsidP="006C6B67">
            <w:pPr>
              <w:jc w:val="right"/>
            </w:pPr>
            <w:r>
              <w:t>296 133,09</w:t>
            </w:r>
          </w:p>
        </w:tc>
        <w:tc>
          <w:tcPr>
            <w:tcW w:w="815" w:type="pct"/>
            <w:tcBorders>
              <w:top w:val="nil"/>
              <w:left w:val="nil"/>
              <w:bottom w:val="single" w:sz="4" w:space="0" w:color="auto"/>
              <w:right w:val="single" w:sz="4" w:space="0" w:color="auto"/>
            </w:tcBorders>
          </w:tcPr>
          <w:p w14:paraId="7D329A52" w14:textId="1C0209A8" w:rsidR="006C6B67" w:rsidRPr="00CF1783" w:rsidRDefault="006C6B67" w:rsidP="006C6B67">
            <w:pPr>
              <w:jc w:val="right"/>
            </w:pPr>
            <w:r>
              <w:t>296 133,09</w:t>
            </w:r>
          </w:p>
        </w:tc>
        <w:tc>
          <w:tcPr>
            <w:tcW w:w="616" w:type="pct"/>
            <w:tcBorders>
              <w:top w:val="nil"/>
              <w:left w:val="nil"/>
              <w:bottom w:val="single" w:sz="4" w:space="0" w:color="auto"/>
              <w:right w:val="single" w:sz="8" w:space="0" w:color="auto"/>
            </w:tcBorders>
            <w:vAlign w:val="center"/>
          </w:tcPr>
          <w:p w14:paraId="19573EB1" w14:textId="6AB4DBD3" w:rsidR="006C6B67" w:rsidRPr="00CF1783" w:rsidRDefault="006C6B67" w:rsidP="006C6B67">
            <w:pPr>
              <w:jc w:val="right"/>
            </w:pPr>
            <w:r>
              <w:t>0,0</w:t>
            </w:r>
          </w:p>
        </w:tc>
        <w:tc>
          <w:tcPr>
            <w:tcW w:w="588" w:type="pct"/>
            <w:tcBorders>
              <w:top w:val="nil"/>
              <w:left w:val="single" w:sz="4" w:space="0" w:color="auto"/>
              <w:bottom w:val="single" w:sz="4" w:space="0" w:color="auto"/>
              <w:right w:val="single" w:sz="8" w:space="0" w:color="auto"/>
            </w:tcBorders>
            <w:vAlign w:val="center"/>
          </w:tcPr>
          <w:p w14:paraId="430CCC5D" w14:textId="376212BB" w:rsidR="006C6B67" w:rsidRPr="00CF1783" w:rsidRDefault="006C6B67" w:rsidP="006C6B67">
            <w:pPr>
              <w:jc w:val="right"/>
            </w:pPr>
            <w:r>
              <w:t>100,0</w:t>
            </w:r>
          </w:p>
        </w:tc>
      </w:tr>
      <w:tr w:rsidR="006C6B67" w:rsidRPr="003B2B53" w14:paraId="674150B6" w14:textId="77777777" w:rsidTr="00BE3CBB">
        <w:trPr>
          <w:gridAfter w:val="1"/>
          <w:wAfter w:w="616" w:type="pct"/>
          <w:trHeight w:val="255"/>
        </w:trPr>
        <w:tc>
          <w:tcPr>
            <w:tcW w:w="1565" w:type="pct"/>
            <w:tcBorders>
              <w:top w:val="single" w:sz="8" w:space="0" w:color="auto"/>
              <w:left w:val="single" w:sz="4" w:space="0" w:color="auto"/>
              <w:bottom w:val="single" w:sz="8" w:space="0" w:color="auto"/>
              <w:right w:val="single" w:sz="4" w:space="0" w:color="auto"/>
            </w:tcBorders>
            <w:shd w:val="clear" w:color="auto" w:fill="F2F2F2"/>
            <w:hideMark/>
          </w:tcPr>
          <w:p w14:paraId="2A5A148E" w14:textId="0092A136" w:rsidR="006C6B67" w:rsidRPr="00CF1783" w:rsidRDefault="006C6B67" w:rsidP="006C6B67">
            <w:pPr>
              <w:jc w:val="center"/>
              <w:rPr>
                <w:b/>
                <w:bCs/>
              </w:rPr>
            </w:pPr>
            <w:r w:rsidRPr="000D3F45">
              <w:rPr>
                <w:b/>
                <w:bCs/>
              </w:rPr>
              <w:t>ИТОГО:</w:t>
            </w:r>
          </w:p>
        </w:tc>
        <w:tc>
          <w:tcPr>
            <w:tcW w:w="800" w:type="pct"/>
            <w:tcBorders>
              <w:top w:val="single" w:sz="8" w:space="0" w:color="auto"/>
              <w:left w:val="single" w:sz="4" w:space="0" w:color="auto"/>
              <w:bottom w:val="single" w:sz="8" w:space="0" w:color="auto"/>
              <w:right w:val="single" w:sz="4" w:space="0" w:color="auto"/>
            </w:tcBorders>
            <w:shd w:val="clear" w:color="auto" w:fill="F2F2F2"/>
            <w:noWrap/>
          </w:tcPr>
          <w:p w14:paraId="5CD34727" w14:textId="0787B6BB" w:rsidR="006C6B67" w:rsidRPr="00CF1783" w:rsidRDefault="006C6B67" w:rsidP="006C6B67">
            <w:pPr>
              <w:jc w:val="right"/>
              <w:rPr>
                <w:b/>
                <w:bCs/>
              </w:rPr>
            </w:pPr>
            <w:r>
              <w:rPr>
                <w:b/>
                <w:bCs/>
              </w:rPr>
              <w:t>11 093 039,81</w:t>
            </w:r>
          </w:p>
        </w:tc>
        <w:tc>
          <w:tcPr>
            <w:tcW w:w="815" w:type="pct"/>
            <w:tcBorders>
              <w:top w:val="single" w:sz="8" w:space="0" w:color="auto"/>
              <w:left w:val="nil"/>
              <w:bottom w:val="single" w:sz="8" w:space="0" w:color="auto"/>
              <w:right w:val="single" w:sz="4" w:space="0" w:color="auto"/>
            </w:tcBorders>
            <w:shd w:val="clear" w:color="auto" w:fill="F2F2F2"/>
            <w:noWrap/>
          </w:tcPr>
          <w:p w14:paraId="305D8C85" w14:textId="15392E6D" w:rsidR="006C6B67" w:rsidRPr="00CF1783" w:rsidRDefault="006C6B67" w:rsidP="006C6B67">
            <w:pPr>
              <w:jc w:val="right"/>
              <w:rPr>
                <w:b/>
                <w:bCs/>
              </w:rPr>
            </w:pPr>
            <w:r>
              <w:rPr>
                <w:b/>
                <w:bCs/>
              </w:rPr>
              <w:t>11 093 039,81</w:t>
            </w:r>
          </w:p>
        </w:tc>
        <w:tc>
          <w:tcPr>
            <w:tcW w:w="616" w:type="pct"/>
            <w:tcBorders>
              <w:top w:val="single" w:sz="8" w:space="0" w:color="auto"/>
              <w:left w:val="nil"/>
              <w:bottom w:val="single" w:sz="8" w:space="0" w:color="auto"/>
              <w:right w:val="single" w:sz="8" w:space="0" w:color="auto"/>
            </w:tcBorders>
            <w:shd w:val="clear" w:color="auto" w:fill="F2F2F2"/>
            <w:noWrap/>
            <w:vAlign w:val="center"/>
          </w:tcPr>
          <w:p w14:paraId="0FE48CA2" w14:textId="48756B0C" w:rsidR="006C6B67" w:rsidRPr="00CF1783" w:rsidRDefault="006C6B67" w:rsidP="006C6B67">
            <w:pPr>
              <w:jc w:val="right"/>
              <w:rPr>
                <w:b/>
                <w:bCs/>
              </w:rPr>
            </w:pPr>
            <w:r>
              <w:t>0,0</w:t>
            </w:r>
          </w:p>
        </w:tc>
        <w:tc>
          <w:tcPr>
            <w:tcW w:w="588" w:type="pct"/>
            <w:tcBorders>
              <w:top w:val="single" w:sz="8" w:space="0" w:color="auto"/>
              <w:left w:val="single" w:sz="4" w:space="0" w:color="auto"/>
              <w:bottom w:val="single" w:sz="8" w:space="0" w:color="auto"/>
              <w:right w:val="single" w:sz="8" w:space="0" w:color="auto"/>
            </w:tcBorders>
            <w:shd w:val="clear" w:color="auto" w:fill="F2F2F2"/>
            <w:noWrap/>
            <w:vAlign w:val="center"/>
          </w:tcPr>
          <w:p w14:paraId="1D05169D" w14:textId="09C9DD3F" w:rsidR="006C6B67" w:rsidRPr="00CF1783" w:rsidRDefault="006C6B67" w:rsidP="006C6B67">
            <w:pPr>
              <w:jc w:val="center"/>
              <w:rPr>
                <w:b/>
                <w:bCs/>
              </w:rPr>
            </w:pPr>
            <w:r>
              <w:t xml:space="preserve">            100,0</w:t>
            </w:r>
          </w:p>
        </w:tc>
      </w:tr>
    </w:tbl>
    <w:p w14:paraId="4FC2417D" w14:textId="5CB15371" w:rsidR="00C344D2" w:rsidRPr="003B2B53" w:rsidRDefault="00C344D2" w:rsidP="00C344D2">
      <w:pPr>
        <w:ind w:firstLine="284"/>
        <w:rPr>
          <w:highlight w:val="green"/>
        </w:rPr>
      </w:pPr>
      <w:r w:rsidRPr="003B2B53">
        <w:rPr>
          <w:highlight w:val="green"/>
        </w:rPr>
        <w:t xml:space="preserve">         </w:t>
      </w:r>
      <w:r w:rsidR="006F7081">
        <w:rPr>
          <w:highlight w:val="green"/>
        </w:rPr>
        <w:t xml:space="preserve">  </w:t>
      </w:r>
      <w:r w:rsidRPr="003B2B53">
        <w:rPr>
          <w:highlight w:val="green"/>
        </w:rPr>
        <w:t xml:space="preserve">                                                                                                                                                                     </w:t>
      </w:r>
    </w:p>
    <w:p w14:paraId="6A573D69" w14:textId="02420EB2" w:rsidR="00C344D2" w:rsidRPr="00CF1783" w:rsidRDefault="00C344D2" w:rsidP="00C344D2">
      <w:pPr>
        <w:ind w:firstLine="709"/>
        <w:jc w:val="both"/>
        <w:rPr>
          <w:sz w:val="28"/>
          <w:szCs w:val="28"/>
        </w:rPr>
      </w:pPr>
      <w:r w:rsidRPr="00CF1783">
        <w:rPr>
          <w:sz w:val="28"/>
          <w:szCs w:val="28"/>
        </w:rPr>
        <w:t xml:space="preserve">Из таблицы </w:t>
      </w:r>
      <w:proofErr w:type="gramStart"/>
      <w:r w:rsidRPr="00CF1783">
        <w:rPr>
          <w:sz w:val="28"/>
          <w:szCs w:val="28"/>
        </w:rPr>
        <w:t>видно,  что</w:t>
      </w:r>
      <w:proofErr w:type="gramEnd"/>
      <w:r w:rsidRPr="00CF1783">
        <w:rPr>
          <w:sz w:val="28"/>
          <w:szCs w:val="28"/>
        </w:rPr>
        <w:t xml:space="preserve"> объем средств, в проверяемом периоде использован  в полном объеме. </w:t>
      </w:r>
    </w:p>
    <w:p w14:paraId="4A596EEE" w14:textId="4EDB5D58" w:rsidR="00C344D2" w:rsidRDefault="00C344D2" w:rsidP="00C344D2">
      <w:pPr>
        <w:autoSpaceDE w:val="0"/>
        <w:autoSpaceDN w:val="0"/>
        <w:adjustRightInd w:val="0"/>
        <w:ind w:firstLine="709"/>
        <w:jc w:val="both"/>
        <w:rPr>
          <w:sz w:val="28"/>
          <w:szCs w:val="28"/>
        </w:rPr>
      </w:pPr>
    </w:p>
    <w:p w14:paraId="64016B50" w14:textId="77777777" w:rsidR="00C344D2" w:rsidRPr="00981F80" w:rsidRDefault="00C344D2" w:rsidP="00C344D2">
      <w:pPr>
        <w:ind w:firstLine="709"/>
        <w:jc w:val="both"/>
        <w:rPr>
          <w:b/>
          <w:bCs/>
          <w:sz w:val="28"/>
          <w:szCs w:val="28"/>
          <w:highlight w:val="yellow"/>
        </w:rPr>
      </w:pPr>
      <w:r w:rsidRPr="00123CFD">
        <w:rPr>
          <w:b/>
          <w:bCs/>
          <w:sz w:val="28"/>
          <w:szCs w:val="28"/>
        </w:rPr>
        <w:t xml:space="preserve">Проведена выборочная проверка целевого использования средств, </w:t>
      </w:r>
      <w:r w:rsidRPr="002E2E31">
        <w:rPr>
          <w:sz w:val="28"/>
          <w:szCs w:val="28"/>
        </w:rPr>
        <w:t xml:space="preserve">предусмотренных в плане финансово-хозяйственной деятельности Учреждения </w:t>
      </w:r>
      <w:r w:rsidRPr="00981F80">
        <w:rPr>
          <w:b/>
          <w:bCs/>
          <w:sz w:val="28"/>
          <w:szCs w:val="28"/>
        </w:rPr>
        <w:t xml:space="preserve">на выплату заработной платы и надбавок стимулирующего характера. </w:t>
      </w:r>
    </w:p>
    <w:p w14:paraId="257EC783" w14:textId="416D2430" w:rsidR="00C344D2" w:rsidRDefault="00C344D2" w:rsidP="00C344D2">
      <w:pPr>
        <w:ind w:left="-142" w:firstLine="850"/>
        <w:jc w:val="both"/>
        <w:rPr>
          <w:sz w:val="28"/>
          <w:szCs w:val="28"/>
        </w:rPr>
      </w:pPr>
      <w:r w:rsidRPr="00981F80">
        <w:rPr>
          <w:sz w:val="28"/>
          <w:szCs w:val="28"/>
        </w:rPr>
        <w:t xml:space="preserve">В проверяемом периоде оплата труда </w:t>
      </w:r>
      <w:proofErr w:type="gramStart"/>
      <w:r w:rsidRPr="00981F80">
        <w:rPr>
          <w:sz w:val="28"/>
          <w:szCs w:val="28"/>
        </w:rPr>
        <w:t xml:space="preserve">работникам  </w:t>
      </w:r>
      <w:r>
        <w:rPr>
          <w:sz w:val="28"/>
          <w:szCs w:val="28"/>
        </w:rPr>
        <w:t>МБ</w:t>
      </w:r>
      <w:r w:rsidR="00403686">
        <w:rPr>
          <w:sz w:val="28"/>
          <w:szCs w:val="28"/>
        </w:rPr>
        <w:t>О</w:t>
      </w:r>
      <w:r>
        <w:rPr>
          <w:sz w:val="28"/>
          <w:szCs w:val="28"/>
        </w:rPr>
        <w:t>У</w:t>
      </w:r>
      <w:proofErr w:type="gramEnd"/>
      <w:r>
        <w:rPr>
          <w:sz w:val="28"/>
          <w:szCs w:val="28"/>
        </w:rPr>
        <w:t xml:space="preserve"> «</w:t>
      </w:r>
      <w:r w:rsidR="00403686">
        <w:rPr>
          <w:sz w:val="28"/>
          <w:szCs w:val="28"/>
        </w:rPr>
        <w:t>Усманская ООШ</w:t>
      </w:r>
      <w:r>
        <w:rPr>
          <w:sz w:val="28"/>
          <w:szCs w:val="28"/>
        </w:rPr>
        <w:t>»</w:t>
      </w:r>
      <w:r w:rsidRPr="00981F80">
        <w:rPr>
          <w:b/>
          <w:sz w:val="28"/>
          <w:szCs w:val="28"/>
        </w:rPr>
        <w:t xml:space="preserve">  </w:t>
      </w:r>
      <w:r w:rsidRPr="00981F80">
        <w:rPr>
          <w:sz w:val="28"/>
          <w:szCs w:val="28"/>
        </w:rPr>
        <w:t xml:space="preserve"> осуществлялась в соответствии с </w:t>
      </w:r>
      <w:r>
        <w:rPr>
          <w:sz w:val="28"/>
          <w:szCs w:val="28"/>
        </w:rPr>
        <w:t>П</w:t>
      </w:r>
      <w:r w:rsidRPr="00981F80">
        <w:rPr>
          <w:sz w:val="28"/>
          <w:szCs w:val="28"/>
        </w:rPr>
        <w:t>оложением о</w:t>
      </w:r>
      <w:r>
        <w:rPr>
          <w:sz w:val="28"/>
          <w:szCs w:val="28"/>
        </w:rPr>
        <w:t xml:space="preserve">б  оплате  труда работников  муниципального  бюджетного </w:t>
      </w:r>
      <w:r w:rsidR="00403686">
        <w:rPr>
          <w:sz w:val="28"/>
          <w:szCs w:val="28"/>
        </w:rPr>
        <w:t xml:space="preserve">общеобразовательного </w:t>
      </w:r>
      <w:r>
        <w:rPr>
          <w:sz w:val="28"/>
          <w:szCs w:val="28"/>
        </w:rPr>
        <w:t>учреждения  «</w:t>
      </w:r>
      <w:r w:rsidR="00403686">
        <w:rPr>
          <w:sz w:val="28"/>
          <w:szCs w:val="28"/>
        </w:rPr>
        <w:t>Усманская основная общеобразовательная школа</w:t>
      </w:r>
      <w:r w:rsidRPr="004D3E04">
        <w:rPr>
          <w:sz w:val="28"/>
          <w:szCs w:val="28"/>
        </w:rPr>
        <w:t>»,  утвержденным  директор</w:t>
      </w:r>
      <w:r w:rsidR="004D3E04" w:rsidRPr="004D3E04">
        <w:rPr>
          <w:sz w:val="28"/>
          <w:szCs w:val="28"/>
        </w:rPr>
        <w:t xml:space="preserve">ом </w:t>
      </w:r>
      <w:proofErr w:type="spellStart"/>
      <w:r w:rsidR="004D3E04" w:rsidRPr="004D3E04">
        <w:rPr>
          <w:sz w:val="28"/>
          <w:szCs w:val="28"/>
        </w:rPr>
        <w:t>О.В.Осиповской</w:t>
      </w:r>
      <w:proofErr w:type="spellEnd"/>
      <w:r w:rsidR="004D3E04" w:rsidRPr="004D3E04">
        <w:rPr>
          <w:sz w:val="28"/>
          <w:szCs w:val="28"/>
        </w:rPr>
        <w:t xml:space="preserve"> 16.11.2021</w:t>
      </w:r>
      <w:r w:rsidRPr="004D3E04">
        <w:rPr>
          <w:sz w:val="28"/>
          <w:szCs w:val="28"/>
        </w:rPr>
        <w:t>г.,</w:t>
      </w:r>
      <w:r w:rsidR="004D3E04" w:rsidRPr="004D3E04">
        <w:rPr>
          <w:sz w:val="28"/>
          <w:szCs w:val="28"/>
        </w:rPr>
        <w:t xml:space="preserve">№ 144, </w:t>
      </w:r>
      <w:r w:rsidRPr="004D3E04">
        <w:rPr>
          <w:sz w:val="28"/>
          <w:szCs w:val="28"/>
        </w:rPr>
        <w:t>согласованным</w:t>
      </w:r>
      <w:r w:rsidR="004D3E04" w:rsidRPr="004D3E04">
        <w:rPr>
          <w:sz w:val="28"/>
          <w:szCs w:val="28"/>
        </w:rPr>
        <w:t xml:space="preserve"> </w:t>
      </w:r>
      <w:r w:rsidRPr="004D3E04">
        <w:rPr>
          <w:sz w:val="28"/>
          <w:szCs w:val="28"/>
        </w:rPr>
        <w:t xml:space="preserve">председателем </w:t>
      </w:r>
      <w:r w:rsidR="004D3E04" w:rsidRPr="004D3E04">
        <w:rPr>
          <w:sz w:val="28"/>
          <w:szCs w:val="28"/>
        </w:rPr>
        <w:t xml:space="preserve">первичной   </w:t>
      </w:r>
      <w:r w:rsidRPr="004D3E04">
        <w:rPr>
          <w:sz w:val="28"/>
          <w:szCs w:val="28"/>
        </w:rPr>
        <w:t>профсоюзно</w:t>
      </w:r>
      <w:r w:rsidR="004D3E04" w:rsidRPr="004D3E04">
        <w:rPr>
          <w:sz w:val="28"/>
          <w:szCs w:val="28"/>
        </w:rPr>
        <w:t>й организации МБОУ «Усманская ООШ</w:t>
      </w:r>
      <w:r w:rsidR="004D3E04">
        <w:rPr>
          <w:sz w:val="28"/>
          <w:szCs w:val="28"/>
        </w:rPr>
        <w:t>»</w:t>
      </w:r>
      <w:r w:rsidR="004D3E04" w:rsidRPr="00981F80">
        <w:rPr>
          <w:b/>
          <w:sz w:val="28"/>
          <w:szCs w:val="28"/>
        </w:rPr>
        <w:t xml:space="preserve">  </w:t>
      </w:r>
      <w:r w:rsidR="004D3E04" w:rsidRPr="00981F80">
        <w:rPr>
          <w:sz w:val="28"/>
          <w:szCs w:val="28"/>
        </w:rPr>
        <w:t xml:space="preserve"> </w:t>
      </w:r>
      <w:proofErr w:type="spellStart"/>
      <w:r w:rsidR="004D3E04">
        <w:rPr>
          <w:sz w:val="28"/>
          <w:szCs w:val="28"/>
        </w:rPr>
        <w:t>А.А.Есиным</w:t>
      </w:r>
      <w:proofErr w:type="spellEnd"/>
      <w:r w:rsidR="004D3E04">
        <w:rPr>
          <w:sz w:val="28"/>
          <w:szCs w:val="28"/>
        </w:rPr>
        <w:t xml:space="preserve">. </w:t>
      </w:r>
    </w:p>
    <w:p w14:paraId="13120D26" w14:textId="538C1259" w:rsidR="00E748C4" w:rsidRPr="003078B9" w:rsidRDefault="00E748C4" w:rsidP="00C344D2">
      <w:pPr>
        <w:ind w:left="-142" w:firstLine="850"/>
        <w:jc w:val="both"/>
        <w:rPr>
          <w:b/>
          <w:bCs/>
          <w:sz w:val="28"/>
          <w:szCs w:val="28"/>
        </w:rPr>
      </w:pPr>
      <w:r>
        <w:rPr>
          <w:sz w:val="28"/>
          <w:szCs w:val="28"/>
        </w:rPr>
        <w:lastRenderedPageBreak/>
        <w:t>Положение вступает в силу с 01.12</w:t>
      </w:r>
      <w:r w:rsidR="003078B9">
        <w:rPr>
          <w:sz w:val="28"/>
          <w:szCs w:val="28"/>
        </w:rPr>
        <w:t>.</w:t>
      </w:r>
      <w:r>
        <w:rPr>
          <w:sz w:val="28"/>
          <w:szCs w:val="28"/>
        </w:rPr>
        <w:t xml:space="preserve">2021 года </w:t>
      </w:r>
      <w:r w:rsidR="003078B9">
        <w:rPr>
          <w:sz w:val="28"/>
          <w:szCs w:val="28"/>
        </w:rPr>
        <w:t xml:space="preserve">действует до </w:t>
      </w:r>
      <w:proofErr w:type="gramStart"/>
      <w:r w:rsidR="003078B9">
        <w:rPr>
          <w:sz w:val="28"/>
          <w:szCs w:val="28"/>
        </w:rPr>
        <w:t>принятия  нового</w:t>
      </w:r>
      <w:proofErr w:type="gramEnd"/>
      <w:r w:rsidR="003078B9">
        <w:rPr>
          <w:sz w:val="28"/>
          <w:szCs w:val="28"/>
        </w:rPr>
        <w:t xml:space="preserve">. По запросу КСП Чебулинского муниципального </w:t>
      </w:r>
      <w:proofErr w:type="gramStart"/>
      <w:r w:rsidR="003078B9">
        <w:rPr>
          <w:sz w:val="28"/>
          <w:szCs w:val="28"/>
        </w:rPr>
        <w:t>округа  предыдущего</w:t>
      </w:r>
      <w:proofErr w:type="gramEnd"/>
      <w:r w:rsidR="003078B9">
        <w:rPr>
          <w:sz w:val="28"/>
          <w:szCs w:val="28"/>
        </w:rPr>
        <w:t xml:space="preserve">  Положения, действующего с начала  2021 года – </w:t>
      </w:r>
      <w:r w:rsidR="003078B9" w:rsidRPr="003078B9">
        <w:rPr>
          <w:b/>
          <w:bCs/>
          <w:sz w:val="28"/>
          <w:szCs w:val="28"/>
        </w:rPr>
        <w:t>учреждение не предоставило.</w:t>
      </w:r>
    </w:p>
    <w:p w14:paraId="47991E8D" w14:textId="77777777" w:rsidR="00C344D2" w:rsidRPr="00981F80" w:rsidRDefault="00C344D2" w:rsidP="00C344D2">
      <w:pPr>
        <w:pStyle w:val="af4"/>
        <w:ind w:left="-142" w:firstLine="850"/>
        <w:rPr>
          <w:rFonts w:ascii="Times New Roman" w:hAnsi="Times New Roman"/>
          <w:sz w:val="28"/>
          <w:szCs w:val="28"/>
        </w:rPr>
      </w:pPr>
      <w:r w:rsidRPr="00981F80">
        <w:rPr>
          <w:rFonts w:ascii="Times New Roman" w:hAnsi="Times New Roman"/>
          <w:sz w:val="28"/>
          <w:szCs w:val="28"/>
        </w:rPr>
        <w:t xml:space="preserve">В </w:t>
      </w:r>
      <w:proofErr w:type="gramStart"/>
      <w:r w:rsidRPr="00981F80">
        <w:rPr>
          <w:rFonts w:ascii="Times New Roman" w:hAnsi="Times New Roman"/>
          <w:sz w:val="28"/>
          <w:szCs w:val="28"/>
        </w:rPr>
        <w:t>Положении  определен</w:t>
      </w:r>
      <w:proofErr w:type="gramEnd"/>
      <w:r w:rsidRPr="00981F80">
        <w:rPr>
          <w:rFonts w:ascii="Times New Roman" w:hAnsi="Times New Roman"/>
          <w:sz w:val="28"/>
          <w:szCs w:val="28"/>
        </w:rPr>
        <w:t xml:space="preserve">  Порядок формирования систем  оплаты  труда.</w:t>
      </w:r>
    </w:p>
    <w:p w14:paraId="5835E0C3" w14:textId="48BE12EC" w:rsidR="00C344D2" w:rsidRDefault="00C344D2" w:rsidP="00C344D2">
      <w:pPr>
        <w:pStyle w:val="af4"/>
        <w:ind w:left="-142"/>
        <w:rPr>
          <w:rFonts w:ascii="Times New Roman" w:hAnsi="Times New Roman"/>
          <w:sz w:val="28"/>
          <w:szCs w:val="28"/>
        </w:rPr>
      </w:pPr>
      <w:r w:rsidRPr="00981F80">
        <w:rPr>
          <w:rFonts w:ascii="Times New Roman" w:hAnsi="Times New Roman"/>
          <w:sz w:val="28"/>
          <w:szCs w:val="28"/>
        </w:rPr>
        <w:t xml:space="preserve">Зарплата   </w:t>
      </w:r>
      <w:proofErr w:type="gramStart"/>
      <w:r>
        <w:rPr>
          <w:rFonts w:ascii="Times New Roman" w:hAnsi="Times New Roman"/>
          <w:sz w:val="28"/>
          <w:szCs w:val="28"/>
        </w:rPr>
        <w:t xml:space="preserve">работников  </w:t>
      </w:r>
      <w:r w:rsidR="004D3E04">
        <w:rPr>
          <w:rFonts w:ascii="Times New Roman" w:hAnsi="Times New Roman"/>
          <w:sz w:val="28"/>
          <w:szCs w:val="28"/>
        </w:rPr>
        <w:t>у</w:t>
      </w:r>
      <w:r>
        <w:rPr>
          <w:rFonts w:ascii="Times New Roman" w:hAnsi="Times New Roman"/>
          <w:sz w:val="28"/>
          <w:szCs w:val="28"/>
        </w:rPr>
        <w:t>чреждения</w:t>
      </w:r>
      <w:proofErr w:type="gramEnd"/>
      <w:r>
        <w:rPr>
          <w:rFonts w:ascii="Times New Roman" w:hAnsi="Times New Roman"/>
          <w:sz w:val="28"/>
          <w:szCs w:val="28"/>
        </w:rPr>
        <w:t xml:space="preserve"> </w:t>
      </w:r>
      <w:r w:rsidRPr="00981F80">
        <w:rPr>
          <w:rFonts w:ascii="Times New Roman" w:hAnsi="Times New Roman"/>
          <w:sz w:val="28"/>
          <w:szCs w:val="28"/>
        </w:rPr>
        <w:t xml:space="preserve">   </w:t>
      </w:r>
      <w:r w:rsidR="0053071F">
        <w:rPr>
          <w:rFonts w:ascii="Times New Roman" w:hAnsi="Times New Roman"/>
          <w:sz w:val="28"/>
          <w:szCs w:val="28"/>
        </w:rPr>
        <w:t>рассчитывается  по формуле</w:t>
      </w:r>
      <w:r w:rsidRPr="00981F80">
        <w:rPr>
          <w:rFonts w:ascii="Times New Roman" w:hAnsi="Times New Roman"/>
          <w:sz w:val="28"/>
          <w:szCs w:val="28"/>
        </w:rPr>
        <w:t>:</w:t>
      </w:r>
    </w:p>
    <w:p w14:paraId="202BFBAB" w14:textId="65A7A149" w:rsidR="0053071F" w:rsidRDefault="0053071F" w:rsidP="0053071F">
      <w:pPr>
        <w:pStyle w:val="af4"/>
        <w:ind w:left="-142"/>
        <w:rPr>
          <w:rFonts w:ascii="Times New Roman" w:hAnsi="Times New Roman"/>
          <w:sz w:val="28"/>
          <w:szCs w:val="28"/>
        </w:rPr>
      </w:pPr>
      <w:r>
        <w:rPr>
          <w:rFonts w:ascii="Times New Roman" w:hAnsi="Times New Roman"/>
          <w:sz w:val="28"/>
          <w:szCs w:val="28"/>
        </w:rPr>
        <w:t>ЗП=(Ор) +((Ор)*(К2+К3)) +((Ор)*(К4</w:t>
      </w:r>
      <w:proofErr w:type="gramStart"/>
      <w:r>
        <w:rPr>
          <w:rFonts w:ascii="Times New Roman" w:hAnsi="Times New Roman"/>
          <w:sz w:val="28"/>
          <w:szCs w:val="28"/>
        </w:rPr>
        <w:t>))+</w:t>
      </w:r>
      <w:proofErr w:type="gramEnd"/>
      <w:r>
        <w:rPr>
          <w:rFonts w:ascii="Times New Roman" w:hAnsi="Times New Roman"/>
          <w:sz w:val="28"/>
          <w:szCs w:val="28"/>
        </w:rPr>
        <w:t>КВ+СВ,  где:</w:t>
      </w:r>
    </w:p>
    <w:p w14:paraId="6AE369AC" w14:textId="7E5B0FB4" w:rsidR="0053071F" w:rsidRDefault="0053071F" w:rsidP="000D7D6E">
      <w:pPr>
        <w:pStyle w:val="af4"/>
        <w:numPr>
          <w:ilvl w:val="0"/>
          <w:numId w:val="17"/>
        </w:numPr>
        <w:rPr>
          <w:rFonts w:ascii="Times New Roman" w:hAnsi="Times New Roman"/>
          <w:sz w:val="28"/>
          <w:szCs w:val="28"/>
        </w:rPr>
      </w:pPr>
      <w:r>
        <w:rPr>
          <w:rFonts w:ascii="Times New Roman" w:hAnsi="Times New Roman"/>
          <w:sz w:val="28"/>
          <w:szCs w:val="28"/>
        </w:rPr>
        <w:t xml:space="preserve">ЗП- </w:t>
      </w:r>
      <w:proofErr w:type="gramStart"/>
      <w:r>
        <w:rPr>
          <w:rFonts w:ascii="Times New Roman" w:hAnsi="Times New Roman"/>
          <w:sz w:val="28"/>
          <w:szCs w:val="28"/>
        </w:rPr>
        <w:t>заработная  плата</w:t>
      </w:r>
      <w:proofErr w:type="gramEnd"/>
      <w:r>
        <w:rPr>
          <w:rFonts w:ascii="Times New Roman" w:hAnsi="Times New Roman"/>
          <w:sz w:val="28"/>
          <w:szCs w:val="28"/>
        </w:rPr>
        <w:t xml:space="preserve">  работника;</w:t>
      </w:r>
    </w:p>
    <w:p w14:paraId="0676712B" w14:textId="53B48635" w:rsidR="00D13A51" w:rsidRDefault="00D13A51" w:rsidP="000D7D6E">
      <w:pPr>
        <w:pStyle w:val="af4"/>
        <w:numPr>
          <w:ilvl w:val="0"/>
          <w:numId w:val="17"/>
        </w:numPr>
        <w:rPr>
          <w:rFonts w:ascii="Times New Roman" w:hAnsi="Times New Roman"/>
          <w:sz w:val="28"/>
          <w:szCs w:val="28"/>
        </w:rPr>
      </w:pPr>
      <w:r>
        <w:rPr>
          <w:rFonts w:ascii="Times New Roman" w:hAnsi="Times New Roman"/>
          <w:sz w:val="28"/>
          <w:szCs w:val="28"/>
        </w:rPr>
        <w:t xml:space="preserve">Ор </w:t>
      </w:r>
      <w:proofErr w:type="gramStart"/>
      <w:r>
        <w:rPr>
          <w:rFonts w:ascii="Times New Roman" w:hAnsi="Times New Roman"/>
          <w:sz w:val="28"/>
          <w:szCs w:val="28"/>
        </w:rPr>
        <w:t>-  должностной</w:t>
      </w:r>
      <w:proofErr w:type="gramEnd"/>
      <w:r>
        <w:rPr>
          <w:rFonts w:ascii="Times New Roman" w:hAnsi="Times New Roman"/>
          <w:sz w:val="28"/>
          <w:szCs w:val="28"/>
        </w:rPr>
        <w:t xml:space="preserve">  оклад  работника ,который  состоит:</w:t>
      </w:r>
    </w:p>
    <w:p w14:paraId="4F8D8621" w14:textId="7B6AFD5F" w:rsidR="00D13A51" w:rsidRDefault="00D13A51" w:rsidP="000D7D6E">
      <w:pPr>
        <w:pStyle w:val="af4"/>
        <w:numPr>
          <w:ilvl w:val="0"/>
          <w:numId w:val="17"/>
        </w:numPr>
        <w:rPr>
          <w:rFonts w:ascii="Times New Roman" w:hAnsi="Times New Roman"/>
          <w:sz w:val="28"/>
          <w:szCs w:val="28"/>
        </w:rPr>
      </w:pPr>
      <w:r>
        <w:rPr>
          <w:rFonts w:ascii="Times New Roman" w:hAnsi="Times New Roman"/>
          <w:sz w:val="28"/>
          <w:szCs w:val="28"/>
        </w:rPr>
        <w:t>Ор = (О*К</w:t>
      </w:r>
      <w:proofErr w:type="gramStart"/>
      <w:r>
        <w:rPr>
          <w:rFonts w:ascii="Times New Roman" w:hAnsi="Times New Roman"/>
          <w:sz w:val="28"/>
          <w:szCs w:val="28"/>
        </w:rPr>
        <w:t>1)*</w:t>
      </w:r>
      <w:proofErr w:type="gramEnd"/>
      <w:r>
        <w:rPr>
          <w:rFonts w:ascii="Times New Roman" w:hAnsi="Times New Roman"/>
          <w:sz w:val="28"/>
          <w:szCs w:val="28"/>
        </w:rPr>
        <w:t>Кс,  где :</w:t>
      </w:r>
    </w:p>
    <w:p w14:paraId="25FC7501" w14:textId="24C277C3" w:rsidR="00C344D2" w:rsidRDefault="00D13A51" w:rsidP="000D7D6E">
      <w:pPr>
        <w:pStyle w:val="af4"/>
        <w:numPr>
          <w:ilvl w:val="0"/>
          <w:numId w:val="17"/>
        </w:numPr>
        <w:contextualSpacing w:val="0"/>
        <w:rPr>
          <w:rFonts w:ascii="Times New Roman" w:hAnsi="Times New Roman"/>
          <w:sz w:val="28"/>
          <w:szCs w:val="28"/>
        </w:rPr>
      </w:pPr>
      <w:r w:rsidRPr="00D13A51">
        <w:rPr>
          <w:rFonts w:ascii="Times New Roman" w:hAnsi="Times New Roman"/>
          <w:sz w:val="28"/>
          <w:szCs w:val="28"/>
        </w:rPr>
        <w:t xml:space="preserve">О </w:t>
      </w:r>
      <w:proofErr w:type="gramStart"/>
      <w:r w:rsidRPr="00D13A51">
        <w:rPr>
          <w:rFonts w:ascii="Times New Roman" w:hAnsi="Times New Roman"/>
          <w:sz w:val="28"/>
          <w:szCs w:val="28"/>
        </w:rPr>
        <w:t xml:space="preserve">- </w:t>
      </w:r>
      <w:r>
        <w:rPr>
          <w:rFonts w:ascii="Times New Roman" w:hAnsi="Times New Roman"/>
          <w:sz w:val="28"/>
          <w:szCs w:val="28"/>
        </w:rPr>
        <w:t xml:space="preserve"> д</w:t>
      </w:r>
      <w:r w:rsidR="00C344D2" w:rsidRPr="00D13A51">
        <w:rPr>
          <w:rFonts w:ascii="Times New Roman" w:hAnsi="Times New Roman"/>
          <w:sz w:val="28"/>
          <w:szCs w:val="28"/>
        </w:rPr>
        <w:t>олжностной</w:t>
      </w:r>
      <w:proofErr w:type="gramEnd"/>
      <w:r w:rsidR="00C344D2" w:rsidRPr="00D13A51">
        <w:rPr>
          <w:rFonts w:ascii="Times New Roman" w:hAnsi="Times New Roman"/>
          <w:sz w:val="28"/>
          <w:szCs w:val="28"/>
        </w:rPr>
        <w:t xml:space="preserve">  оклад  по  профессиональной  квалификационной  группе.</w:t>
      </w:r>
    </w:p>
    <w:p w14:paraId="53343E7B" w14:textId="77777777" w:rsidR="00C61658" w:rsidRDefault="00C61658" w:rsidP="00C61658">
      <w:pPr>
        <w:jc w:val="both"/>
        <w:rPr>
          <w:sz w:val="28"/>
          <w:szCs w:val="28"/>
        </w:rPr>
      </w:pPr>
      <w:r w:rsidRPr="00C61658">
        <w:rPr>
          <w:sz w:val="28"/>
          <w:szCs w:val="28"/>
        </w:rPr>
        <w:t>Ор = (О x К1) x Кс, где:</w:t>
      </w:r>
    </w:p>
    <w:p w14:paraId="44472F6B" w14:textId="77777777" w:rsidR="00C61658" w:rsidRDefault="00C61658" w:rsidP="00C61658">
      <w:pPr>
        <w:ind w:firstLine="708"/>
        <w:jc w:val="both"/>
        <w:rPr>
          <w:sz w:val="28"/>
          <w:szCs w:val="28"/>
        </w:rPr>
      </w:pPr>
      <w:r w:rsidRPr="00C61658">
        <w:rPr>
          <w:sz w:val="28"/>
          <w:szCs w:val="28"/>
        </w:rPr>
        <w:t xml:space="preserve"> О - минимальный размер оклада (должностного оклада), ставки заработной платы по ПКГ, руб.; </w:t>
      </w:r>
    </w:p>
    <w:p w14:paraId="779E263C" w14:textId="77777777" w:rsidR="00C61658" w:rsidRDefault="00C61658" w:rsidP="00C61658">
      <w:pPr>
        <w:ind w:firstLine="708"/>
        <w:jc w:val="both"/>
        <w:rPr>
          <w:sz w:val="28"/>
          <w:szCs w:val="28"/>
        </w:rPr>
      </w:pPr>
      <w:r w:rsidRPr="00C61658">
        <w:rPr>
          <w:sz w:val="28"/>
          <w:szCs w:val="28"/>
        </w:rPr>
        <w:t xml:space="preserve">К1 - повышающий коэффициент к окладу (должностному окладу), ставке заработной платы по занимаемой должности; Кс - повышающий коэффициент к окладу (должностному окладу), ставке заработной платы за работу в сельской местности (Кс = 1,25); </w:t>
      </w:r>
    </w:p>
    <w:p w14:paraId="3DE962E2" w14:textId="77777777" w:rsidR="00C61658" w:rsidRDefault="00C61658" w:rsidP="00C61658">
      <w:pPr>
        <w:ind w:firstLine="708"/>
        <w:jc w:val="both"/>
        <w:rPr>
          <w:sz w:val="28"/>
          <w:szCs w:val="28"/>
        </w:rPr>
      </w:pPr>
      <w:r w:rsidRPr="00C61658">
        <w:rPr>
          <w:sz w:val="28"/>
          <w:szCs w:val="28"/>
        </w:rPr>
        <w:t xml:space="preserve">К2 - повышающий коэффициент к окладу (должностному окладу), ставке заработной платы за специфику работы учреждения; </w:t>
      </w:r>
    </w:p>
    <w:p w14:paraId="72C2F285" w14:textId="77777777" w:rsidR="00C61658" w:rsidRDefault="00C61658" w:rsidP="00C61658">
      <w:pPr>
        <w:ind w:firstLine="708"/>
        <w:jc w:val="both"/>
        <w:rPr>
          <w:sz w:val="28"/>
          <w:szCs w:val="28"/>
        </w:rPr>
      </w:pPr>
      <w:r w:rsidRPr="00C61658">
        <w:rPr>
          <w:sz w:val="28"/>
          <w:szCs w:val="28"/>
        </w:rPr>
        <w:t>К3 - повышающий коэффициент к окладу (должностному окладу), ставке заработной платы за наличие у работника ученой степени или почетного звания; К4 - персональный повышающий коэффициент к окладу (должностному окладу), ставке заработной платы;</w:t>
      </w:r>
    </w:p>
    <w:p w14:paraId="6EC09C83" w14:textId="77777777" w:rsidR="00C61658" w:rsidRDefault="00C61658" w:rsidP="00C61658">
      <w:pPr>
        <w:ind w:firstLine="708"/>
        <w:jc w:val="both"/>
        <w:rPr>
          <w:sz w:val="28"/>
          <w:szCs w:val="28"/>
        </w:rPr>
      </w:pPr>
      <w:r w:rsidRPr="00C61658">
        <w:rPr>
          <w:sz w:val="28"/>
          <w:szCs w:val="28"/>
        </w:rPr>
        <w:t xml:space="preserve"> КВ - компенсационные выплаты работнику, руб.; </w:t>
      </w:r>
    </w:p>
    <w:p w14:paraId="58DF6740" w14:textId="77777777" w:rsidR="00C61658" w:rsidRDefault="00C61658" w:rsidP="00C61658">
      <w:pPr>
        <w:ind w:firstLine="708"/>
        <w:jc w:val="both"/>
        <w:rPr>
          <w:sz w:val="28"/>
          <w:szCs w:val="28"/>
        </w:rPr>
      </w:pPr>
    </w:p>
    <w:p w14:paraId="64F255F2" w14:textId="77777777" w:rsidR="00C61658" w:rsidRDefault="00C61658" w:rsidP="00C61658">
      <w:pPr>
        <w:ind w:firstLine="708"/>
        <w:jc w:val="both"/>
        <w:rPr>
          <w:sz w:val="28"/>
          <w:szCs w:val="28"/>
        </w:rPr>
      </w:pPr>
      <w:r w:rsidRPr="00C61658">
        <w:rPr>
          <w:sz w:val="28"/>
          <w:szCs w:val="28"/>
        </w:rPr>
        <w:t xml:space="preserve"> СВ - стимулирующие выплаты работнику, руб. </w:t>
      </w:r>
    </w:p>
    <w:p w14:paraId="6076D431" w14:textId="77777777" w:rsidR="00C61658" w:rsidRDefault="00C61658" w:rsidP="00C61658">
      <w:pPr>
        <w:ind w:firstLine="708"/>
        <w:jc w:val="both"/>
        <w:rPr>
          <w:sz w:val="28"/>
          <w:szCs w:val="28"/>
        </w:rPr>
      </w:pPr>
    </w:p>
    <w:p w14:paraId="68B3721C" w14:textId="77777777" w:rsidR="00C61658" w:rsidRDefault="00C61658" w:rsidP="00C61658">
      <w:pPr>
        <w:ind w:firstLine="708"/>
        <w:jc w:val="both"/>
        <w:rPr>
          <w:sz w:val="28"/>
          <w:szCs w:val="28"/>
        </w:rPr>
      </w:pPr>
      <w:r w:rsidRPr="00C61658">
        <w:rPr>
          <w:sz w:val="28"/>
          <w:szCs w:val="28"/>
        </w:rPr>
        <w:t xml:space="preserve"> Размер оклада (должностного оклада), ставки заработной платы работника (Ор) определяется путем умножения минимального размера оклада (должностного оклада), ставки заработной платы по ПКГ на величину повышающего коэффициента по занимаемой должности (К1) в соответствии с квалификационным уровнем ПКГ. Размеры окладов (должностных окладов), ставок заработной платы работников устанавливаются по соответствующим ПКГ с учетом требований к профессиональной подготовке и уровню квалификации в соответствии с приложениями 5-10 к настоящему Положению. Повышающий коэффициент к окладу (должностному окладу), ставке заработной платы работникам учреждения по занимаемым ими должностям устанавливается по квалификационным уровням ПКГ на основе требований к профессиональной подготовке, уровню квалификации, которые необходимы для осуществления соответствующей профессиональной деятельности, с учетом стажа работы, сложности и объема выполняемой работы. Уровень квалификации присваивается работнику в зависимости от уровня подготовки, квалификации, компетенции работника в соответствии с нормативными документами и проводимой аттестацией. Размеры оклада (должностного оклада), ставки заработной платы и величины повышающего коэффициента по занимаемой </w:t>
      </w:r>
      <w:r w:rsidRPr="00C61658">
        <w:rPr>
          <w:sz w:val="28"/>
          <w:szCs w:val="28"/>
        </w:rPr>
        <w:lastRenderedPageBreak/>
        <w:t xml:space="preserve">должности устанавливаются работникам в соответствии со следующими </w:t>
      </w:r>
      <w:proofErr w:type="gramStart"/>
      <w:r w:rsidRPr="00C61658">
        <w:rPr>
          <w:sz w:val="28"/>
          <w:szCs w:val="28"/>
        </w:rPr>
        <w:t>ПКГ:</w:t>
      </w:r>
      <w:r>
        <w:rPr>
          <w:sz w:val="28"/>
          <w:szCs w:val="28"/>
        </w:rPr>
        <w:t xml:space="preserve">   </w:t>
      </w:r>
      <w:proofErr w:type="gramEnd"/>
      <w:r>
        <w:rPr>
          <w:sz w:val="28"/>
          <w:szCs w:val="28"/>
        </w:rPr>
        <w:t xml:space="preserve"> </w:t>
      </w:r>
      <w:r>
        <w:rPr>
          <w:sz w:val="28"/>
          <w:szCs w:val="28"/>
        </w:rPr>
        <w:tab/>
      </w:r>
      <w:r w:rsidRPr="00C61658">
        <w:rPr>
          <w:sz w:val="28"/>
          <w:szCs w:val="28"/>
        </w:rPr>
        <w:t xml:space="preserve"> - профессиональные квалификационные группы должностей руководителей, специалистов и служащих в сфере образования;</w:t>
      </w:r>
    </w:p>
    <w:p w14:paraId="2D5F0DF0" w14:textId="76B3BF01" w:rsidR="00C61658" w:rsidRDefault="00C61658" w:rsidP="00C61658">
      <w:pPr>
        <w:ind w:firstLine="708"/>
        <w:jc w:val="both"/>
        <w:rPr>
          <w:sz w:val="28"/>
          <w:szCs w:val="28"/>
        </w:rPr>
      </w:pPr>
      <w:r w:rsidRPr="00C61658">
        <w:rPr>
          <w:sz w:val="28"/>
          <w:szCs w:val="28"/>
        </w:rPr>
        <w:t xml:space="preserve"> - профессиональные квалификационные группы профессий рабочих в сфере образования</w:t>
      </w:r>
      <w:r>
        <w:rPr>
          <w:sz w:val="28"/>
          <w:szCs w:val="28"/>
        </w:rPr>
        <w:t>.</w:t>
      </w:r>
    </w:p>
    <w:p w14:paraId="3B78E4B0" w14:textId="77777777" w:rsidR="00C61658" w:rsidRDefault="00C61658" w:rsidP="00C61658">
      <w:pPr>
        <w:ind w:firstLine="708"/>
        <w:jc w:val="both"/>
        <w:rPr>
          <w:sz w:val="28"/>
          <w:szCs w:val="28"/>
        </w:rPr>
      </w:pPr>
      <w:r w:rsidRPr="00C61658">
        <w:rPr>
          <w:sz w:val="28"/>
          <w:szCs w:val="28"/>
        </w:rPr>
        <w:t xml:space="preserve"> </w:t>
      </w:r>
      <w:r>
        <w:rPr>
          <w:sz w:val="28"/>
          <w:szCs w:val="28"/>
        </w:rPr>
        <w:t xml:space="preserve">   </w:t>
      </w:r>
      <w:r w:rsidRPr="00C61658">
        <w:rPr>
          <w:sz w:val="28"/>
          <w:szCs w:val="28"/>
        </w:rPr>
        <w:t>Специалистам учреждений, работающим в сельской местности, устанавливаются повышенные на 25 процентов оклады (должностные оклады), ставки заработной платы по сравнению с окладами (должностными окладами), ставками заработной платы специалистов и служащих, осуществляющих аналогичные виды деятельности в городских условиях. В этом случае размер оклада (должностного оклада), ставки заработной платы работника (Ор) определяется путем умножения размера оклада (должностного оклада), ставки заработной платы по соответствующей ПКГ на величину повышающего коэффициента по занимаемой должности (К1) по соответствующей ПКГ и на повышающий коэффициент к окладу (должностному окладу), ставке заработной платы за работу в сельской местности (Кс = 1,25).</w:t>
      </w:r>
    </w:p>
    <w:p w14:paraId="2E7CE711" w14:textId="77777777" w:rsidR="00C61658" w:rsidRDefault="00C61658" w:rsidP="00C61658">
      <w:pPr>
        <w:ind w:firstLine="708"/>
        <w:jc w:val="both"/>
        <w:rPr>
          <w:sz w:val="28"/>
          <w:szCs w:val="28"/>
        </w:rPr>
      </w:pPr>
      <w:r w:rsidRPr="00C61658">
        <w:rPr>
          <w:sz w:val="28"/>
          <w:szCs w:val="28"/>
        </w:rPr>
        <w:t xml:space="preserve"> Размеры окладов (должностных окладов), ставок заработной платы работников специальных учреждений, а также работников учреждений, имеющих свою специфику работы, увеличиваются на повышающий коэффициент за специфику работы учреждения (К2</w:t>
      </w:r>
      <w:r>
        <w:rPr>
          <w:sz w:val="28"/>
          <w:szCs w:val="28"/>
        </w:rPr>
        <w:t>)</w:t>
      </w:r>
      <w:r w:rsidRPr="00C61658">
        <w:rPr>
          <w:sz w:val="28"/>
          <w:szCs w:val="28"/>
        </w:rPr>
        <w:t>.</w:t>
      </w:r>
    </w:p>
    <w:p w14:paraId="58ED4243" w14:textId="77777777" w:rsidR="00C61658" w:rsidRDefault="00C61658" w:rsidP="00C61658">
      <w:pPr>
        <w:ind w:firstLine="708"/>
        <w:jc w:val="both"/>
        <w:rPr>
          <w:sz w:val="28"/>
          <w:szCs w:val="28"/>
        </w:rPr>
      </w:pPr>
      <w:r w:rsidRPr="00C61658">
        <w:rPr>
          <w:sz w:val="28"/>
          <w:szCs w:val="28"/>
        </w:rPr>
        <w:t xml:space="preserve"> Повышающие коэффициенты за специфику работы учреждения применяются к окладам (должностным окладам), ставкам заработной платы работников следующих ПКГ: - должностей руководителей, специалистов и служащих в сфере образования; </w:t>
      </w:r>
    </w:p>
    <w:p w14:paraId="09F65A34" w14:textId="77777777" w:rsidR="00C61658" w:rsidRDefault="00C61658" w:rsidP="00C61658">
      <w:pPr>
        <w:ind w:firstLine="708"/>
        <w:jc w:val="both"/>
        <w:rPr>
          <w:sz w:val="28"/>
          <w:szCs w:val="28"/>
        </w:rPr>
      </w:pPr>
      <w:r>
        <w:rPr>
          <w:sz w:val="28"/>
          <w:szCs w:val="28"/>
        </w:rPr>
        <w:t>-</w:t>
      </w:r>
      <w:r w:rsidRPr="00C61658">
        <w:rPr>
          <w:sz w:val="28"/>
          <w:szCs w:val="28"/>
        </w:rPr>
        <w:t xml:space="preserve">должностей руководителей, специалистов и служащих сферы культуры в сфере образования; </w:t>
      </w:r>
    </w:p>
    <w:p w14:paraId="5433A26D" w14:textId="77777777" w:rsidR="00C61658" w:rsidRDefault="00C61658" w:rsidP="00C61658">
      <w:pPr>
        <w:ind w:firstLine="708"/>
        <w:jc w:val="both"/>
        <w:rPr>
          <w:sz w:val="28"/>
          <w:szCs w:val="28"/>
        </w:rPr>
      </w:pPr>
      <w:r w:rsidRPr="00C61658">
        <w:rPr>
          <w:sz w:val="28"/>
          <w:szCs w:val="28"/>
        </w:rPr>
        <w:t>- должностей руководителей, специалистов и служащих общеотраслевых профессий в сфере образования;</w:t>
      </w:r>
    </w:p>
    <w:p w14:paraId="61AAECCF" w14:textId="77777777" w:rsidR="00C61658" w:rsidRDefault="00C61658" w:rsidP="00C61658">
      <w:pPr>
        <w:ind w:firstLine="708"/>
        <w:jc w:val="both"/>
        <w:rPr>
          <w:sz w:val="28"/>
          <w:szCs w:val="28"/>
        </w:rPr>
      </w:pPr>
      <w:r w:rsidRPr="00C61658">
        <w:rPr>
          <w:sz w:val="28"/>
          <w:szCs w:val="28"/>
        </w:rPr>
        <w:t xml:space="preserve"> - должностей руководителей, специалистов и служащих медицинских подразделений в сфере образования;</w:t>
      </w:r>
    </w:p>
    <w:p w14:paraId="717355B2" w14:textId="77777777" w:rsidR="00C61658" w:rsidRDefault="00C61658" w:rsidP="00C61658">
      <w:pPr>
        <w:ind w:firstLine="708"/>
        <w:jc w:val="both"/>
        <w:rPr>
          <w:sz w:val="28"/>
          <w:szCs w:val="28"/>
        </w:rPr>
      </w:pPr>
      <w:r w:rsidRPr="00C61658">
        <w:rPr>
          <w:sz w:val="28"/>
          <w:szCs w:val="28"/>
        </w:rPr>
        <w:t xml:space="preserve"> - общеотраслевых профессий рабочих в сфере образования.</w:t>
      </w:r>
    </w:p>
    <w:p w14:paraId="3B86497F" w14:textId="77777777" w:rsidR="00C61658" w:rsidRDefault="00C61658" w:rsidP="00C61658">
      <w:pPr>
        <w:ind w:firstLine="708"/>
        <w:jc w:val="both"/>
        <w:rPr>
          <w:sz w:val="28"/>
          <w:szCs w:val="28"/>
        </w:rPr>
      </w:pPr>
      <w:r w:rsidRPr="00C61658">
        <w:rPr>
          <w:sz w:val="28"/>
          <w:szCs w:val="28"/>
        </w:rPr>
        <w:t xml:space="preserve"> Увеличение оклада (должностного оклада), ставки заработной платы с учетом повышающего коэффициента за специфику работы учреждения образует должностной оклад (ставку), который учитывается при начислении компенсационных и стимулирующих выплат. В случае если оклад (должностной оклад), ставка заработной платы подлежат увеличению за специфику работы учреждения по двум и более основаниям, то абсолютный размер каждого увеличения исчисляется отдельно по каждому основанию, исходя из оклада (должностного оклада), ставки заработной платы и соответствующего коэффициента за специфику работы учреждения. Затем оклад (ставка) суммируется с каждым увеличением, тем самым образуя повышенный оклад (должностной оклад), ставку заработной платы. </w:t>
      </w:r>
    </w:p>
    <w:p w14:paraId="787CF4F6" w14:textId="77777777" w:rsidR="00C61658" w:rsidRDefault="00C61658" w:rsidP="00C61658">
      <w:pPr>
        <w:ind w:firstLine="708"/>
        <w:jc w:val="both"/>
        <w:rPr>
          <w:sz w:val="28"/>
          <w:szCs w:val="28"/>
        </w:rPr>
      </w:pPr>
      <w:r w:rsidRPr="00C61658">
        <w:rPr>
          <w:sz w:val="28"/>
          <w:szCs w:val="28"/>
        </w:rPr>
        <w:t xml:space="preserve"> Повышающие коэффициенты за наличие у работника ученой степени или почетного звания, применяются к окладам (должностным окладам), ставкам заработной платы работников следующих квалификационных групп:</w:t>
      </w:r>
    </w:p>
    <w:p w14:paraId="4864BA56" w14:textId="77777777" w:rsidR="00C61658" w:rsidRDefault="00C61658" w:rsidP="00C61658">
      <w:pPr>
        <w:ind w:firstLine="708"/>
        <w:jc w:val="both"/>
        <w:rPr>
          <w:sz w:val="28"/>
          <w:szCs w:val="28"/>
        </w:rPr>
      </w:pPr>
      <w:r w:rsidRPr="00C61658">
        <w:rPr>
          <w:sz w:val="28"/>
          <w:szCs w:val="28"/>
        </w:rPr>
        <w:lastRenderedPageBreak/>
        <w:t xml:space="preserve"> - должностей руководителей, специалистов и служащих сферы образования;</w:t>
      </w:r>
    </w:p>
    <w:p w14:paraId="2ECED59F" w14:textId="77777777" w:rsidR="00480B1F" w:rsidRDefault="00C61658" w:rsidP="00C61658">
      <w:pPr>
        <w:ind w:firstLine="708"/>
        <w:jc w:val="both"/>
        <w:rPr>
          <w:sz w:val="28"/>
          <w:szCs w:val="28"/>
        </w:rPr>
      </w:pPr>
      <w:r w:rsidRPr="00C61658">
        <w:rPr>
          <w:sz w:val="28"/>
          <w:szCs w:val="28"/>
        </w:rPr>
        <w:t xml:space="preserve"> - должностей руководителей, специалистов и служащих культуры в сфере образования. Работникам, занимающим должности ПКГ руководителей, специалистов и служащих в сфере образования и имеющим ученую степень по профилю учреждения или педагогической деятельности (преподаваемых дисциплин) или почетное звание, при условии соответствия почетного звания профилю учреждения, а педагогическим работникам учреждений - при соответствии почетного звания профилю педагогической деятельности или преподаваемых дисциплин производится увеличение размера оклада работника на коэффициент за наличие у работника ученой степени или почетного звания. В случае, если работник имеет два и более почетных звания, например «Заслуженный учитель Российской Федерации» и «Отличник народного просвещения», увеличение оклада (должностного оклада) ему </w:t>
      </w:r>
      <w:proofErr w:type="gramStart"/>
      <w:r w:rsidRPr="00C61658">
        <w:rPr>
          <w:sz w:val="28"/>
          <w:szCs w:val="28"/>
        </w:rPr>
        <w:t xml:space="preserve">производится  </w:t>
      </w:r>
      <w:r w:rsidRPr="00480B1F">
        <w:rPr>
          <w:b/>
          <w:bCs/>
          <w:sz w:val="28"/>
          <w:szCs w:val="28"/>
        </w:rPr>
        <w:t>один</w:t>
      </w:r>
      <w:proofErr w:type="gramEnd"/>
      <w:r w:rsidRPr="00480B1F">
        <w:rPr>
          <w:b/>
          <w:bCs/>
          <w:sz w:val="28"/>
          <w:szCs w:val="28"/>
        </w:rPr>
        <w:t xml:space="preserve"> раз</w:t>
      </w:r>
      <w:r w:rsidRPr="00C61658">
        <w:rPr>
          <w:sz w:val="28"/>
          <w:szCs w:val="28"/>
        </w:rPr>
        <w:t xml:space="preserve">. </w:t>
      </w:r>
    </w:p>
    <w:p w14:paraId="63F10C34" w14:textId="77777777" w:rsidR="00480B1F" w:rsidRDefault="00C61658" w:rsidP="00C61658">
      <w:pPr>
        <w:ind w:firstLine="708"/>
        <w:jc w:val="both"/>
        <w:rPr>
          <w:sz w:val="28"/>
          <w:szCs w:val="28"/>
        </w:rPr>
      </w:pPr>
      <w:r w:rsidRPr="00C61658">
        <w:rPr>
          <w:sz w:val="28"/>
          <w:szCs w:val="28"/>
        </w:rPr>
        <w:t xml:space="preserve">Размер оклада (должностного оклада), ставки заработной платы, который учитывает наличие у работника ученой степени или почетного звания, определяется путем умножения размера оклада (должностного оклада), ставки заработной платы (Ор) на повышающий коэффициент за наличие у работника ученой степени или почетного звания (К3) и суммируется с его окладом (Ор). </w:t>
      </w:r>
      <w:r w:rsidRPr="00480B1F">
        <w:rPr>
          <w:b/>
          <w:bCs/>
          <w:sz w:val="28"/>
          <w:szCs w:val="28"/>
        </w:rPr>
        <w:t>Применение повышающего коэффициента к окладу (должностному окладу), ставке заработной платы за наличие у работника ученой степени или звания образует новый оклад (должностной оклад),</w:t>
      </w:r>
      <w:r w:rsidRPr="00C61658">
        <w:rPr>
          <w:sz w:val="28"/>
          <w:szCs w:val="28"/>
        </w:rPr>
        <w:t xml:space="preserve"> ставку заработной платы и учитывается при начислении ему иных стимулирующих и компенсационных выплат. В случае, если у работника имеется несколько оснований для увеличения оклада (должностного оклада), ставки заработной платы, то оклад увеличивается на сумму повышающих коэффициентов. </w:t>
      </w:r>
      <w:r w:rsidR="00480B1F">
        <w:rPr>
          <w:sz w:val="28"/>
          <w:szCs w:val="28"/>
        </w:rPr>
        <w:t xml:space="preserve">                          </w:t>
      </w:r>
      <w:r w:rsidRPr="00C61658">
        <w:rPr>
          <w:sz w:val="28"/>
          <w:szCs w:val="28"/>
        </w:rPr>
        <w:t>Увеличение размера оклада работника производится:</w:t>
      </w:r>
    </w:p>
    <w:p w14:paraId="654F89E5" w14:textId="77777777" w:rsidR="00480B1F" w:rsidRDefault="00C61658" w:rsidP="00C61658">
      <w:pPr>
        <w:ind w:firstLine="708"/>
        <w:jc w:val="both"/>
        <w:rPr>
          <w:sz w:val="28"/>
          <w:szCs w:val="28"/>
        </w:rPr>
      </w:pPr>
      <w:r w:rsidRPr="00C61658">
        <w:rPr>
          <w:sz w:val="28"/>
          <w:szCs w:val="28"/>
        </w:rPr>
        <w:t xml:space="preserve"> - при присуждении ученой степени доктора наук и кандидата наук - со дня принятия Минобрнауки России решения о выдаче диплома; </w:t>
      </w:r>
    </w:p>
    <w:p w14:paraId="42E3E2B1" w14:textId="77777777" w:rsidR="00480B1F" w:rsidRDefault="00C61658" w:rsidP="00C61658">
      <w:pPr>
        <w:ind w:firstLine="708"/>
        <w:jc w:val="both"/>
        <w:rPr>
          <w:sz w:val="28"/>
          <w:szCs w:val="28"/>
        </w:rPr>
      </w:pPr>
      <w:r w:rsidRPr="00C61658">
        <w:rPr>
          <w:sz w:val="28"/>
          <w:szCs w:val="28"/>
        </w:rPr>
        <w:t xml:space="preserve">- при присвоении почетного звания, награждении ведомственными знаками </w:t>
      </w:r>
      <w:proofErr w:type="gramStart"/>
      <w:r w:rsidRPr="00C61658">
        <w:rPr>
          <w:sz w:val="28"/>
          <w:szCs w:val="28"/>
        </w:rPr>
        <w:t>отличия</w:t>
      </w:r>
      <w:r w:rsidR="00480B1F">
        <w:rPr>
          <w:sz w:val="28"/>
          <w:szCs w:val="28"/>
        </w:rPr>
        <w:t xml:space="preserve"> </w:t>
      </w:r>
      <w:r w:rsidRPr="00C61658">
        <w:rPr>
          <w:sz w:val="28"/>
          <w:szCs w:val="28"/>
        </w:rPr>
        <w:t xml:space="preserve"> -</w:t>
      </w:r>
      <w:proofErr w:type="gramEnd"/>
      <w:r w:rsidRPr="00C61658">
        <w:rPr>
          <w:sz w:val="28"/>
          <w:szCs w:val="28"/>
        </w:rPr>
        <w:t xml:space="preserve"> со дня присвоения, награждения.</w:t>
      </w:r>
    </w:p>
    <w:p w14:paraId="33BDC64C" w14:textId="77777777" w:rsidR="00480B1F" w:rsidRDefault="00C61658" w:rsidP="00C61658">
      <w:pPr>
        <w:ind w:firstLine="708"/>
        <w:jc w:val="both"/>
        <w:rPr>
          <w:sz w:val="28"/>
          <w:szCs w:val="28"/>
        </w:rPr>
      </w:pPr>
      <w:r w:rsidRPr="00C61658">
        <w:rPr>
          <w:sz w:val="28"/>
          <w:szCs w:val="28"/>
        </w:rPr>
        <w:t xml:space="preserve"> В случае, если оклад (должностной оклад), ставка заработной платы подлежат увеличению одновременно по нескольким повышающим коэффициентам: за специфику работы учреждения и за наличие у работника ученой степени и (или) почетного звания, </w:t>
      </w:r>
      <w:r w:rsidRPr="00480B1F">
        <w:rPr>
          <w:b/>
          <w:bCs/>
          <w:sz w:val="28"/>
          <w:szCs w:val="28"/>
        </w:rPr>
        <w:t>то исчисление должностного оклада производится путем умножения размера оклада (должностного оклада), ставки заработной платы (Ор) на сумму повышающих коэффициентов по каждому основанию (за специфику работы учреждения (К2), за наличие у работника ученой степени и (или) почетного звания (К3) и суммируется с его окладом (Ор).</w:t>
      </w:r>
      <w:r w:rsidRPr="00C61658">
        <w:rPr>
          <w:sz w:val="28"/>
          <w:szCs w:val="28"/>
        </w:rPr>
        <w:t xml:space="preserve"> </w:t>
      </w:r>
    </w:p>
    <w:p w14:paraId="25F3EF68" w14:textId="77777777" w:rsidR="00480B1F" w:rsidRDefault="00C61658" w:rsidP="00C61658">
      <w:pPr>
        <w:ind w:firstLine="708"/>
        <w:jc w:val="both"/>
        <w:rPr>
          <w:sz w:val="28"/>
          <w:szCs w:val="28"/>
        </w:rPr>
      </w:pPr>
      <w:r w:rsidRPr="00C61658">
        <w:rPr>
          <w:sz w:val="28"/>
          <w:szCs w:val="28"/>
        </w:rPr>
        <w:t xml:space="preserve">Увеличение оклада (должностного оклада), ставки заработной платы с учетом повышающих коэффициентов за специфику работы учреждения, за наличие у работника ученой степени или почетного звания </w:t>
      </w:r>
      <w:r w:rsidRPr="00480B1F">
        <w:rPr>
          <w:b/>
          <w:bCs/>
          <w:sz w:val="28"/>
          <w:szCs w:val="28"/>
        </w:rPr>
        <w:t xml:space="preserve">образует новый </w:t>
      </w:r>
      <w:r w:rsidRPr="00480B1F">
        <w:rPr>
          <w:b/>
          <w:bCs/>
          <w:sz w:val="28"/>
          <w:szCs w:val="28"/>
        </w:rPr>
        <w:lastRenderedPageBreak/>
        <w:t>размер оклада</w:t>
      </w:r>
      <w:r w:rsidRPr="00C61658">
        <w:rPr>
          <w:sz w:val="28"/>
          <w:szCs w:val="28"/>
        </w:rPr>
        <w:t xml:space="preserve"> (должностного оклада), ставки заработной платы и учитывается при начислении ему компенсационных и стимулирующих выплат. </w:t>
      </w:r>
    </w:p>
    <w:p w14:paraId="02F225B6" w14:textId="77777777" w:rsidR="00480B1F" w:rsidRDefault="00C61658" w:rsidP="00C61658">
      <w:pPr>
        <w:ind w:firstLine="708"/>
        <w:jc w:val="both"/>
        <w:rPr>
          <w:sz w:val="28"/>
          <w:szCs w:val="28"/>
        </w:rPr>
      </w:pPr>
      <w:r w:rsidRPr="00C61658">
        <w:rPr>
          <w:sz w:val="28"/>
          <w:szCs w:val="28"/>
        </w:rPr>
        <w:t xml:space="preserve"> Положением об оплате труда работников учреждения может быть также предусмотрено установление персонального повышающего коэффициента. Решение о введении </w:t>
      </w:r>
      <w:r w:rsidRPr="00480B1F">
        <w:rPr>
          <w:b/>
          <w:bCs/>
          <w:sz w:val="28"/>
          <w:szCs w:val="28"/>
        </w:rPr>
        <w:t>персональных повышающих коэффициентов</w:t>
      </w:r>
      <w:r w:rsidRPr="00C61658">
        <w:rPr>
          <w:sz w:val="28"/>
          <w:szCs w:val="28"/>
        </w:rPr>
        <w:t xml:space="preserve"> принимается в учреждении с учетом обеспечения указанных выплат финансовыми средствами. Выплаты по персональному повышающему коэффициенту к окладу, ставке заработной платы</w:t>
      </w:r>
      <w:r w:rsidR="00480B1F">
        <w:rPr>
          <w:sz w:val="28"/>
          <w:szCs w:val="28"/>
        </w:rPr>
        <w:t>,</w:t>
      </w:r>
      <w:r w:rsidRPr="00C61658">
        <w:rPr>
          <w:sz w:val="28"/>
          <w:szCs w:val="28"/>
        </w:rPr>
        <w:t xml:space="preserve"> носят стимулирующий характер и </w:t>
      </w:r>
      <w:r w:rsidRPr="00480B1F">
        <w:rPr>
          <w:b/>
          <w:bCs/>
          <w:sz w:val="28"/>
          <w:szCs w:val="28"/>
        </w:rPr>
        <w:t>не образуют новый оклад</w:t>
      </w:r>
      <w:r w:rsidRPr="00C61658">
        <w:rPr>
          <w:sz w:val="28"/>
          <w:szCs w:val="28"/>
        </w:rPr>
        <w:t xml:space="preserve">. Персональный повышающий коэффициент учитывает уровень профессиональной подготовки, сложность, важность выполняемой работы, степень самостоятельности и ответственности при выполнении поставленных задач, а также опыт, стаж работы работника или другие факторы. Персональный повышающий коэффициент к окладу (должностному окладу), ставке заработной платы устанавливается на определенный период времени в течение соответствующего календарного года (месяц, квартал, год). Размер персонального повышающего коэффициента к окладу (должностному окладу), ставке заработной платы устанавливается в размере до 2. </w:t>
      </w:r>
    </w:p>
    <w:p w14:paraId="365D2D59" w14:textId="55FC8433" w:rsidR="00480B1F" w:rsidRDefault="00C61658" w:rsidP="00C61658">
      <w:pPr>
        <w:ind w:firstLine="708"/>
        <w:jc w:val="both"/>
        <w:rPr>
          <w:sz w:val="28"/>
          <w:szCs w:val="28"/>
        </w:rPr>
      </w:pPr>
      <w:r w:rsidRPr="00C61658">
        <w:rPr>
          <w:sz w:val="28"/>
          <w:szCs w:val="28"/>
        </w:rPr>
        <w:t>Учреждение самостоятельно устанавливает категорию работников, период и размер персонального повышающего коэффициента к окладу (должностному окладу), ставке заработной платы, которые отражаются в</w:t>
      </w:r>
      <w:r w:rsidR="00480B1F">
        <w:rPr>
          <w:sz w:val="28"/>
          <w:szCs w:val="28"/>
        </w:rPr>
        <w:t xml:space="preserve"> </w:t>
      </w:r>
      <w:r w:rsidRPr="00C61658">
        <w:rPr>
          <w:sz w:val="28"/>
          <w:szCs w:val="28"/>
        </w:rPr>
        <w:t xml:space="preserve">положении об оплате труда. Решение об установлении персонального повышающего коэффициента к окладу (должностному окладу), ставке заработной платы и его размерах принимается руководителем учреждения персонально в отношении конкретного работника. </w:t>
      </w:r>
    </w:p>
    <w:p w14:paraId="53686CBF" w14:textId="77777777" w:rsidR="00480B1F" w:rsidRDefault="00480B1F" w:rsidP="00C61658">
      <w:pPr>
        <w:ind w:firstLine="708"/>
        <w:jc w:val="both"/>
        <w:rPr>
          <w:sz w:val="28"/>
          <w:szCs w:val="28"/>
        </w:rPr>
      </w:pPr>
    </w:p>
    <w:p w14:paraId="784BFCBB" w14:textId="07DD75CA" w:rsidR="00480B1F" w:rsidRPr="00480B1F" w:rsidRDefault="00C61658" w:rsidP="00480B1F">
      <w:pPr>
        <w:ind w:firstLine="708"/>
        <w:jc w:val="center"/>
        <w:rPr>
          <w:b/>
          <w:bCs/>
          <w:sz w:val="28"/>
          <w:szCs w:val="28"/>
        </w:rPr>
      </w:pPr>
      <w:r w:rsidRPr="00480B1F">
        <w:rPr>
          <w:b/>
          <w:bCs/>
          <w:sz w:val="28"/>
          <w:szCs w:val="28"/>
        </w:rPr>
        <w:t>Порядок расчета тарифной части заработной платы педагогических работников</w:t>
      </w:r>
    </w:p>
    <w:p w14:paraId="4AC6B8E1" w14:textId="77777777" w:rsidR="00480B1F" w:rsidRDefault="00C61658" w:rsidP="00C61658">
      <w:pPr>
        <w:ind w:firstLine="708"/>
        <w:jc w:val="both"/>
        <w:rPr>
          <w:sz w:val="28"/>
          <w:szCs w:val="28"/>
        </w:rPr>
      </w:pPr>
      <w:r w:rsidRPr="00C61658">
        <w:rPr>
          <w:sz w:val="28"/>
          <w:szCs w:val="28"/>
        </w:rPr>
        <w:t xml:space="preserve"> Оплата труда педагогических работников, выполняющих учебную (преподавательскую) работу, определяется исходя из устанавливаемой педагогической нагрузки. Тарифная часть заработной платы педагогических работников, выполняющих учебную (преподавательскую) работу, зависит от количества часов преподавания предмета, ставки заработной платы с учетом повышающих коэффициентов и рассчитывается по следующей формуле: </w:t>
      </w:r>
    </w:p>
    <w:p w14:paraId="183E66C5" w14:textId="77777777" w:rsidR="00480B1F" w:rsidRPr="00480B1F" w:rsidRDefault="00C61658" w:rsidP="00C61658">
      <w:pPr>
        <w:ind w:firstLine="708"/>
        <w:jc w:val="both"/>
        <w:rPr>
          <w:b/>
          <w:bCs/>
          <w:sz w:val="28"/>
          <w:szCs w:val="28"/>
        </w:rPr>
      </w:pPr>
      <w:r w:rsidRPr="00480B1F">
        <w:rPr>
          <w:b/>
          <w:bCs/>
          <w:sz w:val="28"/>
          <w:szCs w:val="28"/>
        </w:rPr>
        <w:t xml:space="preserve">ФОТ </w:t>
      </w:r>
      <w:proofErr w:type="spellStart"/>
      <w:r w:rsidRPr="00480B1F">
        <w:rPr>
          <w:b/>
          <w:bCs/>
          <w:sz w:val="28"/>
          <w:szCs w:val="28"/>
        </w:rPr>
        <w:t>тп</w:t>
      </w:r>
      <w:proofErr w:type="spellEnd"/>
      <w:r w:rsidRPr="00480B1F">
        <w:rPr>
          <w:b/>
          <w:bCs/>
          <w:sz w:val="28"/>
          <w:szCs w:val="28"/>
        </w:rPr>
        <w:t xml:space="preserve"> = ((Ор) + (Ор) x </w:t>
      </w:r>
      <w:proofErr w:type="gramStart"/>
      <w:r w:rsidRPr="00480B1F">
        <w:rPr>
          <w:b/>
          <w:bCs/>
          <w:sz w:val="28"/>
          <w:szCs w:val="28"/>
        </w:rPr>
        <w:t>( К</w:t>
      </w:r>
      <w:proofErr w:type="gramEnd"/>
      <w:r w:rsidRPr="00480B1F">
        <w:rPr>
          <w:b/>
          <w:bCs/>
          <w:sz w:val="28"/>
          <w:szCs w:val="28"/>
        </w:rPr>
        <w:t xml:space="preserve">3)) </w:t>
      </w:r>
      <w:proofErr w:type="spellStart"/>
      <w:r w:rsidRPr="00480B1F">
        <w:rPr>
          <w:b/>
          <w:bCs/>
          <w:sz w:val="28"/>
          <w:szCs w:val="28"/>
        </w:rPr>
        <w:t>xНагр</w:t>
      </w:r>
      <w:proofErr w:type="spellEnd"/>
      <w:r w:rsidRPr="00480B1F">
        <w:rPr>
          <w:b/>
          <w:bCs/>
          <w:sz w:val="28"/>
          <w:szCs w:val="28"/>
        </w:rPr>
        <w:t xml:space="preserve">.) / Н ч + ((Ор) x (К4)), </w:t>
      </w:r>
    </w:p>
    <w:p w14:paraId="71B447D7" w14:textId="77777777" w:rsidR="00480B1F" w:rsidRDefault="00C61658" w:rsidP="00C61658">
      <w:pPr>
        <w:ind w:firstLine="708"/>
        <w:jc w:val="both"/>
        <w:rPr>
          <w:sz w:val="28"/>
          <w:szCs w:val="28"/>
        </w:rPr>
      </w:pPr>
      <w:r w:rsidRPr="00C61658">
        <w:rPr>
          <w:sz w:val="28"/>
          <w:szCs w:val="28"/>
        </w:rPr>
        <w:t>где:</w:t>
      </w:r>
    </w:p>
    <w:p w14:paraId="04B0AEC8" w14:textId="77777777" w:rsidR="00480B1F" w:rsidRDefault="00C61658" w:rsidP="00C61658">
      <w:pPr>
        <w:ind w:firstLine="708"/>
        <w:jc w:val="both"/>
        <w:rPr>
          <w:sz w:val="28"/>
          <w:szCs w:val="28"/>
        </w:rPr>
      </w:pPr>
      <w:r w:rsidRPr="00C61658">
        <w:rPr>
          <w:sz w:val="28"/>
          <w:szCs w:val="28"/>
        </w:rPr>
        <w:t xml:space="preserve"> ФОТ </w:t>
      </w:r>
      <w:proofErr w:type="spellStart"/>
      <w:r w:rsidRPr="00C61658">
        <w:rPr>
          <w:sz w:val="28"/>
          <w:szCs w:val="28"/>
        </w:rPr>
        <w:t>тп</w:t>
      </w:r>
      <w:proofErr w:type="spellEnd"/>
      <w:r w:rsidRPr="00C61658">
        <w:rPr>
          <w:sz w:val="28"/>
          <w:szCs w:val="28"/>
        </w:rPr>
        <w:t xml:space="preserve"> - размер тарифной части заработной платы педагогических работников, непосредственно осуществляющих учебный (воспитательный) процесс, руб.;</w:t>
      </w:r>
    </w:p>
    <w:p w14:paraId="4314C3D2" w14:textId="77777777" w:rsidR="00480B1F" w:rsidRDefault="00C61658" w:rsidP="00C61658">
      <w:pPr>
        <w:ind w:firstLine="708"/>
        <w:jc w:val="both"/>
        <w:rPr>
          <w:sz w:val="28"/>
          <w:szCs w:val="28"/>
        </w:rPr>
      </w:pPr>
      <w:r w:rsidRPr="00C61658">
        <w:rPr>
          <w:sz w:val="28"/>
          <w:szCs w:val="28"/>
        </w:rPr>
        <w:t xml:space="preserve"> Ор - ставка заработной платы;</w:t>
      </w:r>
    </w:p>
    <w:p w14:paraId="0BFD38C2" w14:textId="77777777" w:rsidR="00480B1F" w:rsidRDefault="00C61658" w:rsidP="00C61658">
      <w:pPr>
        <w:ind w:firstLine="708"/>
        <w:jc w:val="both"/>
        <w:rPr>
          <w:sz w:val="28"/>
          <w:szCs w:val="28"/>
        </w:rPr>
      </w:pPr>
      <w:r w:rsidRPr="00C61658">
        <w:rPr>
          <w:sz w:val="28"/>
          <w:szCs w:val="28"/>
        </w:rPr>
        <w:t xml:space="preserve"> К2 - повышающий коэффициент к ставке заработной платы за специфику работы учреждения; </w:t>
      </w:r>
    </w:p>
    <w:p w14:paraId="4F7A5A2F" w14:textId="77777777" w:rsidR="00480B1F" w:rsidRDefault="00C61658" w:rsidP="00C61658">
      <w:pPr>
        <w:ind w:firstLine="708"/>
        <w:jc w:val="both"/>
        <w:rPr>
          <w:sz w:val="28"/>
          <w:szCs w:val="28"/>
        </w:rPr>
      </w:pPr>
      <w:r w:rsidRPr="00C61658">
        <w:rPr>
          <w:sz w:val="28"/>
          <w:szCs w:val="28"/>
        </w:rPr>
        <w:t xml:space="preserve">К3 - повышающий коэффициент к ставке заработной платы за ученую степень, почетное звание; </w:t>
      </w:r>
    </w:p>
    <w:p w14:paraId="254177F4" w14:textId="77777777" w:rsidR="00480B1F" w:rsidRDefault="00C61658" w:rsidP="00C61658">
      <w:pPr>
        <w:ind w:firstLine="708"/>
        <w:jc w:val="both"/>
        <w:rPr>
          <w:sz w:val="28"/>
          <w:szCs w:val="28"/>
        </w:rPr>
      </w:pPr>
      <w:r w:rsidRPr="00C61658">
        <w:rPr>
          <w:sz w:val="28"/>
          <w:szCs w:val="28"/>
        </w:rPr>
        <w:t>К4 - персональный повышающий коэффициент к ставке заработной платы;</w:t>
      </w:r>
    </w:p>
    <w:p w14:paraId="6F9AFD5D" w14:textId="77777777" w:rsidR="00480B1F" w:rsidRDefault="00C61658" w:rsidP="00C61658">
      <w:pPr>
        <w:ind w:firstLine="708"/>
        <w:jc w:val="both"/>
        <w:rPr>
          <w:sz w:val="28"/>
          <w:szCs w:val="28"/>
        </w:rPr>
      </w:pPr>
      <w:proofErr w:type="spellStart"/>
      <w:r w:rsidRPr="00C61658">
        <w:rPr>
          <w:sz w:val="28"/>
          <w:szCs w:val="28"/>
        </w:rPr>
        <w:lastRenderedPageBreak/>
        <w:t>Нагр</w:t>
      </w:r>
      <w:proofErr w:type="spellEnd"/>
      <w:r w:rsidRPr="00C61658">
        <w:rPr>
          <w:sz w:val="28"/>
          <w:szCs w:val="28"/>
        </w:rPr>
        <w:t xml:space="preserve">. - установленный объем педагогической нагрузки (в неделю) по видам образовательных программ, часов; </w:t>
      </w:r>
    </w:p>
    <w:p w14:paraId="44BB4A8D" w14:textId="77777777" w:rsidR="00480B1F" w:rsidRDefault="00C61658" w:rsidP="00C61658">
      <w:pPr>
        <w:ind w:firstLine="708"/>
        <w:jc w:val="both"/>
        <w:rPr>
          <w:sz w:val="28"/>
          <w:szCs w:val="28"/>
        </w:rPr>
      </w:pPr>
      <w:proofErr w:type="spellStart"/>
      <w:r w:rsidRPr="00C61658">
        <w:rPr>
          <w:sz w:val="28"/>
          <w:szCs w:val="28"/>
        </w:rPr>
        <w:t>Нч</w:t>
      </w:r>
      <w:proofErr w:type="spellEnd"/>
      <w:r w:rsidRPr="00C61658">
        <w:rPr>
          <w:sz w:val="28"/>
          <w:szCs w:val="28"/>
        </w:rPr>
        <w:t xml:space="preserve"> - установленная норма часов преподавательской работы за ставку заработной платы (в неделю) по видам образовательных программ, часов. В случае если в течение года предусматривается повышение ставки заработной платы, ее размер корректируется на повышающий коэффициент.</w:t>
      </w:r>
    </w:p>
    <w:p w14:paraId="66F515D1" w14:textId="77777777" w:rsidR="00480B1F" w:rsidRDefault="00C61658" w:rsidP="00C61658">
      <w:pPr>
        <w:ind w:firstLine="708"/>
        <w:jc w:val="both"/>
        <w:rPr>
          <w:sz w:val="28"/>
          <w:szCs w:val="28"/>
        </w:rPr>
      </w:pPr>
      <w:r w:rsidRPr="00C61658">
        <w:rPr>
          <w:sz w:val="28"/>
          <w:szCs w:val="28"/>
        </w:rPr>
        <w:t>Оплата труда педагогических работников общеобразовательного учреждения, осуществляющих педагогическую работу в форме обучения и воспитания (далее - педагогические работники, непосредственно осуществляющие учебный (воспитательный) процесс), исчисляется на основании ставок заработной платы по соответствующей ПКГ</w:t>
      </w:r>
      <w:r w:rsidR="00480B1F">
        <w:rPr>
          <w:sz w:val="28"/>
          <w:szCs w:val="28"/>
        </w:rPr>
        <w:t xml:space="preserve"> </w:t>
      </w:r>
      <w:r w:rsidRPr="00C61658">
        <w:rPr>
          <w:sz w:val="28"/>
          <w:szCs w:val="28"/>
        </w:rPr>
        <w:t xml:space="preserve">с учетом повышающих коэффициентов. Тарифной частью заработной платы работников учреждения, за исключением педагогических работников, выполняющих учебную (преподавательскую) работу, является установленный им оклад (должностной оклад) по соответствующей </w:t>
      </w:r>
      <w:proofErr w:type="gramStart"/>
      <w:r w:rsidRPr="00C61658">
        <w:rPr>
          <w:sz w:val="28"/>
          <w:szCs w:val="28"/>
        </w:rPr>
        <w:t>ПКГ  с</w:t>
      </w:r>
      <w:proofErr w:type="gramEnd"/>
      <w:r w:rsidRPr="00C61658">
        <w:rPr>
          <w:sz w:val="28"/>
          <w:szCs w:val="28"/>
        </w:rPr>
        <w:t xml:space="preserve"> учетом повышающих коэффициентов.</w:t>
      </w:r>
    </w:p>
    <w:p w14:paraId="4DFEDB22" w14:textId="77777777" w:rsidR="008626DF" w:rsidRDefault="00C61658" w:rsidP="00C61658">
      <w:pPr>
        <w:ind w:firstLine="708"/>
        <w:jc w:val="both"/>
        <w:rPr>
          <w:sz w:val="28"/>
          <w:szCs w:val="28"/>
        </w:rPr>
      </w:pPr>
      <w:r w:rsidRPr="00C61658">
        <w:rPr>
          <w:sz w:val="28"/>
          <w:szCs w:val="28"/>
        </w:rPr>
        <w:t xml:space="preserve"> В случае</w:t>
      </w:r>
      <w:r w:rsidR="00480B1F">
        <w:rPr>
          <w:sz w:val="28"/>
          <w:szCs w:val="28"/>
        </w:rPr>
        <w:t>,</w:t>
      </w:r>
      <w:r w:rsidRPr="00C61658">
        <w:rPr>
          <w:sz w:val="28"/>
          <w:szCs w:val="28"/>
        </w:rPr>
        <w:t xml:space="preserve"> если у работника по сравнению с предыдущим учебным годом сохранился один и тот же объем определенного вида педагогической деятельности (аудиторная, внеаудиторная), а заработная плата работника этого вида деятельности (без учета премий и иных стимулирующих выплат) после введения новой системы стала меньше, то работнику сохраняется прежний размер заработной платы (без учета премий и иных стимулирующих выплат) по данному виду деятельности.</w:t>
      </w:r>
      <w:r w:rsidR="00480B1F">
        <w:rPr>
          <w:sz w:val="28"/>
          <w:szCs w:val="28"/>
        </w:rPr>
        <w:t xml:space="preserve"> </w:t>
      </w:r>
      <w:r w:rsidRPr="00C61658">
        <w:rPr>
          <w:sz w:val="28"/>
          <w:szCs w:val="28"/>
        </w:rPr>
        <w:t>Оплата труда педагогического работника, выполняющего педагогическую работу на различных должностях и имеющего квалификационную категорию по одной из них, устанавливается с учетом присвоенной квалификационной категории при условии совпадения по этим должностям должностных обязанностей, профилей работ</w:t>
      </w:r>
      <w:r w:rsidR="00480B1F">
        <w:rPr>
          <w:sz w:val="28"/>
          <w:szCs w:val="28"/>
        </w:rPr>
        <w:t>.</w:t>
      </w:r>
    </w:p>
    <w:p w14:paraId="3CD45FFC" w14:textId="1C7BA1E7" w:rsidR="00480B1F" w:rsidRDefault="00C61658" w:rsidP="00C61658">
      <w:pPr>
        <w:ind w:firstLine="708"/>
        <w:jc w:val="both"/>
        <w:rPr>
          <w:sz w:val="28"/>
          <w:szCs w:val="28"/>
        </w:rPr>
      </w:pPr>
      <w:r w:rsidRPr="00C61658">
        <w:rPr>
          <w:sz w:val="28"/>
          <w:szCs w:val="28"/>
        </w:rPr>
        <w:t xml:space="preserve"> </w:t>
      </w:r>
    </w:p>
    <w:p w14:paraId="4A829E75" w14:textId="2F590EF1" w:rsidR="00480B1F" w:rsidRDefault="00C61658" w:rsidP="008626DF">
      <w:pPr>
        <w:ind w:firstLine="708"/>
        <w:jc w:val="center"/>
        <w:rPr>
          <w:b/>
          <w:bCs/>
          <w:sz w:val="28"/>
          <w:szCs w:val="28"/>
        </w:rPr>
      </w:pPr>
      <w:r w:rsidRPr="008626DF">
        <w:rPr>
          <w:b/>
          <w:bCs/>
          <w:sz w:val="28"/>
          <w:szCs w:val="28"/>
        </w:rPr>
        <w:t>Порядок изменения размеров окладов (должностных окладов), ставок заработной платы работников</w:t>
      </w:r>
    </w:p>
    <w:p w14:paraId="069EFDCF" w14:textId="77777777" w:rsidR="008626DF" w:rsidRPr="008626DF" w:rsidRDefault="008626DF" w:rsidP="008626DF">
      <w:pPr>
        <w:ind w:firstLine="708"/>
        <w:jc w:val="center"/>
        <w:rPr>
          <w:b/>
          <w:bCs/>
          <w:sz w:val="28"/>
          <w:szCs w:val="28"/>
        </w:rPr>
      </w:pPr>
    </w:p>
    <w:p w14:paraId="43AABA3D" w14:textId="77777777" w:rsidR="00513054" w:rsidRDefault="00C61658" w:rsidP="00C61658">
      <w:pPr>
        <w:ind w:firstLine="708"/>
        <w:jc w:val="both"/>
        <w:rPr>
          <w:sz w:val="28"/>
          <w:szCs w:val="28"/>
        </w:rPr>
      </w:pPr>
      <w:r w:rsidRPr="00C61658">
        <w:rPr>
          <w:sz w:val="28"/>
          <w:szCs w:val="28"/>
        </w:rPr>
        <w:t xml:space="preserve"> Изменение размеров окладов (должностных окладов), ставок заработной платы работников производится в случаях:</w:t>
      </w:r>
    </w:p>
    <w:p w14:paraId="2689B3C8" w14:textId="77777777" w:rsidR="00513054" w:rsidRDefault="00C61658" w:rsidP="00C61658">
      <w:pPr>
        <w:ind w:firstLine="708"/>
        <w:jc w:val="both"/>
        <w:rPr>
          <w:sz w:val="28"/>
          <w:szCs w:val="28"/>
        </w:rPr>
      </w:pPr>
      <w:r w:rsidRPr="00C61658">
        <w:rPr>
          <w:sz w:val="28"/>
          <w:szCs w:val="28"/>
        </w:rPr>
        <w:t xml:space="preserve"> изменения группы по оплате труда учреждения - для руководителя учреждения; </w:t>
      </w:r>
    </w:p>
    <w:p w14:paraId="47872F36" w14:textId="77777777" w:rsidR="00513054" w:rsidRDefault="00C61658" w:rsidP="00C61658">
      <w:pPr>
        <w:ind w:firstLine="708"/>
        <w:jc w:val="both"/>
        <w:rPr>
          <w:sz w:val="28"/>
          <w:szCs w:val="28"/>
        </w:rPr>
      </w:pPr>
      <w:r w:rsidRPr="00C61658">
        <w:rPr>
          <w:sz w:val="28"/>
          <w:szCs w:val="28"/>
        </w:rPr>
        <w:t>получения образования или восстановления документов об образовании - со дня представления соответствующего документа;</w:t>
      </w:r>
    </w:p>
    <w:p w14:paraId="4E86E7DE" w14:textId="77777777" w:rsidR="00513054" w:rsidRDefault="00C61658" w:rsidP="00C61658">
      <w:pPr>
        <w:ind w:firstLine="708"/>
        <w:jc w:val="both"/>
        <w:rPr>
          <w:sz w:val="28"/>
          <w:szCs w:val="28"/>
        </w:rPr>
      </w:pPr>
      <w:r w:rsidRPr="00C61658">
        <w:rPr>
          <w:sz w:val="28"/>
          <w:szCs w:val="28"/>
        </w:rPr>
        <w:t xml:space="preserve"> присвоения квалификационной категории - со дня вынесения решения аттестационной комиссией.</w:t>
      </w:r>
    </w:p>
    <w:p w14:paraId="5050C72F" w14:textId="5C184456" w:rsidR="00513054" w:rsidRDefault="00C61658" w:rsidP="00C61658">
      <w:pPr>
        <w:ind w:firstLine="708"/>
        <w:jc w:val="both"/>
        <w:rPr>
          <w:sz w:val="28"/>
          <w:szCs w:val="28"/>
        </w:rPr>
      </w:pPr>
      <w:r w:rsidRPr="00C61658">
        <w:rPr>
          <w:sz w:val="28"/>
          <w:szCs w:val="28"/>
        </w:rPr>
        <w:t xml:space="preserve"> При наступлении у работника права на изменение размера ставки (оклада) в период пребывания его в ежегодном оплачиваемом или другом отпуске, а также в период его временной нетрудоспособности перерасчет 10 заработной платы,</w:t>
      </w:r>
      <w:r w:rsidR="00513054">
        <w:rPr>
          <w:sz w:val="28"/>
          <w:szCs w:val="28"/>
        </w:rPr>
        <w:t xml:space="preserve"> </w:t>
      </w:r>
      <w:r w:rsidRPr="00C61658">
        <w:rPr>
          <w:sz w:val="28"/>
          <w:szCs w:val="28"/>
        </w:rPr>
        <w:t>исходя из более высокого разряда оплаты труда производится с момента наступления этого права.</w:t>
      </w:r>
    </w:p>
    <w:p w14:paraId="2A028264" w14:textId="77777777" w:rsidR="00513054" w:rsidRDefault="00513054" w:rsidP="00C61658">
      <w:pPr>
        <w:ind w:firstLine="708"/>
        <w:jc w:val="both"/>
        <w:rPr>
          <w:sz w:val="28"/>
          <w:szCs w:val="28"/>
        </w:rPr>
      </w:pPr>
    </w:p>
    <w:p w14:paraId="1461C11A" w14:textId="3D51066D" w:rsidR="00513054" w:rsidRDefault="00C61658" w:rsidP="00513054">
      <w:pPr>
        <w:ind w:firstLine="708"/>
        <w:jc w:val="center"/>
        <w:rPr>
          <w:b/>
          <w:bCs/>
          <w:sz w:val="28"/>
          <w:szCs w:val="28"/>
        </w:rPr>
      </w:pPr>
      <w:r w:rsidRPr="00513054">
        <w:rPr>
          <w:b/>
          <w:bCs/>
          <w:sz w:val="28"/>
          <w:szCs w:val="28"/>
        </w:rPr>
        <w:lastRenderedPageBreak/>
        <w:t>Порядок и условия почасовой оплаты труда</w:t>
      </w:r>
    </w:p>
    <w:p w14:paraId="6870641A" w14:textId="77777777" w:rsidR="00513054" w:rsidRPr="00513054" w:rsidRDefault="00513054" w:rsidP="00513054">
      <w:pPr>
        <w:ind w:firstLine="708"/>
        <w:jc w:val="center"/>
        <w:rPr>
          <w:b/>
          <w:bCs/>
          <w:sz w:val="28"/>
          <w:szCs w:val="28"/>
        </w:rPr>
      </w:pPr>
    </w:p>
    <w:p w14:paraId="08146A16" w14:textId="77777777" w:rsidR="00513054" w:rsidRDefault="00C61658" w:rsidP="00C61658">
      <w:pPr>
        <w:ind w:firstLine="708"/>
        <w:jc w:val="both"/>
        <w:rPr>
          <w:sz w:val="28"/>
          <w:szCs w:val="28"/>
        </w:rPr>
      </w:pPr>
      <w:r w:rsidRPr="00C61658">
        <w:rPr>
          <w:sz w:val="28"/>
          <w:szCs w:val="28"/>
        </w:rPr>
        <w:t xml:space="preserve"> Почасовая оплата труда учителей, преподавателей и других педагогических работников учреждений применяется при оплате: </w:t>
      </w:r>
    </w:p>
    <w:p w14:paraId="2FADF85E" w14:textId="77777777" w:rsidR="00513054" w:rsidRDefault="00513054" w:rsidP="00C61658">
      <w:pPr>
        <w:ind w:firstLine="708"/>
        <w:jc w:val="both"/>
        <w:rPr>
          <w:sz w:val="28"/>
          <w:szCs w:val="28"/>
        </w:rPr>
      </w:pPr>
      <w:r>
        <w:rPr>
          <w:sz w:val="28"/>
          <w:szCs w:val="28"/>
        </w:rPr>
        <w:t>-</w:t>
      </w:r>
      <w:r w:rsidR="00C61658" w:rsidRPr="00C61658">
        <w:rPr>
          <w:sz w:val="28"/>
          <w:szCs w:val="28"/>
        </w:rPr>
        <w:t xml:space="preserve">за часы, выполненные в порядке замещения отсутствующих по причине временной нетрудоспособности или другим причинам, продолжавшегося не свыше двух месяцев; </w:t>
      </w:r>
    </w:p>
    <w:p w14:paraId="6FC7EBDE" w14:textId="77777777" w:rsidR="00513054" w:rsidRDefault="00513054" w:rsidP="00C61658">
      <w:pPr>
        <w:ind w:firstLine="708"/>
        <w:jc w:val="both"/>
        <w:rPr>
          <w:sz w:val="28"/>
          <w:szCs w:val="28"/>
        </w:rPr>
      </w:pPr>
      <w:r>
        <w:rPr>
          <w:sz w:val="28"/>
          <w:szCs w:val="28"/>
        </w:rPr>
        <w:t>-</w:t>
      </w:r>
      <w:r w:rsidR="00C61658" w:rsidRPr="00C61658">
        <w:rPr>
          <w:sz w:val="28"/>
          <w:szCs w:val="28"/>
        </w:rPr>
        <w:t xml:space="preserve">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 </w:t>
      </w:r>
    </w:p>
    <w:p w14:paraId="49BB09A5" w14:textId="77777777" w:rsidR="00513054" w:rsidRDefault="00513054" w:rsidP="00C61658">
      <w:pPr>
        <w:ind w:firstLine="708"/>
        <w:jc w:val="both"/>
        <w:rPr>
          <w:sz w:val="28"/>
          <w:szCs w:val="28"/>
        </w:rPr>
      </w:pPr>
      <w:r>
        <w:rPr>
          <w:sz w:val="28"/>
          <w:szCs w:val="28"/>
        </w:rPr>
        <w:t>-</w:t>
      </w:r>
      <w:r w:rsidR="00C61658" w:rsidRPr="00C61658">
        <w:rPr>
          <w:sz w:val="28"/>
          <w:szCs w:val="28"/>
        </w:rPr>
        <w:t>при оплате 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учреждения;</w:t>
      </w:r>
    </w:p>
    <w:p w14:paraId="4657AAB2" w14:textId="77777777" w:rsidR="00513054" w:rsidRDefault="00513054" w:rsidP="00C61658">
      <w:pPr>
        <w:ind w:firstLine="708"/>
        <w:jc w:val="both"/>
        <w:rPr>
          <w:sz w:val="28"/>
          <w:szCs w:val="28"/>
        </w:rPr>
      </w:pPr>
      <w:r>
        <w:rPr>
          <w:sz w:val="28"/>
          <w:szCs w:val="28"/>
        </w:rPr>
        <w:t>-</w:t>
      </w:r>
      <w:r w:rsidR="00C61658" w:rsidRPr="00C61658">
        <w:rPr>
          <w:sz w:val="28"/>
          <w:szCs w:val="28"/>
        </w:rPr>
        <w:t xml:space="preserve"> при оплате за часы преподавательской работы в объеме 300 часов в год в другом образовательном учреждении (в одном или нескольких) сверх установленной учебной нагрузки, выполняемой по совместительству. </w:t>
      </w:r>
    </w:p>
    <w:p w14:paraId="20CA421F" w14:textId="77777777" w:rsidR="00513054" w:rsidRDefault="00C61658" w:rsidP="00C61658">
      <w:pPr>
        <w:ind w:firstLine="708"/>
        <w:jc w:val="both"/>
        <w:rPr>
          <w:sz w:val="28"/>
          <w:szCs w:val="28"/>
        </w:rPr>
      </w:pPr>
      <w:r w:rsidRPr="00C61658">
        <w:rPr>
          <w:sz w:val="28"/>
          <w:szCs w:val="28"/>
        </w:rPr>
        <w:t xml:space="preserve"> </w:t>
      </w:r>
      <w:r w:rsidRPr="00513054">
        <w:rPr>
          <w:b/>
          <w:bCs/>
          <w:sz w:val="28"/>
          <w:szCs w:val="28"/>
        </w:rPr>
        <w:t xml:space="preserve">Размер оплаты за один час указанной педагогической работы в общеобразовательных учреждениях определяется путем деления оклада (должностного оклада),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 по формуле: ФОТ </w:t>
      </w:r>
      <w:proofErr w:type="spellStart"/>
      <w:r w:rsidRPr="00513054">
        <w:rPr>
          <w:b/>
          <w:bCs/>
          <w:sz w:val="28"/>
          <w:szCs w:val="28"/>
        </w:rPr>
        <w:t>почас</w:t>
      </w:r>
      <w:proofErr w:type="spellEnd"/>
      <w:r w:rsidRPr="00513054">
        <w:rPr>
          <w:b/>
          <w:bCs/>
          <w:sz w:val="28"/>
          <w:szCs w:val="28"/>
        </w:rPr>
        <w:t xml:space="preserve">. = (ДО / Н ч </w:t>
      </w:r>
      <w:proofErr w:type="spellStart"/>
      <w:proofErr w:type="gramStart"/>
      <w:r w:rsidRPr="00513054">
        <w:rPr>
          <w:b/>
          <w:bCs/>
          <w:sz w:val="28"/>
          <w:szCs w:val="28"/>
        </w:rPr>
        <w:t>мес.i</w:t>
      </w:r>
      <w:proofErr w:type="spellEnd"/>
      <w:proofErr w:type="gramEnd"/>
      <w:r w:rsidRPr="00513054">
        <w:rPr>
          <w:b/>
          <w:bCs/>
          <w:sz w:val="28"/>
          <w:szCs w:val="28"/>
        </w:rPr>
        <w:t xml:space="preserve">) </w:t>
      </w:r>
      <w:proofErr w:type="spellStart"/>
      <w:r w:rsidRPr="00513054">
        <w:rPr>
          <w:b/>
          <w:bCs/>
          <w:sz w:val="28"/>
          <w:szCs w:val="28"/>
        </w:rPr>
        <w:t>xНфакт</w:t>
      </w:r>
      <w:proofErr w:type="spellEnd"/>
      <w:r w:rsidRPr="00513054">
        <w:rPr>
          <w:b/>
          <w:bCs/>
          <w:sz w:val="28"/>
          <w:szCs w:val="28"/>
        </w:rPr>
        <w:t xml:space="preserve">. </w:t>
      </w:r>
      <w:proofErr w:type="spellStart"/>
      <w:r w:rsidRPr="00513054">
        <w:rPr>
          <w:b/>
          <w:bCs/>
          <w:sz w:val="28"/>
          <w:szCs w:val="28"/>
        </w:rPr>
        <w:t>мес.i</w:t>
      </w:r>
      <w:proofErr w:type="spellEnd"/>
      <w:r w:rsidRPr="00513054">
        <w:rPr>
          <w:b/>
          <w:bCs/>
          <w:sz w:val="28"/>
          <w:szCs w:val="28"/>
        </w:rPr>
        <w:t xml:space="preserve">, где: ФОТ </w:t>
      </w:r>
      <w:proofErr w:type="spellStart"/>
      <w:r w:rsidRPr="00513054">
        <w:rPr>
          <w:b/>
          <w:bCs/>
          <w:sz w:val="28"/>
          <w:szCs w:val="28"/>
        </w:rPr>
        <w:t>почас</w:t>
      </w:r>
      <w:proofErr w:type="spellEnd"/>
      <w:r w:rsidRPr="00513054">
        <w:rPr>
          <w:b/>
          <w:bCs/>
          <w:sz w:val="28"/>
          <w:szCs w:val="28"/>
        </w:rPr>
        <w:t xml:space="preserve">. - </w:t>
      </w:r>
      <w:r w:rsidRPr="00513054">
        <w:rPr>
          <w:sz w:val="28"/>
          <w:szCs w:val="28"/>
        </w:rPr>
        <w:t xml:space="preserve">размер </w:t>
      </w:r>
      <w:r w:rsidRPr="00C61658">
        <w:rPr>
          <w:sz w:val="28"/>
          <w:szCs w:val="28"/>
        </w:rPr>
        <w:t xml:space="preserve">почасовой гарантированной части заработной платы учителя, руб.; </w:t>
      </w:r>
    </w:p>
    <w:p w14:paraId="63A82A70" w14:textId="77777777" w:rsidR="00513054" w:rsidRDefault="00513054" w:rsidP="00C61658">
      <w:pPr>
        <w:ind w:firstLine="708"/>
        <w:jc w:val="both"/>
        <w:rPr>
          <w:sz w:val="28"/>
          <w:szCs w:val="28"/>
        </w:rPr>
      </w:pPr>
      <w:r>
        <w:rPr>
          <w:sz w:val="28"/>
          <w:szCs w:val="28"/>
        </w:rPr>
        <w:t>-</w:t>
      </w:r>
      <w:r w:rsidR="00C61658" w:rsidRPr="00C61658">
        <w:rPr>
          <w:sz w:val="28"/>
          <w:szCs w:val="28"/>
        </w:rPr>
        <w:t xml:space="preserve">ДО - размер оклада (должностного оклада), ставки заработной платы за установленную норму часов педагогической работы в неделю; </w:t>
      </w:r>
    </w:p>
    <w:p w14:paraId="24A2C79C" w14:textId="77777777" w:rsidR="00513054" w:rsidRDefault="00513054" w:rsidP="00C61658">
      <w:pPr>
        <w:ind w:firstLine="708"/>
        <w:jc w:val="both"/>
        <w:rPr>
          <w:sz w:val="28"/>
          <w:szCs w:val="28"/>
        </w:rPr>
      </w:pPr>
      <w:r>
        <w:rPr>
          <w:sz w:val="28"/>
          <w:szCs w:val="28"/>
        </w:rPr>
        <w:t>-</w:t>
      </w:r>
      <w:r w:rsidR="00C61658" w:rsidRPr="00C61658">
        <w:rPr>
          <w:sz w:val="28"/>
          <w:szCs w:val="28"/>
        </w:rPr>
        <w:t xml:space="preserve">Н ч </w:t>
      </w:r>
      <w:proofErr w:type="spellStart"/>
      <w:proofErr w:type="gramStart"/>
      <w:r w:rsidR="00C61658" w:rsidRPr="00C61658">
        <w:rPr>
          <w:sz w:val="28"/>
          <w:szCs w:val="28"/>
        </w:rPr>
        <w:t>мес.i</w:t>
      </w:r>
      <w:proofErr w:type="spellEnd"/>
      <w:proofErr w:type="gramEnd"/>
      <w:r w:rsidR="00C61658" w:rsidRPr="00C61658">
        <w:rPr>
          <w:sz w:val="28"/>
          <w:szCs w:val="28"/>
        </w:rPr>
        <w:t xml:space="preserve"> - среднемесячное количество рабочих часов, установленное по занимаемой должности, часов; </w:t>
      </w:r>
    </w:p>
    <w:p w14:paraId="36759CAA" w14:textId="213355C9" w:rsidR="00513054" w:rsidRDefault="00513054" w:rsidP="00C61658">
      <w:pPr>
        <w:ind w:firstLine="708"/>
        <w:jc w:val="both"/>
        <w:rPr>
          <w:sz w:val="28"/>
          <w:szCs w:val="28"/>
        </w:rPr>
      </w:pPr>
      <w:r>
        <w:rPr>
          <w:sz w:val="28"/>
          <w:szCs w:val="28"/>
        </w:rPr>
        <w:t>-</w:t>
      </w:r>
      <w:proofErr w:type="spellStart"/>
      <w:r w:rsidR="00C61658" w:rsidRPr="00C61658">
        <w:rPr>
          <w:sz w:val="28"/>
          <w:szCs w:val="28"/>
        </w:rPr>
        <w:t>Нфакт</w:t>
      </w:r>
      <w:proofErr w:type="spellEnd"/>
      <w:r w:rsidR="00C61658" w:rsidRPr="00C61658">
        <w:rPr>
          <w:sz w:val="28"/>
          <w:szCs w:val="28"/>
        </w:rPr>
        <w:t xml:space="preserve">. </w:t>
      </w:r>
      <w:proofErr w:type="spellStart"/>
      <w:proofErr w:type="gramStart"/>
      <w:r w:rsidR="00C61658" w:rsidRPr="00C61658">
        <w:rPr>
          <w:sz w:val="28"/>
          <w:szCs w:val="28"/>
        </w:rPr>
        <w:t>мес.i</w:t>
      </w:r>
      <w:proofErr w:type="spellEnd"/>
      <w:proofErr w:type="gramEnd"/>
      <w:r w:rsidR="00C61658" w:rsidRPr="00C61658">
        <w:rPr>
          <w:sz w:val="28"/>
          <w:szCs w:val="28"/>
        </w:rPr>
        <w:t xml:space="preserve"> - фактическое количество отработанных часов в месяц, часов. 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5-дневной рабочей неделе и деления полученного результата на 5 (количество рабочих дней в неделе), а затем на 12 (количество месяцев в году)</w:t>
      </w:r>
      <w:r>
        <w:rPr>
          <w:sz w:val="28"/>
          <w:szCs w:val="28"/>
        </w:rPr>
        <w:t>.</w:t>
      </w:r>
    </w:p>
    <w:p w14:paraId="5BAC58BD" w14:textId="77777777" w:rsidR="00513054" w:rsidRDefault="00C61658" w:rsidP="00C61658">
      <w:pPr>
        <w:ind w:firstLine="708"/>
        <w:jc w:val="both"/>
        <w:rPr>
          <w:sz w:val="28"/>
          <w:szCs w:val="28"/>
        </w:rPr>
      </w:pPr>
      <w:r w:rsidRPr="00C61658">
        <w:rPr>
          <w:sz w:val="28"/>
          <w:szCs w:val="28"/>
        </w:rPr>
        <w:t xml:space="preserve">  </w:t>
      </w:r>
      <w:r w:rsidR="00513054">
        <w:rPr>
          <w:sz w:val="28"/>
          <w:szCs w:val="28"/>
        </w:rPr>
        <w:t xml:space="preserve"> </w:t>
      </w:r>
      <w:r w:rsidRPr="00C61658">
        <w:rPr>
          <w:sz w:val="28"/>
          <w:szCs w:val="28"/>
        </w:rPr>
        <w:t xml:space="preserve">Оплата труда за замещение отсутствующего учителя (преподавателя), если оно осуществлялось свыше двух </w:t>
      </w:r>
      <w:proofErr w:type="gramStart"/>
      <w:r w:rsidRPr="00C61658">
        <w:rPr>
          <w:sz w:val="28"/>
          <w:szCs w:val="28"/>
        </w:rPr>
        <w:t>месяцев,  производится</w:t>
      </w:r>
      <w:proofErr w:type="gramEnd"/>
      <w:r w:rsidRPr="00C61658">
        <w:rPr>
          <w:sz w:val="28"/>
          <w:szCs w:val="28"/>
        </w:rPr>
        <w:t xml:space="preserve">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r w:rsidRPr="00513054">
        <w:rPr>
          <w:b/>
          <w:bCs/>
          <w:sz w:val="28"/>
          <w:szCs w:val="28"/>
        </w:rPr>
        <w:t>.  Руководитель учреждения, в пределах имеющихся у учреждения средств, мо</w:t>
      </w:r>
      <w:r w:rsidR="00513054" w:rsidRPr="00513054">
        <w:rPr>
          <w:b/>
          <w:bCs/>
          <w:sz w:val="28"/>
          <w:szCs w:val="28"/>
        </w:rPr>
        <w:t>жет</w:t>
      </w:r>
      <w:r w:rsidRPr="00513054">
        <w:rPr>
          <w:b/>
          <w:bCs/>
          <w:sz w:val="28"/>
          <w:szCs w:val="28"/>
        </w:rPr>
        <w:t xml:space="preserve"> привлекать для проведения учебных занятий с обучающимися (воспитанниками) высококвалифицированных специалистов, которые не состоят в штате данного учреждения (например, работники промышленных предприятий, вузов и т.д.).</w:t>
      </w:r>
      <w:r w:rsidRPr="00C61658">
        <w:rPr>
          <w:sz w:val="28"/>
          <w:szCs w:val="28"/>
        </w:rPr>
        <w:t xml:space="preserve"> Указанные работники привлекаются на </w:t>
      </w:r>
      <w:r w:rsidRPr="00C61658">
        <w:rPr>
          <w:sz w:val="28"/>
          <w:szCs w:val="28"/>
        </w:rPr>
        <w:lastRenderedPageBreak/>
        <w:t xml:space="preserve">непродолжительный срок для проведения отдельных занятий, курсов, лекций и т.д. </w:t>
      </w:r>
    </w:p>
    <w:p w14:paraId="2214ECF4" w14:textId="18BA8267" w:rsidR="00513054" w:rsidRPr="00513054" w:rsidRDefault="00C61658" w:rsidP="00513054">
      <w:pPr>
        <w:ind w:firstLine="708"/>
        <w:jc w:val="center"/>
        <w:rPr>
          <w:b/>
          <w:bCs/>
          <w:sz w:val="28"/>
          <w:szCs w:val="28"/>
        </w:rPr>
      </w:pPr>
      <w:r w:rsidRPr="00513054">
        <w:rPr>
          <w:b/>
          <w:bCs/>
          <w:sz w:val="28"/>
          <w:szCs w:val="28"/>
        </w:rPr>
        <w:t>Продолжительность рабочего времени, нормы часов за ставку заработной платы педагогических работников</w:t>
      </w:r>
    </w:p>
    <w:p w14:paraId="359C94F1" w14:textId="77777777" w:rsidR="001341CA" w:rsidRDefault="00C61658" w:rsidP="00C61658">
      <w:pPr>
        <w:ind w:firstLine="708"/>
        <w:jc w:val="both"/>
        <w:rPr>
          <w:sz w:val="28"/>
          <w:szCs w:val="28"/>
        </w:rPr>
      </w:pPr>
      <w:r w:rsidRPr="00C61658">
        <w:rPr>
          <w:sz w:val="28"/>
          <w:szCs w:val="28"/>
        </w:rPr>
        <w:t xml:space="preserve"> 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w:t>
      </w:r>
      <w:r w:rsidRPr="000D0C0B">
        <w:rPr>
          <w:b/>
          <w:bCs/>
          <w:sz w:val="28"/>
          <w:szCs w:val="28"/>
        </w:rPr>
        <w:t>36 часов в неделю</w:t>
      </w:r>
      <w:r w:rsidRPr="00C61658">
        <w:rPr>
          <w:sz w:val="28"/>
          <w:szCs w:val="28"/>
        </w:rPr>
        <w:t xml:space="preserve">. 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  Продолжительность рабочего времени педагогическим работникам в зависимости от должности и (или) специальности с учетом особенностей их труда, а также норма часов преподавательской работы за ставку заработной платы (нормируемая часть педагогической работы) устанавливаются в соответствии с </w:t>
      </w:r>
      <w:r w:rsidRPr="001341CA">
        <w:rPr>
          <w:b/>
          <w:bCs/>
          <w:sz w:val="28"/>
          <w:szCs w:val="28"/>
        </w:rPr>
        <w:t>приказом Министерства образования и науки Российской Федерации от 22.12.2014 № 1601</w:t>
      </w:r>
      <w:r w:rsidRPr="00C61658">
        <w:rPr>
          <w:sz w:val="28"/>
          <w:szCs w:val="28"/>
        </w:rPr>
        <w:t xml:space="preserve">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Норма часов педагогической и (или) преподавательской работы за ставку заработной платы педагогических работников установлена в астрономических часах. Для учителей, преподавателей, педагогов дополнительного образования, старших педагогов дополнительного образования, тренеров-преподавателей, старших тренеров-преподавателей норма часов преподавательской работы за ставку заработной платы включает проводимые ими уроки (занятия) независимо от их продолжительности и короткие перерывы (перемены) между ними. </w:t>
      </w:r>
    </w:p>
    <w:p w14:paraId="25954B05" w14:textId="77777777" w:rsidR="001341CA" w:rsidRDefault="00C61658" w:rsidP="00C61658">
      <w:pPr>
        <w:ind w:firstLine="708"/>
        <w:jc w:val="both"/>
        <w:rPr>
          <w:sz w:val="28"/>
          <w:szCs w:val="28"/>
        </w:rPr>
      </w:pPr>
      <w:r w:rsidRPr="00C61658">
        <w:rPr>
          <w:sz w:val="28"/>
          <w:szCs w:val="28"/>
        </w:rPr>
        <w:t>Продолжительность рабочего времени других работников, за которое производится выплата по установленным должностным окладам, не перечисленным в подпунктах 2.6.1-2.6.</w:t>
      </w:r>
      <w:proofErr w:type="gramStart"/>
      <w:r w:rsidRPr="00C61658">
        <w:rPr>
          <w:sz w:val="28"/>
          <w:szCs w:val="28"/>
        </w:rPr>
        <w:t>4  Положения</w:t>
      </w:r>
      <w:proofErr w:type="gramEnd"/>
      <w:r w:rsidR="001341CA">
        <w:rPr>
          <w:sz w:val="28"/>
          <w:szCs w:val="28"/>
        </w:rPr>
        <w:t xml:space="preserve">  об  оплате  труда</w:t>
      </w:r>
      <w:r w:rsidRPr="00C61658">
        <w:rPr>
          <w:sz w:val="28"/>
          <w:szCs w:val="28"/>
        </w:rPr>
        <w:t xml:space="preserve">, в том числе руководителей учреждений, их заместителей и руководителей структурных подразделений, составляет 40 часов в неделю. </w:t>
      </w:r>
    </w:p>
    <w:p w14:paraId="5FF97F0C" w14:textId="77777777" w:rsidR="001341CA" w:rsidRDefault="00C61658" w:rsidP="00C61658">
      <w:pPr>
        <w:ind w:firstLine="708"/>
        <w:jc w:val="both"/>
        <w:rPr>
          <w:sz w:val="28"/>
          <w:szCs w:val="28"/>
        </w:rPr>
      </w:pPr>
      <w:r w:rsidRPr="00C61658">
        <w:rPr>
          <w:sz w:val="28"/>
          <w:szCs w:val="28"/>
        </w:rPr>
        <w:t xml:space="preserve">За преподавательскую (педагогическую) работу, выполняемую с согласия педагогических работников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 </w:t>
      </w:r>
    </w:p>
    <w:p w14:paraId="38231BAA" w14:textId="77777777" w:rsidR="001341CA" w:rsidRDefault="00C61658" w:rsidP="00C61658">
      <w:pPr>
        <w:ind w:firstLine="708"/>
        <w:jc w:val="both"/>
        <w:rPr>
          <w:sz w:val="28"/>
          <w:szCs w:val="28"/>
        </w:rPr>
      </w:pPr>
      <w:r w:rsidRPr="00C61658">
        <w:rPr>
          <w:sz w:val="28"/>
          <w:szCs w:val="28"/>
        </w:rPr>
        <w:t xml:space="preserve">Учителям,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до конца учебного года, а также в каникулярное время, не совпадающее с ежегодным основным удлиненным оплачиваемым отпуском, </w:t>
      </w:r>
      <w:r w:rsidRPr="001341CA">
        <w:rPr>
          <w:b/>
          <w:bCs/>
          <w:sz w:val="28"/>
          <w:szCs w:val="28"/>
        </w:rPr>
        <w:t>выплачивается:</w:t>
      </w:r>
      <w:r w:rsidRPr="00C61658">
        <w:rPr>
          <w:sz w:val="28"/>
          <w:szCs w:val="28"/>
        </w:rPr>
        <w:t xml:space="preserve"> </w:t>
      </w:r>
    </w:p>
    <w:p w14:paraId="4C3195A2" w14:textId="77777777" w:rsidR="001341CA" w:rsidRDefault="00C61658" w:rsidP="00C61658">
      <w:pPr>
        <w:ind w:firstLine="708"/>
        <w:jc w:val="both"/>
        <w:rPr>
          <w:sz w:val="28"/>
          <w:szCs w:val="28"/>
        </w:rPr>
      </w:pPr>
      <w:r w:rsidRPr="00C61658">
        <w:rPr>
          <w:sz w:val="28"/>
          <w:szCs w:val="28"/>
        </w:rPr>
        <w:lastRenderedPageBreak/>
        <w:t>- заработная плата за фактически оставшееся количество часов преподавательской работы, если оно превышает норму часов преподавательской работы в неделю, установленную за ставку заработной платы;</w:t>
      </w:r>
    </w:p>
    <w:p w14:paraId="13363645" w14:textId="77777777" w:rsidR="001341CA" w:rsidRDefault="00C61658" w:rsidP="00C61658">
      <w:pPr>
        <w:ind w:firstLine="708"/>
        <w:jc w:val="both"/>
        <w:rPr>
          <w:sz w:val="28"/>
          <w:szCs w:val="28"/>
        </w:rPr>
      </w:pPr>
      <w:r w:rsidRPr="00C61658">
        <w:rPr>
          <w:sz w:val="28"/>
          <w:szCs w:val="28"/>
        </w:rPr>
        <w:t xml:space="preserve"> - заработная плата в размере месячной ставки, если объем учебной нагрузки до ее уменьшения соответствовал норме часов преподавательской работы в неделю, установленной за ставку заработной платы, и если их невозможно догрузить другой педагогической работой;</w:t>
      </w:r>
    </w:p>
    <w:p w14:paraId="43C6AA08" w14:textId="32328359" w:rsidR="001341CA" w:rsidRDefault="00C61658" w:rsidP="00C61658">
      <w:pPr>
        <w:ind w:firstLine="708"/>
        <w:jc w:val="both"/>
        <w:rPr>
          <w:sz w:val="28"/>
          <w:szCs w:val="28"/>
        </w:rPr>
      </w:pPr>
      <w:r w:rsidRPr="00C61658">
        <w:rPr>
          <w:sz w:val="28"/>
          <w:szCs w:val="28"/>
        </w:rPr>
        <w:t xml:space="preserve"> - заработная плата, установленная до уменьшения учебной нагрузки, если она была установлена ниже нормы часов преподавательской работы в неделю, установленной за ставку заработной платы, </w:t>
      </w:r>
      <w:proofErr w:type="gramStart"/>
      <w:r w:rsidRPr="00C61658">
        <w:rPr>
          <w:sz w:val="28"/>
          <w:szCs w:val="28"/>
        </w:rPr>
        <w:t>и</w:t>
      </w:r>
      <w:proofErr w:type="gramEnd"/>
      <w:r w:rsidRPr="00C61658">
        <w:rPr>
          <w:sz w:val="28"/>
          <w:szCs w:val="28"/>
        </w:rPr>
        <w:t xml:space="preserve"> если их невозможно догрузить другой педагогической работой. Об уменьшении учебной нагрузки в течение учебного года и о догрузке другой педагогической работой указанные педагогические работники должны быть поставлены в известность не позднее, чем за два месяца. </w:t>
      </w:r>
    </w:p>
    <w:p w14:paraId="56E5C55F" w14:textId="77777777" w:rsidR="001341CA" w:rsidRDefault="001341CA" w:rsidP="00C61658">
      <w:pPr>
        <w:ind w:firstLine="708"/>
        <w:jc w:val="both"/>
        <w:rPr>
          <w:sz w:val="28"/>
          <w:szCs w:val="28"/>
        </w:rPr>
      </w:pPr>
    </w:p>
    <w:p w14:paraId="017A6CC5" w14:textId="77777777" w:rsidR="001341CA" w:rsidRDefault="00C61658" w:rsidP="001341CA">
      <w:pPr>
        <w:ind w:firstLine="708"/>
        <w:jc w:val="center"/>
        <w:rPr>
          <w:b/>
          <w:bCs/>
          <w:sz w:val="28"/>
          <w:szCs w:val="28"/>
        </w:rPr>
      </w:pPr>
      <w:r w:rsidRPr="001341CA">
        <w:rPr>
          <w:b/>
          <w:bCs/>
          <w:sz w:val="28"/>
          <w:szCs w:val="28"/>
        </w:rPr>
        <w:t>Ненормируемая часть рабочего времени педагогических работников</w:t>
      </w:r>
    </w:p>
    <w:p w14:paraId="53837D0B" w14:textId="7660FA97" w:rsidR="001341CA" w:rsidRDefault="00C61658" w:rsidP="001341CA">
      <w:pPr>
        <w:ind w:firstLine="708"/>
        <w:jc w:val="center"/>
        <w:rPr>
          <w:sz w:val="28"/>
          <w:szCs w:val="28"/>
        </w:rPr>
      </w:pPr>
      <w:r w:rsidRPr="00C61658">
        <w:rPr>
          <w:sz w:val="28"/>
          <w:szCs w:val="28"/>
        </w:rPr>
        <w:t xml:space="preserve"> </w:t>
      </w:r>
    </w:p>
    <w:p w14:paraId="100B0B74" w14:textId="77777777" w:rsidR="001341CA" w:rsidRDefault="00C61658" w:rsidP="001341CA">
      <w:pPr>
        <w:ind w:firstLine="708"/>
        <w:jc w:val="both"/>
        <w:rPr>
          <w:sz w:val="28"/>
          <w:szCs w:val="28"/>
        </w:rPr>
      </w:pPr>
      <w:r w:rsidRPr="00C61658">
        <w:rPr>
          <w:sz w:val="28"/>
          <w:szCs w:val="28"/>
        </w:rPr>
        <w:t xml:space="preserve">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 Другая часть педагогической работы указанных работников, которая не конкретизирована по количеству часов, вытекает из их должностных обязанностей, предусмотренных уставом и правилами внутреннего трудового распорядка организации, а также выполнением дополнительно возложенных на педагогических работников обязанностей, непосредственно связанных с образовательным процессом (классное руководство, проверка письменных работ, заведование учебными кабинетами и др.). </w:t>
      </w:r>
    </w:p>
    <w:p w14:paraId="28CAF93F" w14:textId="77777777" w:rsidR="001341CA" w:rsidRDefault="00C61658" w:rsidP="001341CA">
      <w:pPr>
        <w:ind w:firstLine="708"/>
        <w:jc w:val="both"/>
        <w:rPr>
          <w:sz w:val="28"/>
          <w:szCs w:val="28"/>
        </w:rPr>
      </w:pPr>
      <w:r w:rsidRPr="00C61658">
        <w:rPr>
          <w:sz w:val="28"/>
          <w:szCs w:val="28"/>
        </w:rPr>
        <w:t xml:space="preserve"> Другая часть педагогической работы, связанная с выполнением должностных обязанностей, дополнительной оплате не подлежит и регулируется графиками и планами работы, в том числе личными планами педагогического работника, и может быть связана с:</w:t>
      </w:r>
    </w:p>
    <w:p w14:paraId="64656E4F" w14:textId="77777777" w:rsidR="001341CA" w:rsidRDefault="00C61658" w:rsidP="001341CA">
      <w:pPr>
        <w:ind w:firstLine="708"/>
        <w:jc w:val="both"/>
        <w:rPr>
          <w:sz w:val="28"/>
          <w:szCs w:val="28"/>
        </w:rPr>
      </w:pPr>
      <w:r w:rsidRPr="00C61658">
        <w:rPr>
          <w:sz w:val="28"/>
          <w:szCs w:val="28"/>
        </w:rPr>
        <w:t xml:space="preserve"> - выполнением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 </w:t>
      </w:r>
    </w:p>
    <w:p w14:paraId="66579F30" w14:textId="77777777" w:rsidR="001341CA" w:rsidRDefault="00C61658" w:rsidP="001341CA">
      <w:pPr>
        <w:ind w:firstLine="708"/>
        <w:jc w:val="both"/>
        <w:rPr>
          <w:sz w:val="28"/>
          <w:szCs w:val="28"/>
        </w:rPr>
      </w:pPr>
      <w:r w:rsidRPr="00C61658">
        <w:rPr>
          <w:sz w:val="28"/>
          <w:szCs w:val="28"/>
        </w:rPr>
        <w:t>- организацией и проведением методической, диагностической и консультативной помощи родителям или лицам, их заменяющим, семьям, обучающим детей на дому в соответствии с медицинским заключением;</w:t>
      </w:r>
    </w:p>
    <w:p w14:paraId="1C12B336" w14:textId="77777777" w:rsidR="001341CA" w:rsidRDefault="00C61658" w:rsidP="001341CA">
      <w:pPr>
        <w:ind w:firstLine="708"/>
        <w:jc w:val="both"/>
        <w:rPr>
          <w:sz w:val="28"/>
          <w:szCs w:val="28"/>
        </w:rPr>
      </w:pPr>
      <w:r w:rsidRPr="00C61658">
        <w:rPr>
          <w:sz w:val="28"/>
          <w:szCs w:val="28"/>
        </w:rPr>
        <w:t xml:space="preserve"> - временем, затрачиваемым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14:paraId="6F140330" w14:textId="77777777" w:rsidR="001341CA" w:rsidRDefault="00C61658" w:rsidP="001341CA">
      <w:pPr>
        <w:ind w:firstLine="708"/>
        <w:jc w:val="both"/>
        <w:rPr>
          <w:sz w:val="28"/>
          <w:szCs w:val="28"/>
        </w:rPr>
      </w:pPr>
      <w:r w:rsidRPr="00C61658">
        <w:rPr>
          <w:sz w:val="28"/>
          <w:szCs w:val="28"/>
        </w:rPr>
        <w:t xml:space="preserve"> - дежурствами в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w:t>
      </w:r>
      <w:r w:rsidRPr="00C61658">
        <w:rPr>
          <w:sz w:val="28"/>
          <w:szCs w:val="28"/>
        </w:rPr>
        <w:lastRenderedPageBreak/>
        <w:t xml:space="preserve">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w:t>
      </w:r>
    </w:p>
    <w:p w14:paraId="1D5E2030" w14:textId="77777777" w:rsidR="001341CA" w:rsidRDefault="00C61658" w:rsidP="001341CA">
      <w:pPr>
        <w:ind w:firstLine="708"/>
        <w:jc w:val="both"/>
        <w:rPr>
          <w:sz w:val="28"/>
          <w:szCs w:val="28"/>
        </w:rPr>
      </w:pPr>
      <w:r w:rsidRPr="00C61658">
        <w:rPr>
          <w:sz w:val="28"/>
          <w:szCs w:val="28"/>
        </w:rPr>
        <w:t xml:space="preserve">В дни работы к дежурству по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 2.7.3. Другая часть педагогической работы, связанная с выполнением дополнительно возложенных на педагогических работников обязанностей, непосредственно связанная с образовательным процессом, подлежит дополнительной оплате в форме компенсационных выплат, регулируется графиками и планами работы, в том числе личными планами педагогического работника, и может быть связана с классным руководством, проверкой письменных работ, заведованием учебно-консультационными пунктами, кабинетами, учебно-опытными участками, руководством предметными, методическими комиссиями, проведением работы по дополнительным образовательным программам, организацией трудового обучения, профессиональной ориентацией и другими видами дополнительной внеаудиторной работы. </w:t>
      </w:r>
    </w:p>
    <w:p w14:paraId="0F3928D8" w14:textId="0B94E401" w:rsidR="001341CA" w:rsidRPr="001341CA" w:rsidRDefault="00C61658" w:rsidP="001341CA">
      <w:pPr>
        <w:ind w:firstLine="708"/>
        <w:jc w:val="center"/>
        <w:rPr>
          <w:b/>
          <w:bCs/>
          <w:sz w:val="28"/>
          <w:szCs w:val="28"/>
        </w:rPr>
      </w:pPr>
      <w:r w:rsidRPr="001341CA">
        <w:rPr>
          <w:b/>
          <w:bCs/>
          <w:sz w:val="28"/>
          <w:szCs w:val="28"/>
        </w:rPr>
        <w:t>Порядок определения уровня образования</w:t>
      </w:r>
    </w:p>
    <w:p w14:paraId="28FA7089" w14:textId="77777777" w:rsidR="001341CA" w:rsidRDefault="001341CA" w:rsidP="001341CA">
      <w:pPr>
        <w:ind w:firstLine="708"/>
        <w:jc w:val="both"/>
        <w:rPr>
          <w:sz w:val="28"/>
          <w:szCs w:val="28"/>
        </w:rPr>
      </w:pPr>
    </w:p>
    <w:p w14:paraId="4084325E" w14:textId="77777777" w:rsidR="001341CA" w:rsidRDefault="00C61658" w:rsidP="001341CA">
      <w:pPr>
        <w:ind w:firstLine="708"/>
        <w:jc w:val="both"/>
        <w:rPr>
          <w:sz w:val="28"/>
          <w:szCs w:val="28"/>
        </w:rPr>
      </w:pPr>
      <w:r w:rsidRPr="00C61658">
        <w:rPr>
          <w:sz w:val="28"/>
          <w:szCs w:val="28"/>
        </w:rPr>
        <w:t xml:space="preserve">Уровень образования педагогических работников при установлении окладов (должностных окладов), ставок заработной платы определяется </w:t>
      </w:r>
      <w:proofErr w:type="gramStart"/>
      <w:r w:rsidRPr="00C61658">
        <w:rPr>
          <w:sz w:val="28"/>
          <w:szCs w:val="28"/>
        </w:rPr>
        <w:t>на  основании</w:t>
      </w:r>
      <w:proofErr w:type="gramEnd"/>
      <w:r w:rsidRPr="00C61658">
        <w:rPr>
          <w:sz w:val="28"/>
          <w:szCs w:val="28"/>
        </w:rPr>
        <w:t xml:space="preserve"> дипломов, аттестатов и других документов о соответствующем образовании независимо от специальности, которую они получили (за исключением тех случаев, когда это особо оговорено). </w:t>
      </w:r>
    </w:p>
    <w:p w14:paraId="208018FD" w14:textId="77777777" w:rsidR="001341CA" w:rsidRDefault="00C61658" w:rsidP="001341CA">
      <w:pPr>
        <w:ind w:firstLine="708"/>
        <w:jc w:val="both"/>
        <w:rPr>
          <w:sz w:val="28"/>
          <w:szCs w:val="28"/>
        </w:rPr>
      </w:pPr>
      <w:r w:rsidRPr="00C61658">
        <w:rPr>
          <w:sz w:val="28"/>
          <w:szCs w:val="28"/>
        </w:rPr>
        <w:t>Требования к уровню образования при установлении окладов (должностных окладов), ставок заработной платы работников предусматривают наличие среднего или высшего профессионального образования. Специальные требования к профилю полученной специальности по образованию предъявляются по должностям концертмейстера, учителя</w:t>
      </w:r>
      <w:r w:rsidR="001341CA">
        <w:rPr>
          <w:sz w:val="28"/>
          <w:szCs w:val="28"/>
        </w:rPr>
        <w:t xml:space="preserve"> -</w:t>
      </w:r>
      <w:r w:rsidRPr="00C61658">
        <w:rPr>
          <w:sz w:val="28"/>
          <w:szCs w:val="28"/>
        </w:rPr>
        <w:t xml:space="preserve">логопеда, учителя-дефектолога, педагога-психолога. </w:t>
      </w:r>
    </w:p>
    <w:p w14:paraId="79CCE4AD" w14:textId="77777777" w:rsidR="001341CA" w:rsidRDefault="00C61658" w:rsidP="001341CA">
      <w:pPr>
        <w:ind w:firstLine="708"/>
        <w:jc w:val="both"/>
        <w:rPr>
          <w:sz w:val="28"/>
          <w:szCs w:val="28"/>
        </w:rPr>
      </w:pPr>
      <w:r w:rsidRPr="00C61658">
        <w:rPr>
          <w:sz w:val="28"/>
          <w:szCs w:val="28"/>
        </w:rPr>
        <w:t xml:space="preserve">Педагогическим работникам, получившим диплом государственного образца о высшем профессиональном образовании, оклады (должностные оклады), ставки заработной платы устанавливаются как лицам, имеющим высшее профессиональное образование, а педагогическим работникам, получившим диплом государственного образца о среднем профессиональном образовании, - как лицам, имеющим среднее профессиональное образование. Наличие у работников диплома государственного образца «бакалавр», </w:t>
      </w:r>
      <w:r w:rsidRPr="00C61658">
        <w:rPr>
          <w:sz w:val="28"/>
          <w:szCs w:val="28"/>
        </w:rPr>
        <w:lastRenderedPageBreak/>
        <w:t>«специалист», «магистр» дает право на установление окладов (должностных окладов), ставок заработной платы, предусмотренных для лиц, имеющих высшее профессиональное образование. Наличие у работников диплома государственного образца о неполном высшем профессиональном образовании права на установление окладов (должностных окладов), ставок заработной платы, предусмотренных для лиц, имеющих высшее или среднее профессиональное образование, не дает.</w:t>
      </w:r>
    </w:p>
    <w:p w14:paraId="18BB2DC4" w14:textId="77777777" w:rsidR="009619E0" w:rsidRDefault="00C61658" w:rsidP="001341CA">
      <w:pPr>
        <w:ind w:firstLine="708"/>
        <w:jc w:val="both"/>
        <w:rPr>
          <w:sz w:val="28"/>
          <w:szCs w:val="28"/>
        </w:rPr>
      </w:pPr>
      <w:r w:rsidRPr="00C61658">
        <w:rPr>
          <w:sz w:val="28"/>
          <w:szCs w:val="28"/>
        </w:rPr>
        <w:t xml:space="preserve"> </w:t>
      </w:r>
      <w:r w:rsidRPr="001341CA">
        <w:rPr>
          <w:b/>
          <w:bCs/>
          <w:sz w:val="28"/>
          <w:szCs w:val="28"/>
        </w:rPr>
        <w:t>Окончание трех полных курсов высшего учебного заведения</w:t>
      </w:r>
      <w:r w:rsidRPr="00C61658">
        <w:rPr>
          <w:sz w:val="28"/>
          <w:szCs w:val="28"/>
        </w:rPr>
        <w:t xml:space="preserve">, а также учительского института и приравненных к нему учебных заведений дает право на установление окладов (должностных окладов), ставок заработной платы, предусмотренных для лиц, </w:t>
      </w:r>
      <w:r w:rsidRPr="009619E0">
        <w:rPr>
          <w:b/>
          <w:bCs/>
          <w:sz w:val="28"/>
          <w:szCs w:val="28"/>
        </w:rPr>
        <w:t>имеющих среднее профессиональное образование</w:t>
      </w:r>
      <w:r w:rsidRPr="00C61658">
        <w:rPr>
          <w:sz w:val="28"/>
          <w:szCs w:val="28"/>
        </w:rPr>
        <w:t xml:space="preserve">. </w:t>
      </w:r>
      <w:r w:rsidR="009619E0">
        <w:rPr>
          <w:sz w:val="28"/>
          <w:szCs w:val="28"/>
        </w:rPr>
        <w:tab/>
      </w:r>
      <w:r w:rsidRPr="00C61658">
        <w:rPr>
          <w:sz w:val="28"/>
          <w:szCs w:val="28"/>
        </w:rPr>
        <w:t xml:space="preserve"> Концертмейстерам и преподавателям музыкальных дисциплин, окончившим консерватории, музыкальные отделения и отделения клубной и культпросвет работы институтов культуры, педагогических институтов (университетов), педагогических училищ и музыкальных училищ, работающим в учреждениях, оклады (должностные оклады), ставки заработной платы устанавливаются как работникам, имеющим высшее или среднее музыкальное образование. </w:t>
      </w:r>
    </w:p>
    <w:p w14:paraId="205911F8" w14:textId="77777777" w:rsidR="009619E0" w:rsidRDefault="00C61658" w:rsidP="001341CA">
      <w:pPr>
        <w:ind w:firstLine="708"/>
        <w:jc w:val="both"/>
        <w:rPr>
          <w:sz w:val="28"/>
          <w:szCs w:val="28"/>
        </w:rPr>
      </w:pPr>
      <w:r w:rsidRPr="00C61658">
        <w:rPr>
          <w:sz w:val="28"/>
          <w:szCs w:val="28"/>
        </w:rPr>
        <w:t xml:space="preserve"> Учителям-логопедам, учителям-дефектологам, а также учителям учебных предметов (в том числе в начальных классах) специальных (коррекционных) образовательных учреждений (классов) для обучающихся, воспитанников с ограниченными возможностями здоровья оклады (должностные оклады), ставки заработной платы как лицам, имеющим высшее дефектологическое образование, устанавливаются: </w:t>
      </w:r>
    </w:p>
    <w:p w14:paraId="3DBF4437" w14:textId="77777777" w:rsidR="009619E0" w:rsidRDefault="00C61658" w:rsidP="001341CA">
      <w:pPr>
        <w:ind w:firstLine="708"/>
        <w:jc w:val="both"/>
        <w:rPr>
          <w:sz w:val="28"/>
          <w:szCs w:val="28"/>
        </w:rPr>
      </w:pPr>
      <w:r w:rsidRPr="00C61658">
        <w:rPr>
          <w:sz w:val="28"/>
          <w:szCs w:val="28"/>
        </w:rPr>
        <w:t xml:space="preserve"> - при получении диплома государственного образца о высшем профессиональном образовании по специальностям: тифлопедагогика, сурдопедагогика, олигофренопедагогика, логопедия, специальная психология, коррекционная педагогика и специальная психология (дошкольная), дефектология и другим аналогичным специальностям; </w:t>
      </w:r>
    </w:p>
    <w:p w14:paraId="7DEDFC7C" w14:textId="77777777" w:rsidR="009619E0" w:rsidRDefault="00C61658" w:rsidP="001341CA">
      <w:pPr>
        <w:ind w:firstLine="708"/>
        <w:jc w:val="both"/>
        <w:rPr>
          <w:sz w:val="28"/>
          <w:szCs w:val="28"/>
        </w:rPr>
      </w:pPr>
      <w:r w:rsidRPr="00C61658">
        <w:rPr>
          <w:sz w:val="28"/>
          <w:szCs w:val="28"/>
        </w:rPr>
        <w:t>- окончившим специальные факультеты по указанным выше специальностям и получившим диплом государственного образца о высшем профессиональном образовании.</w:t>
      </w:r>
    </w:p>
    <w:p w14:paraId="2CD29A04" w14:textId="77777777" w:rsidR="009619E0" w:rsidRDefault="009619E0" w:rsidP="001341CA">
      <w:pPr>
        <w:ind w:firstLine="708"/>
        <w:jc w:val="both"/>
        <w:rPr>
          <w:sz w:val="28"/>
          <w:szCs w:val="28"/>
        </w:rPr>
      </w:pPr>
      <w:r>
        <w:rPr>
          <w:sz w:val="28"/>
          <w:szCs w:val="28"/>
        </w:rPr>
        <w:t xml:space="preserve"> </w:t>
      </w:r>
      <w:r w:rsidR="00C61658" w:rsidRPr="00C61658">
        <w:rPr>
          <w:sz w:val="28"/>
          <w:szCs w:val="28"/>
        </w:rPr>
        <w:t xml:space="preserve"> Работники, не имеющие специальной подготовки или стажа работы, установленных квалификационными требованиями,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учреждения в порядке исключения могут быть назначены руководителем учреждения на соответствующие должности так же, как и работники, имеющие специальную подготовку и стаж работы.</w:t>
      </w:r>
    </w:p>
    <w:p w14:paraId="7E11A2D5" w14:textId="77777777" w:rsidR="009619E0" w:rsidRDefault="009619E0" w:rsidP="001341CA">
      <w:pPr>
        <w:ind w:firstLine="708"/>
        <w:jc w:val="both"/>
        <w:rPr>
          <w:sz w:val="28"/>
          <w:szCs w:val="28"/>
        </w:rPr>
      </w:pPr>
    </w:p>
    <w:p w14:paraId="45FD8312" w14:textId="5072A35C" w:rsidR="009619E0" w:rsidRPr="009619E0" w:rsidRDefault="00C61658" w:rsidP="009619E0">
      <w:pPr>
        <w:ind w:firstLine="708"/>
        <w:jc w:val="center"/>
        <w:rPr>
          <w:b/>
          <w:bCs/>
          <w:sz w:val="28"/>
          <w:szCs w:val="28"/>
        </w:rPr>
      </w:pPr>
      <w:r w:rsidRPr="009619E0">
        <w:rPr>
          <w:b/>
          <w:bCs/>
          <w:sz w:val="28"/>
          <w:szCs w:val="28"/>
        </w:rPr>
        <w:t>Виды выплат компенсационного характера</w:t>
      </w:r>
    </w:p>
    <w:p w14:paraId="178BA616" w14:textId="77777777" w:rsidR="009619E0" w:rsidRPr="009619E0" w:rsidRDefault="009619E0" w:rsidP="009619E0">
      <w:pPr>
        <w:ind w:firstLine="708"/>
        <w:jc w:val="center"/>
        <w:rPr>
          <w:b/>
          <w:bCs/>
          <w:sz w:val="28"/>
          <w:szCs w:val="28"/>
        </w:rPr>
      </w:pPr>
    </w:p>
    <w:p w14:paraId="505D98E0" w14:textId="77777777" w:rsidR="009619E0" w:rsidRDefault="00C61658" w:rsidP="001341CA">
      <w:pPr>
        <w:ind w:firstLine="708"/>
        <w:jc w:val="both"/>
        <w:rPr>
          <w:sz w:val="28"/>
          <w:szCs w:val="28"/>
        </w:rPr>
      </w:pPr>
      <w:r w:rsidRPr="00C61658">
        <w:rPr>
          <w:sz w:val="28"/>
          <w:szCs w:val="28"/>
        </w:rPr>
        <w:t xml:space="preserve"> К выплатам компенсационного характера относятся:</w:t>
      </w:r>
    </w:p>
    <w:p w14:paraId="799985E0" w14:textId="77777777" w:rsidR="009619E0" w:rsidRDefault="00C61658" w:rsidP="001341CA">
      <w:pPr>
        <w:ind w:firstLine="708"/>
        <w:jc w:val="both"/>
        <w:rPr>
          <w:sz w:val="28"/>
          <w:szCs w:val="28"/>
        </w:rPr>
      </w:pPr>
      <w:r w:rsidRPr="00C61658">
        <w:rPr>
          <w:sz w:val="28"/>
          <w:szCs w:val="28"/>
        </w:rPr>
        <w:t xml:space="preserve"> - выплаты работникам, занятым на работах с вредными и (или) опасными условиями труда; </w:t>
      </w:r>
    </w:p>
    <w:p w14:paraId="6C8844F7" w14:textId="77777777" w:rsidR="009619E0" w:rsidRDefault="00C61658" w:rsidP="001341CA">
      <w:pPr>
        <w:ind w:firstLine="708"/>
        <w:jc w:val="both"/>
        <w:rPr>
          <w:sz w:val="28"/>
          <w:szCs w:val="28"/>
        </w:rPr>
      </w:pPr>
      <w:r w:rsidRPr="00C61658">
        <w:rPr>
          <w:sz w:val="28"/>
          <w:szCs w:val="28"/>
        </w:rPr>
        <w:lastRenderedPageBreak/>
        <w:t>- выплаты за работу в местностях с особыми климатическими условиями (районный коэффициент);</w:t>
      </w:r>
    </w:p>
    <w:p w14:paraId="71C36E66" w14:textId="77777777" w:rsidR="009619E0" w:rsidRDefault="00C61658" w:rsidP="001341CA">
      <w:pPr>
        <w:ind w:firstLine="708"/>
        <w:jc w:val="both"/>
        <w:rPr>
          <w:sz w:val="28"/>
          <w:szCs w:val="28"/>
        </w:rPr>
      </w:pPr>
      <w:r w:rsidRPr="00C61658">
        <w:rPr>
          <w:sz w:val="28"/>
          <w:szCs w:val="28"/>
        </w:rPr>
        <w:t xml:space="preserve"> - выплаты за работу в условиях, отклоняющихся от нормальных (при разъездном характере работы, совмещении профессий (должностей), расширении зон обслуживания, исполнении обязанностей временно отсутствующего работника без освобождения от работы, определенной трудовым договором, в выходные и нерабочие праздничные дни, сверхурочной работе, работе в ночное и вечернее время и при выполнении работ в других условиях, отклоняющихся от нормальных);</w:t>
      </w:r>
    </w:p>
    <w:p w14:paraId="52FD42C1" w14:textId="77777777" w:rsidR="009619E0" w:rsidRDefault="00C61658" w:rsidP="001341CA">
      <w:pPr>
        <w:ind w:firstLine="708"/>
        <w:jc w:val="both"/>
        <w:rPr>
          <w:sz w:val="28"/>
          <w:szCs w:val="28"/>
        </w:rPr>
      </w:pPr>
      <w:r w:rsidRPr="00C61658">
        <w:rPr>
          <w:sz w:val="28"/>
          <w:szCs w:val="28"/>
        </w:rPr>
        <w:t xml:space="preserve"> - выплаты за дополнительные виды работ, не входящие в должностные обязанности работников, но непосредственно связанные с их выполнением;</w:t>
      </w:r>
    </w:p>
    <w:p w14:paraId="10C69BEE" w14:textId="77777777" w:rsidR="009619E0" w:rsidRDefault="00C61658" w:rsidP="001341CA">
      <w:pPr>
        <w:ind w:firstLine="708"/>
        <w:jc w:val="both"/>
        <w:rPr>
          <w:sz w:val="28"/>
          <w:szCs w:val="28"/>
        </w:rPr>
      </w:pPr>
      <w:r w:rsidRPr="00C61658">
        <w:rPr>
          <w:sz w:val="28"/>
          <w:szCs w:val="28"/>
        </w:rPr>
        <w:t xml:space="preserve"> - иные выплаты и надбавки компенсационного характера. </w:t>
      </w:r>
    </w:p>
    <w:p w14:paraId="2D025FD1" w14:textId="77777777" w:rsidR="009619E0" w:rsidRDefault="00C61658" w:rsidP="001341CA">
      <w:pPr>
        <w:ind w:firstLine="708"/>
        <w:jc w:val="both"/>
        <w:rPr>
          <w:sz w:val="28"/>
          <w:szCs w:val="28"/>
        </w:rPr>
      </w:pPr>
      <w:r w:rsidRPr="00C61658">
        <w:rPr>
          <w:sz w:val="28"/>
          <w:szCs w:val="28"/>
        </w:rPr>
        <w:t xml:space="preserve"> Выплаты компенсационного характера устанавливаются к окладам (должностным окладам), ставкам заработной платы работников в процентах к окладам (должностным окладам), ставкам заработной платы или в абсолютных размерах в пределах средств фонда оплаты труда. </w:t>
      </w:r>
    </w:p>
    <w:p w14:paraId="7140296B" w14:textId="77777777" w:rsidR="009619E0" w:rsidRDefault="00C61658" w:rsidP="001341CA">
      <w:pPr>
        <w:ind w:firstLine="708"/>
        <w:jc w:val="both"/>
        <w:rPr>
          <w:sz w:val="28"/>
          <w:szCs w:val="28"/>
        </w:rPr>
      </w:pPr>
      <w:r w:rsidRPr="00C61658">
        <w:rPr>
          <w:sz w:val="28"/>
          <w:szCs w:val="28"/>
        </w:rPr>
        <w:t xml:space="preserve"> Размеры выплат компенсационного характера не могут быть ниже предусмотренных трудовым законодательством и иными нормативными правовыми актами, содержащими нормы трудового права.</w:t>
      </w:r>
    </w:p>
    <w:p w14:paraId="571E45B1" w14:textId="77777777" w:rsidR="009619E0" w:rsidRDefault="00C61658" w:rsidP="001341CA">
      <w:pPr>
        <w:ind w:firstLine="708"/>
        <w:jc w:val="both"/>
        <w:rPr>
          <w:sz w:val="28"/>
          <w:szCs w:val="28"/>
        </w:rPr>
      </w:pPr>
      <w:r w:rsidRPr="00C61658">
        <w:rPr>
          <w:sz w:val="28"/>
          <w:szCs w:val="28"/>
        </w:rPr>
        <w:t xml:space="preserve"> Выплаты компенсационного характера, размеры и условия их установления определяются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положениями об оплате труда работников учреждения и конкретизируются в трудовых договорах работников. Выплаты работникам, занятым на работах с вредными и (или) опасными условиями труда, устанавливаются не ниже размеров, установленных трудовым законодательством и иными нормативными правовыми актами, содержащими нормы трудового права. На момент введения новых систем оплаты труда указанная выплата устанавливается всем работникам, получавшим ее ранее, в прежних размерах. В случае обеспечения на рабочих местах безопасных условий труда, подтвержденных результатами специальной оценки условий труда (аттестации рабочих мест по условиям труда) или заключением государственной экспертизы условий труда, выплаты работникам не производятся. </w:t>
      </w:r>
    </w:p>
    <w:p w14:paraId="66CCFFA1" w14:textId="77777777" w:rsidR="009619E0" w:rsidRDefault="00C61658" w:rsidP="001341CA">
      <w:pPr>
        <w:ind w:firstLine="708"/>
        <w:jc w:val="both"/>
        <w:rPr>
          <w:sz w:val="28"/>
          <w:szCs w:val="28"/>
        </w:rPr>
      </w:pPr>
      <w:r w:rsidRPr="00C61658">
        <w:rPr>
          <w:sz w:val="28"/>
          <w:szCs w:val="28"/>
        </w:rPr>
        <w:t xml:space="preserve"> Согласно постановлению Совета Министров СССР, ВЦСПС от 01.08.89 № 601 «О районных коэффициентах к заработной плате рабочих и служащих предприятий, организаций и учреждений, расположенных в Кемеровской области и на территории </w:t>
      </w:r>
      <w:proofErr w:type="spellStart"/>
      <w:r w:rsidRPr="00C61658">
        <w:rPr>
          <w:sz w:val="28"/>
          <w:szCs w:val="28"/>
        </w:rPr>
        <w:t>г.г</w:t>
      </w:r>
      <w:proofErr w:type="spellEnd"/>
      <w:r w:rsidRPr="00C61658">
        <w:rPr>
          <w:sz w:val="28"/>
          <w:szCs w:val="28"/>
        </w:rPr>
        <w:t xml:space="preserve">. Воркуты и Инты» устанавливается </w:t>
      </w:r>
      <w:r w:rsidRPr="009619E0">
        <w:rPr>
          <w:b/>
          <w:bCs/>
          <w:sz w:val="28"/>
          <w:szCs w:val="28"/>
        </w:rPr>
        <w:t>районный коэффициент в размере 30 процентов от заработной платы работника,</w:t>
      </w:r>
      <w:r w:rsidRPr="00C61658">
        <w:rPr>
          <w:sz w:val="28"/>
          <w:szCs w:val="28"/>
        </w:rPr>
        <w:t xml:space="preserve"> подлежащей начислению в соответствующем месяце с учетом всех установленных выплат. </w:t>
      </w:r>
    </w:p>
    <w:p w14:paraId="599F4286" w14:textId="77777777" w:rsidR="009619E0" w:rsidRDefault="00C61658" w:rsidP="001341CA">
      <w:pPr>
        <w:ind w:firstLine="708"/>
        <w:jc w:val="both"/>
        <w:rPr>
          <w:sz w:val="28"/>
          <w:szCs w:val="28"/>
        </w:rPr>
      </w:pPr>
      <w:r w:rsidRPr="009619E0">
        <w:rPr>
          <w:b/>
          <w:bCs/>
          <w:sz w:val="28"/>
          <w:szCs w:val="28"/>
        </w:rPr>
        <w:t xml:space="preserve"> Выплаты за работу в условиях, отклоняющихся от нормальных</w:t>
      </w:r>
      <w:r w:rsidRPr="00C61658">
        <w:rPr>
          <w:sz w:val="28"/>
          <w:szCs w:val="28"/>
        </w:rPr>
        <w:t xml:space="preserve"> (совмещение профессий (должностей), расширение зоны обслуживания, за сверхурочную работу, за работу в ночное и вечернее время, за работу в выходные и нерабочие праздничные дни и при выполнении работ в других условиях, </w:t>
      </w:r>
      <w:r w:rsidRPr="00C61658">
        <w:rPr>
          <w:sz w:val="28"/>
          <w:szCs w:val="28"/>
        </w:rPr>
        <w:lastRenderedPageBreak/>
        <w:t xml:space="preserve">отклоняющихся от нормальных), в соответствии со статьями 149, 150, 151, 152, 153, 154 Трудового кодекса Российской Федерации и Кузбасским соглашением между Федерацией профсоюзных организаций Кузбасса, Коллегией Администрации Кемеровской области - Кузбасса и работодателями Кемеровской области - Кузбасса производятся </w:t>
      </w:r>
      <w:r w:rsidRPr="009619E0">
        <w:rPr>
          <w:b/>
          <w:bCs/>
          <w:sz w:val="28"/>
          <w:szCs w:val="28"/>
        </w:rPr>
        <w:t>в следующих размерах</w:t>
      </w:r>
      <w:r w:rsidRPr="00C61658">
        <w:rPr>
          <w:sz w:val="28"/>
          <w:szCs w:val="28"/>
        </w:rPr>
        <w:t xml:space="preserve">: </w:t>
      </w:r>
    </w:p>
    <w:p w14:paraId="0D3DB94E" w14:textId="33065A7D" w:rsidR="009619E0" w:rsidRDefault="00C61658" w:rsidP="001341CA">
      <w:pPr>
        <w:ind w:firstLine="708"/>
        <w:jc w:val="both"/>
        <w:rPr>
          <w:sz w:val="28"/>
          <w:szCs w:val="28"/>
        </w:rPr>
      </w:pPr>
      <w:r w:rsidRPr="00C61658">
        <w:rPr>
          <w:sz w:val="28"/>
          <w:szCs w:val="28"/>
        </w:rPr>
        <w:t>- за совмещение профессий (должностей), расширение зоны обслуживания работнику устанавливается доплата. Размер доплаты и срок, на который она устанавливается, определяются по соглашению сторон в трудовом договоре с учетом содержания и (или) объема выполняемой дополнительной работы, расширения зоны обслуживания;</w:t>
      </w:r>
    </w:p>
    <w:p w14:paraId="51314516" w14:textId="77777777" w:rsidR="009619E0" w:rsidRDefault="009619E0" w:rsidP="001341CA">
      <w:pPr>
        <w:ind w:firstLine="708"/>
        <w:jc w:val="both"/>
        <w:rPr>
          <w:sz w:val="28"/>
          <w:szCs w:val="28"/>
        </w:rPr>
      </w:pPr>
      <w:r>
        <w:rPr>
          <w:sz w:val="28"/>
          <w:szCs w:val="28"/>
        </w:rPr>
        <w:t>-</w:t>
      </w:r>
      <w:r w:rsidR="00C61658" w:rsidRPr="00C61658">
        <w:rPr>
          <w:sz w:val="28"/>
          <w:szCs w:val="28"/>
        </w:rPr>
        <w:t xml:space="preserve"> оплата за сверхурочную работу производится в полуторном размере оклада (должностного оклада), ставки заработной платы за первые два часа работы, а за последующие часы -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14:paraId="6EB86B9A" w14:textId="77777777" w:rsidR="009619E0" w:rsidRDefault="00C61658" w:rsidP="001341CA">
      <w:pPr>
        <w:ind w:firstLine="708"/>
        <w:jc w:val="both"/>
        <w:rPr>
          <w:sz w:val="28"/>
          <w:szCs w:val="28"/>
        </w:rPr>
      </w:pPr>
      <w:r w:rsidRPr="00C61658">
        <w:rPr>
          <w:sz w:val="28"/>
          <w:szCs w:val="28"/>
        </w:rPr>
        <w:t xml:space="preserve"> - оплата труда за работу в ночное время (с 22 часов до 6 часов) и вечернее время (с 18 до 22 часов) определяется в соответствии с Кузбасским соглашением между Федерацией профсоюзных организаций Кузбасса, Коллегией Администрации Кемеровской области - Кузбасса и работодателями Кемеровской области - Кузбасса. Размер доплаты за час работы определяется путем деления оклада (должностного оклада), ставки заработной платы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 </w:t>
      </w:r>
    </w:p>
    <w:p w14:paraId="336EC917" w14:textId="77777777" w:rsidR="00BB1CE1" w:rsidRPr="00BB1CE1" w:rsidRDefault="00C61658" w:rsidP="001341CA">
      <w:pPr>
        <w:ind w:firstLine="708"/>
        <w:jc w:val="both"/>
        <w:rPr>
          <w:b/>
          <w:bCs/>
          <w:sz w:val="28"/>
          <w:szCs w:val="28"/>
        </w:rPr>
      </w:pPr>
      <w:r w:rsidRPr="00C61658">
        <w:rPr>
          <w:sz w:val="28"/>
          <w:szCs w:val="28"/>
        </w:rPr>
        <w:t xml:space="preserve">- оплата труда в выходные или нерабочие праздничные дни производится работникам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 Конкретные размеры оплаты труда за работу в выходной или нерабочий праздничный день устанавливаются </w:t>
      </w:r>
      <w:r w:rsidRPr="009619E0">
        <w:rPr>
          <w:b/>
          <w:bCs/>
          <w:sz w:val="28"/>
          <w:szCs w:val="28"/>
        </w:rPr>
        <w:t>коллективным договором</w:t>
      </w:r>
      <w:r w:rsidRPr="00C61658">
        <w:rPr>
          <w:sz w:val="28"/>
          <w:szCs w:val="28"/>
        </w:rPr>
        <w:t xml:space="preserve">, локальным нормативным актом учреждения, трудовым договором. По желанию работника, работавшего в выходной или нерабочий праздничный день, ему может быть предоставлен другой день отдыха. </w:t>
      </w:r>
      <w:r w:rsidRPr="00BB1CE1">
        <w:rPr>
          <w:b/>
          <w:bCs/>
          <w:sz w:val="28"/>
          <w:szCs w:val="28"/>
        </w:rPr>
        <w:t>В этом случае работа в выходной или нерабочий праздничный день оплачивается в одинарном размере, а день отдыха оплате не подлежит;</w:t>
      </w:r>
    </w:p>
    <w:p w14:paraId="7F4115FA" w14:textId="77777777" w:rsidR="00BB1CE1" w:rsidRDefault="00C61658" w:rsidP="001341CA">
      <w:pPr>
        <w:ind w:firstLine="708"/>
        <w:jc w:val="both"/>
        <w:rPr>
          <w:sz w:val="28"/>
          <w:szCs w:val="28"/>
        </w:rPr>
      </w:pPr>
      <w:r w:rsidRPr="00C61658">
        <w:rPr>
          <w:sz w:val="28"/>
          <w:szCs w:val="28"/>
        </w:rPr>
        <w:t xml:space="preserve"> - доплата за увеличение объема работы или исполнение обязанностей временно отсутствующего работника без освобождения от основной работы, определенной трудовым договором, устанавливается в случае увеличения установленного работнику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w:t>
      </w:r>
      <w:r w:rsidRPr="00C61658">
        <w:rPr>
          <w:sz w:val="28"/>
          <w:szCs w:val="28"/>
        </w:rPr>
        <w:lastRenderedPageBreak/>
        <w:t>устанавливается, определяется по соглашению сторон трудовым договором с учетом содержания и (или) объема дополнительной работы.</w:t>
      </w:r>
    </w:p>
    <w:p w14:paraId="15446164" w14:textId="2E655FFA" w:rsidR="00BB1CE1" w:rsidRDefault="00C61658" w:rsidP="001341CA">
      <w:pPr>
        <w:ind w:firstLine="708"/>
        <w:jc w:val="both"/>
        <w:rPr>
          <w:sz w:val="28"/>
          <w:szCs w:val="28"/>
        </w:rPr>
      </w:pPr>
      <w:r w:rsidRPr="00C61658">
        <w:rPr>
          <w:sz w:val="28"/>
          <w:szCs w:val="28"/>
        </w:rPr>
        <w:t xml:space="preserve"> С учетом условий труда и выполнением дополнительной работы, не входящей в круг должностных обязанностей, руководителям, специалистам и служащим в сфере образования, руководителям, специалистам и служащим общеотраслевых профессий устанавливаются выплаты компенсационного характера.</w:t>
      </w:r>
    </w:p>
    <w:p w14:paraId="021FC594" w14:textId="41D96DB2" w:rsidR="00453BC0" w:rsidRDefault="00453BC0" w:rsidP="001341CA">
      <w:pPr>
        <w:ind w:firstLine="708"/>
        <w:jc w:val="both"/>
        <w:rPr>
          <w:sz w:val="28"/>
          <w:szCs w:val="28"/>
        </w:rPr>
      </w:pPr>
      <w:r>
        <w:rPr>
          <w:sz w:val="28"/>
          <w:szCs w:val="28"/>
        </w:rPr>
        <w:t xml:space="preserve">Приказом МБОУ «Усманская </w:t>
      </w:r>
      <w:proofErr w:type="gramStart"/>
      <w:r>
        <w:rPr>
          <w:sz w:val="28"/>
          <w:szCs w:val="28"/>
        </w:rPr>
        <w:t>основная  общеобразовательная</w:t>
      </w:r>
      <w:proofErr w:type="gramEnd"/>
      <w:r>
        <w:rPr>
          <w:sz w:val="28"/>
          <w:szCs w:val="28"/>
        </w:rPr>
        <w:t xml:space="preserve"> школа»  от  30.08.2021 г. № 87-о «Об  утверждении учебной  нагрузки   педагогическим  работникам  на  2021 – 2022 учебный  год»,  на  основании  учебного  плана,  утверждена нагрузка  в часах  на  одну  учебную  неделю  педагогам школы  в  разрезе  предметов, классов</w:t>
      </w:r>
      <w:r w:rsidR="00644FC9">
        <w:rPr>
          <w:sz w:val="28"/>
          <w:szCs w:val="28"/>
        </w:rPr>
        <w:t>, у</w:t>
      </w:r>
      <w:r>
        <w:rPr>
          <w:sz w:val="28"/>
          <w:szCs w:val="28"/>
        </w:rPr>
        <w:t>чебных часов.</w:t>
      </w:r>
    </w:p>
    <w:p w14:paraId="4D521C35" w14:textId="77777777" w:rsidR="00644FC9" w:rsidRDefault="00644FC9" w:rsidP="001341CA">
      <w:pPr>
        <w:ind w:firstLine="708"/>
        <w:jc w:val="both"/>
        <w:rPr>
          <w:sz w:val="28"/>
          <w:szCs w:val="28"/>
        </w:rPr>
      </w:pPr>
    </w:p>
    <w:p w14:paraId="1F9AF453" w14:textId="18A06E88" w:rsidR="00BB1CE1" w:rsidRDefault="00C61658" w:rsidP="00BB1CE1">
      <w:pPr>
        <w:ind w:firstLine="708"/>
        <w:jc w:val="center"/>
        <w:rPr>
          <w:b/>
          <w:bCs/>
          <w:sz w:val="28"/>
          <w:szCs w:val="28"/>
        </w:rPr>
      </w:pPr>
      <w:r w:rsidRPr="00BB1CE1">
        <w:rPr>
          <w:b/>
          <w:bCs/>
          <w:sz w:val="28"/>
          <w:szCs w:val="28"/>
        </w:rPr>
        <w:t>Виды выплат стимулирующего характера</w:t>
      </w:r>
    </w:p>
    <w:p w14:paraId="5DBD2674" w14:textId="77777777" w:rsidR="00BB1CE1" w:rsidRPr="00BB1CE1" w:rsidRDefault="00BB1CE1" w:rsidP="00BB1CE1">
      <w:pPr>
        <w:ind w:firstLine="708"/>
        <w:jc w:val="center"/>
        <w:rPr>
          <w:b/>
          <w:bCs/>
          <w:sz w:val="28"/>
          <w:szCs w:val="28"/>
        </w:rPr>
      </w:pPr>
    </w:p>
    <w:p w14:paraId="195EF129" w14:textId="77777777" w:rsidR="00573B80" w:rsidRDefault="00C61658" w:rsidP="001341CA">
      <w:pPr>
        <w:ind w:firstLine="708"/>
        <w:jc w:val="both"/>
        <w:rPr>
          <w:sz w:val="28"/>
          <w:szCs w:val="28"/>
        </w:rPr>
      </w:pPr>
      <w:r w:rsidRPr="00C61658">
        <w:rPr>
          <w:sz w:val="28"/>
          <w:szCs w:val="28"/>
        </w:rPr>
        <w:t xml:space="preserve"> К выплатам стимулирующего характера относятся:</w:t>
      </w:r>
    </w:p>
    <w:p w14:paraId="310EC3FB" w14:textId="77777777" w:rsidR="00573B80" w:rsidRDefault="00573B80" w:rsidP="001341CA">
      <w:pPr>
        <w:ind w:firstLine="708"/>
        <w:jc w:val="both"/>
        <w:rPr>
          <w:sz w:val="28"/>
          <w:szCs w:val="28"/>
        </w:rPr>
      </w:pPr>
      <w:r>
        <w:rPr>
          <w:sz w:val="28"/>
          <w:szCs w:val="28"/>
        </w:rPr>
        <w:t>-</w:t>
      </w:r>
      <w:r w:rsidR="00C61658" w:rsidRPr="00C61658">
        <w:rPr>
          <w:sz w:val="28"/>
          <w:szCs w:val="28"/>
        </w:rPr>
        <w:t xml:space="preserve"> выплаты за интенсивность и высокие результаты работы;</w:t>
      </w:r>
    </w:p>
    <w:p w14:paraId="462B8F1B" w14:textId="77777777" w:rsidR="00573B80" w:rsidRDefault="00573B80" w:rsidP="001341CA">
      <w:pPr>
        <w:ind w:firstLine="708"/>
        <w:jc w:val="both"/>
        <w:rPr>
          <w:sz w:val="28"/>
          <w:szCs w:val="28"/>
        </w:rPr>
      </w:pPr>
      <w:r>
        <w:rPr>
          <w:sz w:val="28"/>
          <w:szCs w:val="28"/>
        </w:rPr>
        <w:t>-</w:t>
      </w:r>
      <w:r w:rsidR="00C61658" w:rsidRPr="00C61658">
        <w:rPr>
          <w:sz w:val="28"/>
          <w:szCs w:val="28"/>
        </w:rPr>
        <w:t xml:space="preserve"> премиальные выплаты по итогам работы;</w:t>
      </w:r>
    </w:p>
    <w:p w14:paraId="429707D2" w14:textId="77777777" w:rsidR="00573B80" w:rsidRDefault="00573B80" w:rsidP="001341CA">
      <w:pPr>
        <w:ind w:firstLine="708"/>
        <w:jc w:val="both"/>
        <w:rPr>
          <w:sz w:val="28"/>
          <w:szCs w:val="28"/>
        </w:rPr>
      </w:pPr>
      <w:r>
        <w:rPr>
          <w:sz w:val="28"/>
          <w:szCs w:val="28"/>
        </w:rPr>
        <w:t>-</w:t>
      </w:r>
      <w:r w:rsidR="00C61658" w:rsidRPr="00C61658">
        <w:rPr>
          <w:sz w:val="28"/>
          <w:szCs w:val="28"/>
        </w:rPr>
        <w:t xml:space="preserve"> иные поощрительные и разовые выплаты.</w:t>
      </w:r>
    </w:p>
    <w:p w14:paraId="2C7EC4A7" w14:textId="77777777" w:rsidR="00473146" w:rsidRDefault="00C61658" w:rsidP="001341CA">
      <w:pPr>
        <w:ind w:firstLine="708"/>
        <w:jc w:val="both"/>
        <w:rPr>
          <w:sz w:val="28"/>
          <w:szCs w:val="28"/>
        </w:rPr>
      </w:pPr>
      <w:r w:rsidRPr="00C61658">
        <w:rPr>
          <w:sz w:val="28"/>
          <w:szCs w:val="28"/>
        </w:rPr>
        <w:t xml:space="preserve"> Условием выплат стимулирующего характера является </w:t>
      </w:r>
      <w:proofErr w:type="gramStart"/>
      <w:r w:rsidRPr="00C61658">
        <w:rPr>
          <w:sz w:val="28"/>
          <w:szCs w:val="28"/>
        </w:rPr>
        <w:t>достижение  работником</w:t>
      </w:r>
      <w:proofErr w:type="gramEnd"/>
      <w:r w:rsidRPr="00C61658">
        <w:rPr>
          <w:sz w:val="28"/>
          <w:szCs w:val="28"/>
        </w:rPr>
        <w:t xml:space="preserve"> определенных количественных и качественных показателей работы. Выплаты стимулирующего характера могут устанавливаться как в процентах к окладам (должностным окладам), ставкам заработной платы, так и в абсолютных размерах. Выплаты стимулирующего характера </w:t>
      </w:r>
      <w:r w:rsidR="00473146">
        <w:rPr>
          <w:sz w:val="28"/>
          <w:szCs w:val="28"/>
        </w:rPr>
        <w:t xml:space="preserve">В МБОУ «Усманская ООШ» </w:t>
      </w:r>
      <w:r w:rsidRPr="00C61658">
        <w:rPr>
          <w:sz w:val="28"/>
          <w:szCs w:val="28"/>
        </w:rPr>
        <w:t xml:space="preserve">производятся в пределах средств, предусмотренных на оплату труда учреждения. Стимулирующие выплаты работникам устанавливаются в соответствии с положением о стимулировании работников </w:t>
      </w:r>
      <w:proofErr w:type="gramStart"/>
      <w:r w:rsidRPr="00C61658">
        <w:rPr>
          <w:sz w:val="28"/>
          <w:szCs w:val="28"/>
        </w:rPr>
        <w:t>организации</w:t>
      </w:r>
      <w:r w:rsidR="00473146">
        <w:rPr>
          <w:sz w:val="28"/>
          <w:szCs w:val="28"/>
        </w:rPr>
        <w:t>,  утвержденным</w:t>
      </w:r>
      <w:proofErr w:type="gramEnd"/>
      <w:r w:rsidR="00473146">
        <w:rPr>
          <w:sz w:val="28"/>
          <w:szCs w:val="28"/>
        </w:rPr>
        <w:t xml:space="preserve"> директором учреждения </w:t>
      </w:r>
      <w:proofErr w:type="spellStart"/>
      <w:r w:rsidR="00473146">
        <w:rPr>
          <w:sz w:val="28"/>
          <w:szCs w:val="28"/>
        </w:rPr>
        <w:t>О.В.Осиповской</w:t>
      </w:r>
      <w:proofErr w:type="spellEnd"/>
      <w:r w:rsidR="00473146">
        <w:rPr>
          <w:sz w:val="28"/>
          <w:szCs w:val="28"/>
        </w:rPr>
        <w:t>, приказ от 16.11.2021Г.№144 (</w:t>
      </w:r>
      <w:r w:rsidR="00473146">
        <w:rPr>
          <w:b/>
          <w:bCs/>
          <w:sz w:val="28"/>
          <w:szCs w:val="28"/>
        </w:rPr>
        <w:t>приказ не предоставлен)</w:t>
      </w:r>
      <w:r w:rsidRPr="00C61658">
        <w:rPr>
          <w:sz w:val="28"/>
          <w:szCs w:val="28"/>
        </w:rPr>
        <w:t>, согласованным с выборным профсоюзным органом</w:t>
      </w:r>
      <w:r w:rsidR="00473146">
        <w:rPr>
          <w:sz w:val="28"/>
          <w:szCs w:val="28"/>
        </w:rPr>
        <w:t xml:space="preserve"> (председатель первичной профсоюзной организации – </w:t>
      </w:r>
      <w:proofErr w:type="spellStart"/>
      <w:r w:rsidR="00473146">
        <w:rPr>
          <w:sz w:val="28"/>
          <w:szCs w:val="28"/>
        </w:rPr>
        <w:t>А.А.Есин</w:t>
      </w:r>
      <w:proofErr w:type="spellEnd"/>
      <w:r w:rsidR="00473146">
        <w:rPr>
          <w:sz w:val="28"/>
          <w:szCs w:val="28"/>
        </w:rPr>
        <w:t>)</w:t>
      </w:r>
      <w:r w:rsidRPr="00C61658">
        <w:rPr>
          <w:sz w:val="28"/>
          <w:szCs w:val="28"/>
        </w:rPr>
        <w:t xml:space="preserve"> и органом, осуществляющим государственно-общественное управление учреждением</w:t>
      </w:r>
      <w:r w:rsidR="00473146">
        <w:rPr>
          <w:sz w:val="28"/>
          <w:szCs w:val="28"/>
        </w:rPr>
        <w:t xml:space="preserve"> ( общее  собрание работников учреждения( протокол От 15.11.2021г. №1))</w:t>
      </w:r>
      <w:r w:rsidRPr="00C61658">
        <w:rPr>
          <w:sz w:val="28"/>
          <w:szCs w:val="28"/>
        </w:rPr>
        <w:t>.</w:t>
      </w:r>
    </w:p>
    <w:p w14:paraId="5C7DDC52" w14:textId="7745F17D" w:rsidR="00AA152D" w:rsidRDefault="00C61658" w:rsidP="001341CA">
      <w:pPr>
        <w:ind w:firstLine="708"/>
        <w:jc w:val="both"/>
        <w:rPr>
          <w:sz w:val="28"/>
          <w:szCs w:val="28"/>
        </w:rPr>
      </w:pPr>
      <w:r w:rsidRPr="00C61658">
        <w:rPr>
          <w:sz w:val="28"/>
          <w:szCs w:val="28"/>
        </w:rPr>
        <w:t xml:space="preserve"> Стимулирующие выплаты по итогам работы</w:t>
      </w:r>
      <w:r w:rsidR="00AA152D">
        <w:rPr>
          <w:sz w:val="28"/>
          <w:szCs w:val="28"/>
        </w:rPr>
        <w:t xml:space="preserve"> </w:t>
      </w:r>
      <w:proofErr w:type="gramStart"/>
      <w:r w:rsidR="00AA152D">
        <w:rPr>
          <w:sz w:val="28"/>
          <w:szCs w:val="28"/>
        </w:rPr>
        <w:t xml:space="preserve">в </w:t>
      </w:r>
      <w:r w:rsidRPr="00C61658">
        <w:rPr>
          <w:sz w:val="28"/>
          <w:szCs w:val="28"/>
        </w:rPr>
        <w:t xml:space="preserve"> </w:t>
      </w:r>
      <w:r w:rsidR="00AA152D">
        <w:rPr>
          <w:sz w:val="28"/>
          <w:szCs w:val="28"/>
        </w:rPr>
        <w:t>МБОУ</w:t>
      </w:r>
      <w:proofErr w:type="gramEnd"/>
      <w:r w:rsidR="00AA152D">
        <w:rPr>
          <w:sz w:val="28"/>
          <w:szCs w:val="28"/>
        </w:rPr>
        <w:t xml:space="preserve"> «Усманская ООШ»   </w:t>
      </w:r>
      <w:r w:rsidRPr="00C61658">
        <w:rPr>
          <w:sz w:val="28"/>
          <w:szCs w:val="28"/>
        </w:rPr>
        <w:t xml:space="preserve">начисляются за фактически отработанное время (или пропорционально отработанному времени), в т.ч. при приеме на работу или увольнении в расчетном периоде. Стимулирующие выплаты, начисленные по окончании расчетного периода, выплачиваются ежемесячно в течение следующего расчетного периода, в том числе в месяцы отсутствия работника на работе по какимлибо причинам (временная нетрудоспособность, отпуск, курсы повышения квалификации и т.п.). При увольнении работника стимулирующие выплаты за истекший расчетный период и за отработанное время в текущем расчетном периоде выплачиваются работнику полностью в день увольнения. </w:t>
      </w:r>
      <w:r w:rsidR="00AA152D">
        <w:rPr>
          <w:sz w:val="28"/>
          <w:szCs w:val="28"/>
        </w:rPr>
        <w:t xml:space="preserve"> </w:t>
      </w:r>
    </w:p>
    <w:p w14:paraId="514E42B1" w14:textId="77777777" w:rsidR="00AA152D" w:rsidRDefault="00AA152D" w:rsidP="001341CA">
      <w:pPr>
        <w:ind w:firstLine="708"/>
        <w:jc w:val="both"/>
        <w:rPr>
          <w:sz w:val="28"/>
          <w:szCs w:val="28"/>
        </w:rPr>
      </w:pPr>
    </w:p>
    <w:p w14:paraId="7F8F1840" w14:textId="46498EA6" w:rsidR="00AA152D" w:rsidRPr="00AA152D" w:rsidRDefault="00C61658" w:rsidP="00F2004F">
      <w:pPr>
        <w:ind w:firstLine="708"/>
        <w:jc w:val="center"/>
        <w:rPr>
          <w:b/>
          <w:bCs/>
          <w:sz w:val="28"/>
          <w:szCs w:val="28"/>
        </w:rPr>
      </w:pPr>
      <w:r w:rsidRPr="00AA152D">
        <w:rPr>
          <w:b/>
          <w:bCs/>
          <w:sz w:val="28"/>
          <w:szCs w:val="28"/>
        </w:rPr>
        <w:lastRenderedPageBreak/>
        <w:t>Условия оплаты труда руководителя учреждения, его заместителя и главного бухгалтера</w:t>
      </w:r>
    </w:p>
    <w:p w14:paraId="7D9BABD1" w14:textId="77777777" w:rsidR="00AA152D" w:rsidRDefault="00AA152D" w:rsidP="001341CA">
      <w:pPr>
        <w:ind w:firstLine="708"/>
        <w:jc w:val="both"/>
        <w:rPr>
          <w:sz w:val="28"/>
          <w:szCs w:val="28"/>
        </w:rPr>
      </w:pPr>
    </w:p>
    <w:p w14:paraId="5F7EE3F5" w14:textId="77777777" w:rsidR="009A2395" w:rsidRDefault="00C61658" w:rsidP="001341CA">
      <w:pPr>
        <w:ind w:firstLine="708"/>
        <w:jc w:val="both"/>
        <w:rPr>
          <w:sz w:val="28"/>
          <w:szCs w:val="28"/>
        </w:rPr>
      </w:pPr>
      <w:r w:rsidRPr="00C61658">
        <w:rPr>
          <w:sz w:val="28"/>
          <w:szCs w:val="28"/>
        </w:rPr>
        <w:t xml:space="preserve"> Заработная плата руководителя учреждения, заместителя и главного бухгалтера состоит из должностного оклада, выплат компенсационного и стимулирующего характера. Размер должностного оклада руководителя учреждения устанавливается учредителем учреждения в трудовом договоре в зависимости от сложности труда, в том числе с учетом масштаба управления, особенностей деятельности и значимости учреждения, в соответствии с порядком, утвержденным нормативным актом учредителя учреждения. Должностные оклады заместителей руководителя и главных бухгалтеров устанавливаются руководителем учреждения на 10 - 30 процентов ниже должностного оклада руководителя данного учреждения без учета его персонального повышающего коэффициента. </w:t>
      </w:r>
    </w:p>
    <w:p w14:paraId="638CBD57" w14:textId="77777777" w:rsidR="003F3FAC" w:rsidRDefault="00C61658" w:rsidP="001341CA">
      <w:pPr>
        <w:ind w:firstLine="708"/>
        <w:jc w:val="both"/>
        <w:rPr>
          <w:sz w:val="28"/>
          <w:szCs w:val="28"/>
        </w:rPr>
      </w:pPr>
      <w:r w:rsidRPr="00C61658">
        <w:rPr>
          <w:sz w:val="28"/>
          <w:szCs w:val="28"/>
        </w:rPr>
        <w:t xml:space="preserve"> К должностным окладам руководителя учреждения, его заместителей, главного бухгалтера может быть установлен персональный повышающий коэффициент, который учитывает важность выполняемой работы, степень самостоятельности и ответственности при выполнении поставленных задач, а также опыт или другие факторы. Персональный повышающий коэффициент к должностному </w:t>
      </w:r>
      <w:proofErr w:type="gramStart"/>
      <w:r w:rsidRPr="00C61658">
        <w:rPr>
          <w:sz w:val="28"/>
          <w:szCs w:val="28"/>
        </w:rPr>
        <w:t>окладу  может</w:t>
      </w:r>
      <w:proofErr w:type="gramEnd"/>
      <w:r w:rsidRPr="00C61658">
        <w:rPr>
          <w:sz w:val="28"/>
          <w:szCs w:val="28"/>
        </w:rPr>
        <w:t xml:space="preserve"> быть установлен только на определенный период времени.</w:t>
      </w:r>
      <w:r w:rsidR="003F3FAC">
        <w:rPr>
          <w:sz w:val="28"/>
          <w:szCs w:val="28"/>
        </w:rPr>
        <w:t xml:space="preserve"> </w:t>
      </w:r>
      <w:r w:rsidRPr="00C61658">
        <w:rPr>
          <w:sz w:val="28"/>
          <w:szCs w:val="28"/>
        </w:rPr>
        <w:t>Размер выплаты по персональному повышающему коэффициенту определяется путем умножения установленного размера должностного оклада на данный коэффициент. Персональный повышающий коэффициент устанавливается по совокупности критериев, разрабатываемых для руководителя учреждения учредителем, для заместителей руководителя и главного бухгалтера – руководителем</w:t>
      </w:r>
      <w:r w:rsidR="003F3FAC">
        <w:rPr>
          <w:sz w:val="28"/>
          <w:szCs w:val="28"/>
        </w:rPr>
        <w:t xml:space="preserve"> </w:t>
      </w:r>
      <w:r w:rsidRPr="00C61658">
        <w:rPr>
          <w:sz w:val="28"/>
          <w:szCs w:val="28"/>
        </w:rPr>
        <w:t xml:space="preserve">учреждения. </w:t>
      </w:r>
    </w:p>
    <w:p w14:paraId="62CD1A38" w14:textId="77777777" w:rsidR="003F3FAC" w:rsidRDefault="00C61658" w:rsidP="001341CA">
      <w:pPr>
        <w:ind w:firstLine="708"/>
        <w:jc w:val="both"/>
        <w:rPr>
          <w:sz w:val="28"/>
          <w:szCs w:val="28"/>
        </w:rPr>
      </w:pPr>
      <w:r w:rsidRPr="003F3FAC">
        <w:rPr>
          <w:b/>
          <w:bCs/>
          <w:sz w:val="28"/>
          <w:szCs w:val="28"/>
        </w:rPr>
        <w:t>Применение персонального повышающего коэффициента не образует новый оклад (должностной оклад) и не учитывается при начислении компенсационных и стимулирующих выплат.</w:t>
      </w:r>
      <w:r w:rsidRPr="00C61658">
        <w:rPr>
          <w:sz w:val="28"/>
          <w:szCs w:val="28"/>
        </w:rPr>
        <w:t xml:space="preserve"> Порядок установления персонального повышающего коэффициента и его размер к должностному окладу руководителя учреждения определяется учредителем. Размер персонального повышающего коэффициента заместителям руководителя учреждения и главному бухгалтеру устанавливает руководитель учреждения в отношении каждого работника по согласованию с выборным профсоюзным органом учреждения. Размер и сроки установления персонального повышающего коэффициента к должностному окладу руководителя учреждения, его заместителей, главного бухгалтера включаются в трудовой договор. </w:t>
      </w:r>
    </w:p>
    <w:p w14:paraId="30DABE5A" w14:textId="77777777" w:rsidR="003F3FAC" w:rsidRDefault="00C61658" w:rsidP="001341CA">
      <w:pPr>
        <w:ind w:firstLine="708"/>
        <w:jc w:val="both"/>
        <w:rPr>
          <w:sz w:val="28"/>
          <w:szCs w:val="28"/>
        </w:rPr>
      </w:pPr>
      <w:r w:rsidRPr="00C61658">
        <w:rPr>
          <w:sz w:val="28"/>
          <w:szCs w:val="28"/>
        </w:rPr>
        <w:t xml:space="preserve"> </w:t>
      </w:r>
      <w:r w:rsidRPr="003F3FAC">
        <w:rPr>
          <w:b/>
          <w:bCs/>
          <w:sz w:val="28"/>
          <w:szCs w:val="28"/>
        </w:rPr>
        <w:t>Выплаты компенсационного характера</w:t>
      </w:r>
      <w:r w:rsidRPr="00C61658">
        <w:rPr>
          <w:sz w:val="28"/>
          <w:szCs w:val="28"/>
        </w:rPr>
        <w:t xml:space="preserve"> устанавливаются руководителю учреждения, его заместителям, главному бухгалтеру в зависимости от условий труда в соответствии с трудовым законодательством, иными нормативными правовыми актами Российской Федерации и Кемеровской области. Виды компенсационных выплат, их размеры в процентах к должностному окладу или в абсолютных размерах включаются в трудовой договор в соответствии с положением об оплате труда в учреждении. </w:t>
      </w:r>
    </w:p>
    <w:p w14:paraId="6AE60DB4" w14:textId="77777777" w:rsidR="003F3FAC" w:rsidRDefault="00C61658" w:rsidP="001341CA">
      <w:pPr>
        <w:ind w:firstLine="708"/>
        <w:jc w:val="both"/>
        <w:rPr>
          <w:sz w:val="28"/>
          <w:szCs w:val="28"/>
        </w:rPr>
      </w:pPr>
      <w:r w:rsidRPr="00C61658">
        <w:rPr>
          <w:sz w:val="28"/>
          <w:szCs w:val="28"/>
        </w:rPr>
        <w:lastRenderedPageBreak/>
        <w:t xml:space="preserve"> </w:t>
      </w:r>
      <w:r w:rsidRPr="003F3FAC">
        <w:rPr>
          <w:b/>
          <w:bCs/>
          <w:sz w:val="28"/>
          <w:szCs w:val="28"/>
        </w:rPr>
        <w:t>Выплаты стимулирующего характера</w:t>
      </w:r>
      <w:r w:rsidRPr="00C61658">
        <w:rPr>
          <w:sz w:val="28"/>
          <w:szCs w:val="28"/>
        </w:rPr>
        <w:t xml:space="preserve"> устанавливаются руководителю учреждения применительно к установленным учредителем показателям эффективности деятельности учреждения и выплачиваются по результатам достижения показателей эффективности учреждения и работы руководителя. Выплаты стимулирующего характера заместителям руководителя учреждения, главному бухгалтеру устанавливаются применительно к установленным в учреждении показателям эффективности деятельности структурных подразделений, находящихся в их подчинении, и выплачиваются по результатам достижения показателей эффективности структурных подразделений и работы заместителей, главного бухгалтера. Перечень выплат стимулирующего характера и диапазон выплат в зависимости от степени достижения установленных показателей эффективности работы учреждения (структурных подразделений учреждения) и руководителя (заместителей руководителя, главного 20 бухгалтера) предусматриваются в трудовом договоре.</w:t>
      </w:r>
    </w:p>
    <w:p w14:paraId="328EBAC0" w14:textId="1D345EC8" w:rsidR="003F3FAC" w:rsidRDefault="00C61658" w:rsidP="001341CA">
      <w:pPr>
        <w:ind w:firstLine="708"/>
        <w:jc w:val="both"/>
        <w:rPr>
          <w:sz w:val="28"/>
          <w:szCs w:val="28"/>
        </w:rPr>
      </w:pPr>
      <w:r w:rsidRPr="00C61658">
        <w:rPr>
          <w:sz w:val="28"/>
          <w:szCs w:val="28"/>
        </w:rPr>
        <w:t xml:space="preserve"> В установленном учредителем порядке в учреждении централизуется часть средств, предусмотренных на оплату труда работников учреждения (но не более 3 процентов), на выплаты стимулирующего характера руководителю учреждения. Размер централизуемых средств в учреждении устанавливается учредителем учреждения. Неиспользованные средства централизованного фонда учреждения передаются в распоряжение учреждения и используются на выплаты стимулирующего характера работникам учреждения. </w:t>
      </w:r>
    </w:p>
    <w:p w14:paraId="7D24D367" w14:textId="53563CBF" w:rsidR="00983376" w:rsidRDefault="00983376" w:rsidP="001341CA">
      <w:pPr>
        <w:ind w:firstLine="708"/>
        <w:jc w:val="both"/>
        <w:rPr>
          <w:sz w:val="28"/>
          <w:szCs w:val="28"/>
        </w:rPr>
      </w:pPr>
      <w:r>
        <w:rPr>
          <w:sz w:val="28"/>
          <w:szCs w:val="28"/>
        </w:rPr>
        <w:t>На основании письма Министерства Образования и науки Кузбасса от 25.08.2020г №6865/04, руководствуясь  Правилами, утвержденными Постановлением Правительства Российской Федерации от 04.04.2020г.№ 448 «О внесении изменений  в государственную  программу  Российской  Федерации «Развитие  образования», утвержденную Постановлением Правительства  Российской Федерации от 26.12.2017 г. №1642 «Об  утверждении  государственной  программы Российской  Федерации «Развитие образования», выплата денежного  вознаграждения за  классное  руководство педагогическим  работникам», Постановлением администрации  Чебулинского  муниципального  округа от 28.09.2020 №501-п «Об  обеспечении выплат ежемесячного  денежного  вознаграждения за  классное  руководство педагогическим работникам Чебулинс</w:t>
      </w:r>
      <w:r w:rsidR="00453BC0">
        <w:rPr>
          <w:sz w:val="28"/>
          <w:szCs w:val="28"/>
        </w:rPr>
        <w:t>к</w:t>
      </w:r>
      <w:r>
        <w:rPr>
          <w:sz w:val="28"/>
          <w:szCs w:val="28"/>
        </w:rPr>
        <w:t>ого  муниципального округа, реализующим образовательные  программы начального общего, основного  общего и  среднего общего образования, в том  числе</w:t>
      </w:r>
      <w:r w:rsidR="00453BC0">
        <w:rPr>
          <w:sz w:val="28"/>
          <w:szCs w:val="28"/>
        </w:rPr>
        <w:t xml:space="preserve">  адаптированные основные  общеобразовательные  программы» - педагогическим работникам образовательных учреждений Чебулинского  муниципального  округа устанавливается  ежемесячное денежное  вознаграждение за  классное руководство в размере 5000,00  руб. с 01.09.2020 года.</w:t>
      </w:r>
    </w:p>
    <w:p w14:paraId="4BC24197" w14:textId="02B94CC0" w:rsidR="00B5634C" w:rsidRPr="00C61658" w:rsidRDefault="00C61658" w:rsidP="001341CA">
      <w:pPr>
        <w:ind w:firstLine="708"/>
        <w:jc w:val="both"/>
        <w:rPr>
          <w:sz w:val="28"/>
          <w:szCs w:val="28"/>
        </w:rPr>
      </w:pPr>
      <w:r w:rsidRPr="00C61658">
        <w:rPr>
          <w:sz w:val="28"/>
          <w:szCs w:val="28"/>
        </w:rPr>
        <w:t xml:space="preserve"> Учредитель учреждения устанавливает предельный уровень соотношения среднемесячной заработной платы руководителя учреждения, его заместителей, главного бухгалтера,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руководителя, его заместителей, главного бухгалтера) </w:t>
      </w:r>
      <w:r w:rsidRPr="003F3FAC">
        <w:rPr>
          <w:b/>
          <w:bCs/>
          <w:sz w:val="28"/>
          <w:szCs w:val="28"/>
        </w:rPr>
        <w:t>в кратности от 1 до 5</w:t>
      </w:r>
      <w:r w:rsidRPr="00C61658">
        <w:rPr>
          <w:sz w:val="28"/>
          <w:szCs w:val="28"/>
        </w:rPr>
        <w:t xml:space="preserve">. В </w:t>
      </w:r>
      <w:r w:rsidRPr="00C61658">
        <w:rPr>
          <w:sz w:val="28"/>
          <w:szCs w:val="28"/>
        </w:rPr>
        <w:lastRenderedPageBreak/>
        <w:t>целях обеспечения не превышения предельного уровня соотношения среднемесячной заработной платы руководителей и работников учреждения учредитель учреждения в отношении руководителя учреждения, руководитель учреждения в отношении своих заместителей и главного бухгалтера устанавливают по согласованию: в отношении руководителя - с комитетом муниципальной (районной) организации Профсоюза работников народного образования и науки Российской Федерации, а в отношении заместителей руководителя и главного бухгалтера - с выборным органом первичной профсоюзной организации учреждения условия оплаты труда из расчета, что при всех выплатах в максимальном размере заработная плата работника не превысит установленные соотношения.</w:t>
      </w:r>
    </w:p>
    <w:p w14:paraId="4C642199" w14:textId="3869BEBA" w:rsidR="00B5634C" w:rsidRDefault="00B5634C" w:rsidP="00B5634C">
      <w:pPr>
        <w:rPr>
          <w:sz w:val="28"/>
          <w:szCs w:val="28"/>
        </w:rPr>
      </w:pPr>
    </w:p>
    <w:p w14:paraId="2B72A149" w14:textId="6210EF39" w:rsidR="00484A24" w:rsidRDefault="00C344D2" w:rsidP="00C344D2">
      <w:pPr>
        <w:ind w:left="-142" w:firstLine="850"/>
        <w:jc w:val="both"/>
        <w:rPr>
          <w:sz w:val="28"/>
          <w:szCs w:val="28"/>
        </w:rPr>
      </w:pPr>
      <w:r w:rsidRPr="00484A24">
        <w:rPr>
          <w:sz w:val="28"/>
          <w:szCs w:val="28"/>
        </w:rPr>
        <w:t xml:space="preserve">По состоянию на 01.01.2021 </w:t>
      </w:r>
      <w:proofErr w:type="gramStart"/>
      <w:r w:rsidRPr="00484A24">
        <w:rPr>
          <w:sz w:val="28"/>
          <w:szCs w:val="28"/>
        </w:rPr>
        <w:t>года  штатное</w:t>
      </w:r>
      <w:proofErr w:type="gramEnd"/>
      <w:r w:rsidRPr="00484A24">
        <w:rPr>
          <w:sz w:val="28"/>
          <w:szCs w:val="28"/>
        </w:rPr>
        <w:t xml:space="preserve">  расписание МБ</w:t>
      </w:r>
      <w:r w:rsidR="003065C6" w:rsidRPr="00484A24">
        <w:rPr>
          <w:sz w:val="28"/>
          <w:szCs w:val="28"/>
        </w:rPr>
        <w:t>О</w:t>
      </w:r>
      <w:r w:rsidRPr="00484A24">
        <w:rPr>
          <w:sz w:val="28"/>
          <w:szCs w:val="28"/>
        </w:rPr>
        <w:t>У «</w:t>
      </w:r>
      <w:r w:rsidR="003065C6" w:rsidRPr="00484A24">
        <w:rPr>
          <w:sz w:val="28"/>
          <w:szCs w:val="28"/>
        </w:rPr>
        <w:t>Усманская ООШ»</w:t>
      </w:r>
      <w:r w:rsidRPr="00484A24">
        <w:rPr>
          <w:sz w:val="28"/>
          <w:szCs w:val="28"/>
        </w:rPr>
        <w:t xml:space="preserve">  утверждено в  количестве </w:t>
      </w:r>
      <w:r w:rsidR="00AF1B03" w:rsidRPr="00484A24">
        <w:rPr>
          <w:sz w:val="28"/>
          <w:szCs w:val="28"/>
        </w:rPr>
        <w:t>19,28</w:t>
      </w:r>
      <w:r w:rsidRPr="00484A24">
        <w:rPr>
          <w:sz w:val="28"/>
          <w:szCs w:val="28"/>
        </w:rPr>
        <w:t xml:space="preserve"> единицы </w:t>
      </w:r>
      <w:r w:rsidR="00484A24" w:rsidRPr="00484A24">
        <w:rPr>
          <w:sz w:val="28"/>
          <w:szCs w:val="28"/>
        </w:rPr>
        <w:t>,  на  конец года  -19,33 единиц.</w:t>
      </w:r>
    </w:p>
    <w:p w14:paraId="3EB652F8" w14:textId="4D9887CF" w:rsidR="00644FC9" w:rsidRDefault="00644FC9" w:rsidP="00C344D2">
      <w:pPr>
        <w:ind w:left="-142" w:firstLine="850"/>
        <w:jc w:val="both"/>
        <w:rPr>
          <w:sz w:val="28"/>
          <w:szCs w:val="28"/>
        </w:rPr>
      </w:pPr>
      <w:proofErr w:type="gramStart"/>
      <w:r>
        <w:rPr>
          <w:sz w:val="28"/>
          <w:szCs w:val="28"/>
        </w:rPr>
        <w:t>Штатное  расписание</w:t>
      </w:r>
      <w:proofErr w:type="gramEnd"/>
      <w:r>
        <w:rPr>
          <w:sz w:val="28"/>
          <w:szCs w:val="28"/>
        </w:rPr>
        <w:t xml:space="preserve"> составляется  на основании  учебного плана учреждения, квалификационных категорий, почетных званий, научной  степени ( кому  присвоено) педагогов. </w:t>
      </w:r>
      <w:proofErr w:type="gramStart"/>
      <w:r>
        <w:rPr>
          <w:sz w:val="28"/>
          <w:szCs w:val="28"/>
        </w:rPr>
        <w:t>Традиционное  округление</w:t>
      </w:r>
      <w:proofErr w:type="gramEnd"/>
      <w:r>
        <w:rPr>
          <w:sz w:val="28"/>
          <w:szCs w:val="28"/>
        </w:rPr>
        <w:t xml:space="preserve">  штатных  единиц ( до 0,25; 0,5; 0,75 или  1,0 единиц)  </w:t>
      </w:r>
      <w:r w:rsidR="0005730D">
        <w:rPr>
          <w:sz w:val="28"/>
          <w:szCs w:val="28"/>
        </w:rPr>
        <w:t>отсу</w:t>
      </w:r>
      <w:r>
        <w:rPr>
          <w:sz w:val="28"/>
          <w:szCs w:val="28"/>
        </w:rPr>
        <w:t>тствует.</w:t>
      </w:r>
    </w:p>
    <w:p w14:paraId="6F9EF187" w14:textId="41A9E58C" w:rsidR="00657911" w:rsidRPr="00484A24" w:rsidRDefault="00657911" w:rsidP="00C344D2">
      <w:pPr>
        <w:ind w:left="-142" w:firstLine="850"/>
        <w:jc w:val="both"/>
        <w:rPr>
          <w:sz w:val="28"/>
          <w:szCs w:val="28"/>
        </w:rPr>
      </w:pPr>
      <w:proofErr w:type="gramStart"/>
      <w:r>
        <w:rPr>
          <w:sz w:val="28"/>
          <w:szCs w:val="28"/>
        </w:rPr>
        <w:t>Педагогический  состав</w:t>
      </w:r>
      <w:proofErr w:type="gramEnd"/>
      <w:r>
        <w:rPr>
          <w:sz w:val="28"/>
          <w:szCs w:val="28"/>
        </w:rPr>
        <w:t xml:space="preserve"> МБОУ «Усманская  ООШ»  имеет  высокий  стаж педагогической работы: от 26  до 37 лет  трудовой  деятельности.</w:t>
      </w:r>
    </w:p>
    <w:p w14:paraId="2941AAED" w14:textId="02AC6A32" w:rsidR="00C344D2" w:rsidRPr="00981F80" w:rsidRDefault="00C344D2" w:rsidP="00C344D2">
      <w:pPr>
        <w:ind w:left="-142" w:firstLine="850"/>
        <w:jc w:val="both"/>
        <w:rPr>
          <w:sz w:val="28"/>
          <w:szCs w:val="28"/>
        </w:rPr>
      </w:pPr>
      <w:r w:rsidRPr="00484A24">
        <w:rPr>
          <w:sz w:val="28"/>
          <w:szCs w:val="28"/>
        </w:rPr>
        <w:t>Начисление и выплата заработной платы</w:t>
      </w:r>
      <w:r w:rsidRPr="00981F80">
        <w:rPr>
          <w:sz w:val="28"/>
          <w:szCs w:val="28"/>
        </w:rPr>
        <w:t xml:space="preserve"> производится в соответствии </w:t>
      </w:r>
    </w:p>
    <w:p w14:paraId="5747154C" w14:textId="77777777" w:rsidR="00C344D2" w:rsidRPr="00981F80" w:rsidRDefault="00C344D2" w:rsidP="00C344D2">
      <w:pPr>
        <w:ind w:left="-142"/>
        <w:jc w:val="both"/>
        <w:rPr>
          <w:sz w:val="28"/>
          <w:szCs w:val="28"/>
        </w:rPr>
      </w:pPr>
      <w:r w:rsidRPr="00981F80">
        <w:rPr>
          <w:sz w:val="28"/>
          <w:szCs w:val="28"/>
        </w:rPr>
        <w:t>с окладами, установленными штатным расписанием и фактически отработанному времени, согласно табелям рабочего времени.</w:t>
      </w:r>
    </w:p>
    <w:p w14:paraId="5D08DE39" w14:textId="77777777" w:rsidR="00C344D2" w:rsidRPr="00981F80" w:rsidRDefault="00C344D2" w:rsidP="00C344D2">
      <w:pPr>
        <w:ind w:left="-142" w:firstLine="850"/>
        <w:jc w:val="both"/>
        <w:rPr>
          <w:sz w:val="28"/>
          <w:szCs w:val="28"/>
        </w:rPr>
      </w:pPr>
      <w:r w:rsidRPr="00981F80">
        <w:rPr>
          <w:sz w:val="28"/>
          <w:szCs w:val="28"/>
        </w:rPr>
        <w:t xml:space="preserve"> Размер должностного оклада, определяется  нормативными правовыми </w:t>
      </w:r>
    </w:p>
    <w:p w14:paraId="384213D7" w14:textId="0C37826A" w:rsidR="00C344D2" w:rsidRDefault="00C344D2" w:rsidP="00C344D2">
      <w:pPr>
        <w:ind w:left="-142"/>
        <w:jc w:val="both"/>
        <w:rPr>
          <w:sz w:val="28"/>
          <w:szCs w:val="28"/>
        </w:rPr>
      </w:pPr>
      <w:proofErr w:type="gramStart"/>
      <w:r w:rsidRPr="00981F80">
        <w:rPr>
          <w:sz w:val="28"/>
          <w:szCs w:val="28"/>
        </w:rPr>
        <w:t xml:space="preserve">актами </w:t>
      </w:r>
      <w:r>
        <w:rPr>
          <w:sz w:val="28"/>
          <w:szCs w:val="28"/>
        </w:rPr>
        <w:t xml:space="preserve"> </w:t>
      </w:r>
      <w:r w:rsidR="00AF1B03">
        <w:rPr>
          <w:sz w:val="28"/>
          <w:szCs w:val="28"/>
        </w:rPr>
        <w:t>у</w:t>
      </w:r>
      <w:r>
        <w:rPr>
          <w:sz w:val="28"/>
          <w:szCs w:val="28"/>
        </w:rPr>
        <w:t>чреждения</w:t>
      </w:r>
      <w:proofErr w:type="gramEnd"/>
      <w:r>
        <w:rPr>
          <w:sz w:val="28"/>
          <w:szCs w:val="28"/>
        </w:rPr>
        <w:t>.</w:t>
      </w:r>
    </w:p>
    <w:p w14:paraId="59FFDE7E" w14:textId="5EA54F59" w:rsidR="00C344D2" w:rsidRPr="00AF1B03" w:rsidRDefault="00AF1B03" w:rsidP="00AF1B03">
      <w:pPr>
        <w:ind w:left="-142"/>
        <w:jc w:val="both"/>
        <w:rPr>
          <w:sz w:val="28"/>
          <w:szCs w:val="28"/>
        </w:rPr>
      </w:pPr>
      <w:r w:rsidRPr="00AF1B03">
        <w:rPr>
          <w:sz w:val="28"/>
          <w:szCs w:val="28"/>
        </w:rPr>
        <w:tab/>
      </w:r>
      <w:r w:rsidRPr="00AF1B03">
        <w:rPr>
          <w:sz w:val="28"/>
          <w:szCs w:val="28"/>
        </w:rPr>
        <w:tab/>
        <w:t>Н</w:t>
      </w:r>
      <w:r w:rsidR="00C344D2" w:rsidRPr="00AF1B03">
        <w:rPr>
          <w:sz w:val="28"/>
          <w:szCs w:val="28"/>
        </w:rPr>
        <w:t xml:space="preserve">ачисление заработной платы происходит в автоматизированном </w:t>
      </w:r>
    </w:p>
    <w:p w14:paraId="4CFCB82B" w14:textId="74DC1EB6" w:rsidR="00AF1B03" w:rsidRPr="00AF1B03" w:rsidRDefault="00C344D2" w:rsidP="00AF1B03">
      <w:pPr>
        <w:pStyle w:val="22"/>
        <w:jc w:val="both"/>
        <w:rPr>
          <w:rFonts w:ascii="Times New Roman" w:hAnsi="Times New Roman"/>
          <w:sz w:val="28"/>
          <w:szCs w:val="28"/>
          <w:lang w:val="ru-RU"/>
        </w:rPr>
      </w:pPr>
      <w:r w:rsidRPr="00AF1B03">
        <w:rPr>
          <w:rFonts w:ascii="Times New Roman" w:hAnsi="Times New Roman"/>
          <w:sz w:val="28"/>
          <w:szCs w:val="28"/>
        </w:rPr>
        <w:t>режиме в программе</w:t>
      </w:r>
      <w:r w:rsidRPr="00981F80">
        <w:rPr>
          <w:sz w:val="28"/>
          <w:szCs w:val="28"/>
        </w:rPr>
        <w:t xml:space="preserve"> </w:t>
      </w:r>
      <w:r w:rsidR="00AF1B03">
        <w:rPr>
          <w:sz w:val="24"/>
        </w:rPr>
        <w:t xml:space="preserve">- </w:t>
      </w:r>
      <w:r w:rsidR="00AF1B03" w:rsidRPr="00AF1B03">
        <w:rPr>
          <w:rFonts w:ascii="Times New Roman" w:hAnsi="Times New Roman"/>
          <w:sz w:val="28"/>
          <w:szCs w:val="28"/>
        </w:rPr>
        <w:t>1С-Предприятие 8.2 Бухгалтерия государственного учреждения (клиент-серверный)</w:t>
      </w:r>
      <w:r w:rsidR="00AF1B03">
        <w:rPr>
          <w:rFonts w:ascii="Times New Roman" w:hAnsi="Times New Roman"/>
          <w:sz w:val="28"/>
          <w:szCs w:val="28"/>
          <w:lang w:val="ru-RU"/>
        </w:rPr>
        <w:t xml:space="preserve">, </w:t>
      </w:r>
      <w:r w:rsidR="00AF1B03" w:rsidRPr="00AF1B03">
        <w:rPr>
          <w:rFonts w:ascii="Times New Roman" w:hAnsi="Times New Roman"/>
          <w:sz w:val="28"/>
          <w:szCs w:val="28"/>
          <w:lang w:val="ru-RU"/>
        </w:rPr>
        <w:t xml:space="preserve"> Парус – Зарпл</w:t>
      </w:r>
      <w:r w:rsidR="00AF1B03">
        <w:rPr>
          <w:rFonts w:ascii="Times New Roman" w:hAnsi="Times New Roman"/>
          <w:sz w:val="28"/>
          <w:szCs w:val="28"/>
          <w:lang w:val="ru-RU"/>
        </w:rPr>
        <w:t>а</w:t>
      </w:r>
      <w:r w:rsidR="00AF1B03" w:rsidRPr="00AF1B03">
        <w:rPr>
          <w:rFonts w:ascii="Times New Roman" w:hAnsi="Times New Roman"/>
          <w:sz w:val="28"/>
          <w:szCs w:val="28"/>
          <w:lang w:val="ru-RU"/>
        </w:rPr>
        <w:t>та</w:t>
      </w:r>
      <w:r w:rsidR="00AF1B03">
        <w:rPr>
          <w:rFonts w:ascii="Times New Roman" w:hAnsi="Times New Roman"/>
          <w:sz w:val="28"/>
          <w:szCs w:val="28"/>
          <w:lang w:val="ru-RU"/>
        </w:rPr>
        <w:t>.</w:t>
      </w:r>
    </w:p>
    <w:p w14:paraId="16323692" w14:textId="77777777" w:rsidR="00AF1B03" w:rsidRPr="00AF1B03" w:rsidRDefault="00AF1B03" w:rsidP="00AF1B03">
      <w:pPr>
        <w:pStyle w:val="22"/>
        <w:jc w:val="both"/>
        <w:rPr>
          <w:rFonts w:ascii="Times New Roman" w:hAnsi="Times New Roman"/>
          <w:sz w:val="28"/>
          <w:szCs w:val="28"/>
          <w:lang w:val="ru-RU"/>
        </w:rPr>
      </w:pPr>
      <w:r w:rsidRPr="00AF1B03">
        <w:rPr>
          <w:rFonts w:ascii="Times New Roman" w:hAnsi="Times New Roman"/>
          <w:spacing w:val="2"/>
          <w:sz w:val="28"/>
          <w:szCs w:val="28"/>
        </w:rPr>
        <w:t xml:space="preserve">     Ежемесячно </w:t>
      </w:r>
      <w:r w:rsidRPr="00AF1B03">
        <w:rPr>
          <w:rFonts w:ascii="Times New Roman" w:hAnsi="Times New Roman"/>
          <w:sz w:val="28"/>
          <w:szCs w:val="28"/>
        </w:rPr>
        <w:t>данные из программы «</w:t>
      </w:r>
      <w:r w:rsidRPr="00AF1B03">
        <w:rPr>
          <w:rFonts w:ascii="Times New Roman" w:hAnsi="Times New Roman"/>
          <w:sz w:val="28"/>
          <w:szCs w:val="28"/>
          <w:lang w:val="ru-RU"/>
        </w:rPr>
        <w:t>Парус – Зарплата</w:t>
      </w:r>
      <w:r w:rsidRPr="00AF1B03">
        <w:rPr>
          <w:rFonts w:ascii="Times New Roman" w:hAnsi="Times New Roman"/>
          <w:sz w:val="28"/>
          <w:szCs w:val="28"/>
        </w:rPr>
        <w:t>» переносятся бухгалтерскими записями в программу 1С-Предприятие.</w:t>
      </w:r>
    </w:p>
    <w:p w14:paraId="500E923A" w14:textId="6AAC2EB1" w:rsidR="0005730D" w:rsidRPr="00981F80" w:rsidRDefault="00AF1B03" w:rsidP="00C344D2">
      <w:pPr>
        <w:ind w:left="-142"/>
        <w:jc w:val="both"/>
        <w:rPr>
          <w:sz w:val="28"/>
          <w:szCs w:val="28"/>
        </w:rPr>
      </w:pPr>
      <w:r>
        <w:rPr>
          <w:sz w:val="28"/>
          <w:szCs w:val="28"/>
        </w:rPr>
        <w:t xml:space="preserve">Начисления производятся </w:t>
      </w:r>
      <w:r w:rsidR="00C344D2" w:rsidRPr="00981F80">
        <w:rPr>
          <w:sz w:val="28"/>
          <w:szCs w:val="28"/>
        </w:rPr>
        <w:t xml:space="preserve">на основании штатного </w:t>
      </w:r>
      <w:proofErr w:type="gramStart"/>
      <w:r w:rsidR="00C344D2" w:rsidRPr="00981F80">
        <w:rPr>
          <w:sz w:val="28"/>
          <w:szCs w:val="28"/>
        </w:rPr>
        <w:t xml:space="preserve">расписания,  </w:t>
      </w:r>
      <w:r w:rsidR="00C344D2">
        <w:rPr>
          <w:sz w:val="28"/>
          <w:szCs w:val="28"/>
        </w:rPr>
        <w:t>приказов</w:t>
      </w:r>
      <w:proofErr w:type="gramEnd"/>
      <w:r w:rsidR="00C344D2">
        <w:rPr>
          <w:sz w:val="28"/>
          <w:szCs w:val="28"/>
        </w:rPr>
        <w:t xml:space="preserve">  руководителя  </w:t>
      </w:r>
      <w:r>
        <w:rPr>
          <w:sz w:val="28"/>
          <w:szCs w:val="28"/>
        </w:rPr>
        <w:t>у</w:t>
      </w:r>
      <w:r w:rsidR="00C344D2">
        <w:rPr>
          <w:sz w:val="28"/>
          <w:szCs w:val="28"/>
        </w:rPr>
        <w:t>чреждения</w:t>
      </w:r>
      <w:r w:rsidR="00C344D2" w:rsidRPr="00981F80">
        <w:rPr>
          <w:sz w:val="28"/>
          <w:szCs w:val="28"/>
        </w:rPr>
        <w:t xml:space="preserve">, табелям учета использования   рабочего  времени. </w:t>
      </w:r>
    </w:p>
    <w:p w14:paraId="620FA97A" w14:textId="15298F3B" w:rsidR="00C344D2" w:rsidRPr="00AF1B03" w:rsidRDefault="00C344D2" w:rsidP="00AF1B03">
      <w:pPr>
        <w:pStyle w:val="22"/>
        <w:jc w:val="both"/>
        <w:rPr>
          <w:rFonts w:ascii="Times New Roman" w:hAnsi="Times New Roman"/>
          <w:sz w:val="28"/>
          <w:szCs w:val="28"/>
        </w:rPr>
      </w:pPr>
      <w:proofErr w:type="gramStart"/>
      <w:r w:rsidRPr="00657911">
        <w:rPr>
          <w:rStyle w:val="28"/>
          <w:rFonts w:ascii="Times New Roman" w:hAnsi="Times New Roman"/>
          <w:sz w:val="28"/>
          <w:szCs w:val="28"/>
          <w:lang w:val="ru-RU"/>
        </w:rPr>
        <w:t>Были</w:t>
      </w:r>
      <w:r w:rsidR="004E75E8">
        <w:rPr>
          <w:rStyle w:val="28"/>
          <w:rFonts w:ascii="Times New Roman" w:hAnsi="Times New Roman"/>
          <w:sz w:val="28"/>
          <w:szCs w:val="28"/>
          <w:lang w:val="ru-RU"/>
        </w:rPr>
        <w:t xml:space="preserve">  выборочно</w:t>
      </w:r>
      <w:proofErr w:type="gramEnd"/>
      <w:r w:rsidR="004E75E8">
        <w:rPr>
          <w:rStyle w:val="28"/>
          <w:rFonts w:ascii="Times New Roman" w:hAnsi="Times New Roman"/>
          <w:sz w:val="28"/>
          <w:szCs w:val="28"/>
          <w:lang w:val="ru-RU"/>
        </w:rPr>
        <w:t xml:space="preserve"> </w:t>
      </w:r>
      <w:r w:rsidRPr="00657911">
        <w:rPr>
          <w:rStyle w:val="28"/>
          <w:rFonts w:ascii="Times New Roman" w:hAnsi="Times New Roman"/>
          <w:sz w:val="28"/>
          <w:szCs w:val="28"/>
          <w:lang w:val="ru-RU"/>
        </w:rPr>
        <w:t xml:space="preserve"> проверены  начисления  заработной  платы сотрудников </w:t>
      </w:r>
      <w:r w:rsidRPr="00657911">
        <w:rPr>
          <w:rFonts w:ascii="Times New Roman" w:hAnsi="Times New Roman"/>
          <w:sz w:val="28"/>
          <w:szCs w:val="28"/>
          <w:lang w:val="ru-RU"/>
        </w:rPr>
        <w:t xml:space="preserve"> за  2021 год.</w:t>
      </w:r>
      <w:r w:rsidR="00AF1B03" w:rsidRPr="00AF1B03">
        <w:rPr>
          <w:rFonts w:ascii="Times New Roman" w:hAnsi="Times New Roman"/>
          <w:spacing w:val="4"/>
          <w:sz w:val="24"/>
        </w:rPr>
        <w:t xml:space="preserve"> </w:t>
      </w:r>
    </w:p>
    <w:p w14:paraId="0DE590C1" w14:textId="77777777" w:rsidR="00C344D2" w:rsidRPr="00981F80" w:rsidRDefault="00C344D2" w:rsidP="00C344D2">
      <w:pPr>
        <w:ind w:left="-142" w:firstLine="850"/>
        <w:jc w:val="both"/>
        <w:rPr>
          <w:sz w:val="28"/>
          <w:szCs w:val="28"/>
        </w:rPr>
      </w:pPr>
      <w:r w:rsidRPr="00981F80">
        <w:rPr>
          <w:sz w:val="28"/>
          <w:szCs w:val="28"/>
        </w:rPr>
        <w:t xml:space="preserve">Операции по начислению и выдаче заработной платы по видам </w:t>
      </w:r>
    </w:p>
    <w:p w14:paraId="3AEEF103" w14:textId="6A8821D4" w:rsidR="00C344D2" w:rsidRDefault="00C344D2" w:rsidP="00C344D2">
      <w:pPr>
        <w:ind w:left="-142"/>
        <w:jc w:val="both"/>
        <w:rPr>
          <w:sz w:val="28"/>
          <w:szCs w:val="28"/>
        </w:rPr>
      </w:pPr>
      <w:r w:rsidRPr="00981F80">
        <w:rPr>
          <w:sz w:val="28"/>
          <w:szCs w:val="28"/>
        </w:rPr>
        <w:t>аналитического учета отражаются в оборотных ведомостях. Бухгалтерские записи по данным операциям отражаются в Журнале ордере №</w:t>
      </w:r>
      <w:r w:rsidR="0061315E">
        <w:rPr>
          <w:sz w:val="28"/>
          <w:szCs w:val="28"/>
        </w:rPr>
        <w:t>5</w:t>
      </w:r>
      <w:r w:rsidRPr="00981F80">
        <w:rPr>
          <w:sz w:val="28"/>
          <w:szCs w:val="28"/>
        </w:rPr>
        <w:t xml:space="preserve"> «Журнал операций, расчетов по оплате труда», который распечатывается ежемесячно и присутствует в сшивах документов. Подписи должностных и ответственных лиц за составление данных документов (мемориальный ордер №</w:t>
      </w:r>
      <w:r w:rsidR="00FB5A9C">
        <w:rPr>
          <w:sz w:val="28"/>
          <w:szCs w:val="28"/>
        </w:rPr>
        <w:t>5</w:t>
      </w:r>
      <w:r w:rsidRPr="00981F80">
        <w:rPr>
          <w:sz w:val="28"/>
          <w:szCs w:val="28"/>
        </w:rPr>
        <w:t>, расчетных ведомостях, табел</w:t>
      </w:r>
      <w:r w:rsidR="00C8771F">
        <w:rPr>
          <w:sz w:val="28"/>
          <w:szCs w:val="28"/>
        </w:rPr>
        <w:t>ях</w:t>
      </w:r>
      <w:r w:rsidRPr="00981F80">
        <w:rPr>
          <w:sz w:val="28"/>
          <w:szCs w:val="28"/>
        </w:rPr>
        <w:t xml:space="preserve"> </w:t>
      </w:r>
      <w:proofErr w:type="gramStart"/>
      <w:r w:rsidRPr="00981F80">
        <w:rPr>
          <w:sz w:val="28"/>
          <w:szCs w:val="28"/>
        </w:rPr>
        <w:t>учета  использования</w:t>
      </w:r>
      <w:proofErr w:type="gramEnd"/>
      <w:r w:rsidRPr="00981F80">
        <w:rPr>
          <w:sz w:val="28"/>
          <w:szCs w:val="28"/>
        </w:rPr>
        <w:t xml:space="preserve"> рабочего времени) имеются.  </w:t>
      </w:r>
    </w:p>
    <w:p w14:paraId="7BA0E311" w14:textId="1ADA1BA8" w:rsidR="00C344D2" w:rsidRDefault="00657911" w:rsidP="00657911">
      <w:pPr>
        <w:ind w:left="-142"/>
        <w:jc w:val="both"/>
        <w:rPr>
          <w:b/>
          <w:sz w:val="28"/>
          <w:szCs w:val="28"/>
        </w:rPr>
      </w:pPr>
      <w:r>
        <w:rPr>
          <w:sz w:val="28"/>
          <w:szCs w:val="28"/>
        </w:rPr>
        <w:tab/>
      </w:r>
      <w:r>
        <w:rPr>
          <w:sz w:val="28"/>
          <w:szCs w:val="28"/>
        </w:rPr>
        <w:tab/>
      </w:r>
    </w:p>
    <w:p w14:paraId="723A5140" w14:textId="77777777" w:rsidR="00D55377" w:rsidRDefault="00D55377" w:rsidP="00C344D2">
      <w:pPr>
        <w:ind w:left="-142"/>
        <w:rPr>
          <w:b/>
          <w:sz w:val="28"/>
          <w:szCs w:val="28"/>
        </w:rPr>
      </w:pPr>
    </w:p>
    <w:p w14:paraId="7A451D05" w14:textId="77777777" w:rsidR="00D55377" w:rsidRDefault="00D55377" w:rsidP="00C344D2">
      <w:pPr>
        <w:ind w:left="-142"/>
        <w:rPr>
          <w:b/>
          <w:sz w:val="28"/>
          <w:szCs w:val="28"/>
        </w:rPr>
      </w:pPr>
    </w:p>
    <w:p w14:paraId="2410ACF1" w14:textId="77777777" w:rsidR="00D55377" w:rsidRDefault="00D55377" w:rsidP="00C344D2">
      <w:pPr>
        <w:ind w:left="-142"/>
        <w:rPr>
          <w:b/>
          <w:sz w:val="28"/>
          <w:szCs w:val="28"/>
        </w:rPr>
      </w:pPr>
    </w:p>
    <w:p w14:paraId="6634015A" w14:textId="48774EA3" w:rsidR="00C344D2" w:rsidRPr="00981F80" w:rsidRDefault="00C344D2" w:rsidP="00C344D2">
      <w:pPr>
        <w:ind w:left="-142"/>
        <w:rPr>
          <w:b/>
          <w:sz w:val="28"/>
          <w:szCs w:val="28"/>
        </w:rPr>
      </w:pPr>
      <w:proofErr w:type="gramStart"/>
      <w:r w:rsidRPr="00981F80">
        <w:rPr>
          <w:b/>
          <w:sz w:val="28"/>
          <w:szCs w:val="28"/>
        </w:rPr>
        <w:lastRenderedPageBreak/>
        <w:t>Проверкой  установлено</w:t>
      </w:r>
      <w:proofErr w:type="gramEnd"/>
      <w:r w:rsidRPr="00981F80">
        <w:rPr>
          <w:b/>
          <w:sz w:val="28"/>
          <w:szCs w:val="28"/>
        </w:rPr>
        <w:t>:</w:t>
      </w:r>
    </w:p>
    <w:p w14:paraId="7424D566" w14:textId="2A69886D" w:rsidR="00C344D2" w:rsidRDefault="00C344D2" w:rsidP="00C344D2">
      <w:pPr>
        <w:ind w:left="-142"/>
        <w:rPr>
          <w:b/>
          <w:sz w:val="28"/>
          <w:szCs w:val="28"/>
        </w:rPr>
      </w:pPr>
    </w:p>
    <w:p w14:paraId="08CBD910" w14:textId="52D45A95" w:rsidR="00657911" w:rsidRPr="00657911" w:rsidRDefault="00657911" w:rsidP="00C344D2">
      <w:pPr>
        <w:ind w:left="-142"/>
        <w:rPr>
          <w:bCs/>
          <w:sz w:val="28"/>
          <w:szCs w:val="28"/>
        </w:rPr>
      </w:pPr>
      <w:r>
        <w:rPr>
          <w:b/>
          <w:sz w:val="28"/>
          <w:szCs w:val="28"/>
        </w:rPr>
        <w:tab/>
      </w:r>
      <w:r>
        <w:rPr>
          <w:b/>
          <w:sz w:val="28"/>
          <w:szCs w:val="28"/>
        </w:rPr>
        <w:tab/>
      </w:r>
      <w:r w:rsidRPr="00657911">
        <w:rPr>
          <w:bCs/>
          <w:sz w:val="28"/>
          <w:szCs w:val="28"/>
        </w:rPr>
        <w:t>1.</w:t>
      </w:r>
      <w:proofErr w:type="gramStart"/>
      <w:r>
        <w:rPr>
          <w:bCs/>
          <w:sz w:val="28"/>
          <w:szCs w:val="28"/>
        </w:rPr>
        <w:t>Должностные  оклады</w:t>
      </w:r>
      <w:proofErr w:type="gramEnd"/>
      <w:r>
        <w:rPr>
          <w:bCs/>
          <w:sz w:val="28"/>
          <w:szCs w:val="28"/>
        </w:rPr>
        <w:t xml:space="preserve">  педагогического  и прочего  персонала как в  штатном расписании, так и в тарификационных  списках  установлены  в  соответствии </w:t>
      </w:r>
      <w:r w:rsidR="00176378">
        <w:rPr>
          <w:bCs/>
          <w:sz w:val="28"/>
          <w:szCs w:val="28"/>
        </w:rPr>
        <w:t xml:space="preserve">с Положением об оплате  труда работников </w:t>
      </w:r>
      <w:r w:rsidR="001221B8">
        <w:rPr>
          <w:bCs/>
          <w:sz w:val="28"/>
          <w:szCs w:val="28"/>
        </w:rPr>
        <w:t xml:space="preserve"> </w:t>
      </w:r>
      <w:r w:rsidR="00176378">
        <w:rPr>
          <w:bCs/>
          <w:sz w:val="28"/>
          <w:szCs w:val="28"/>
        </w:rPr>
        <w:t>МБОУ «Усманская  ООШ», другими  нормативно – правовыми  актами.</w:t>
      </w:r>
    </w:p>
    <w:p w14:paraId="441BA5FC" w14:textId="65F557D6" w:rsidR="00C344D2" w:rsidRDefault="00176378" w:rsidP="00C344D2">
      <w:pPr>
        <w:ind w:left="-142" w:firstLine="850"/>
        <w:rPr>
          <w:sz w:val="28"/>
          <w:szCs w:val="28"/>
        </w:rPr>
      </w:pPr>
      <w:r>
        <w:rPr>
          <w:sz w:val="28"/>
          <w:szCs w:val="28"/>
        </w:rPr>
        <w:t>2</w:t>
      </w:r>
      <w:r w:rsidR="00C344D2">
        <w:rPr>
          <w:sz w:val="28"/>
          <w:szCs w:val="28"/>
        </w:rPr>
        <w:t>.</w:t>
      </w:r>
      <w:r w:rsidR="00C344D2" w:rsidRPr="00981F80">
        <w:rPr>
          <w:sz w:val="28"/>
          <w:szCs w:val="28"/>
        </w:rPr>
        <w:t xml:space="preserve">Табели </w:t>
      </w:r>
      <w:proofErr w:type="gramStart"/>
      <w:r w:rsidR="00C344D2" w:rsidRPr="00981F80">
        <w:rPr>
          <w:sz w:val="28"/>
          <w:szCs w:val="28"/>
        </w:rPr>
        <w:t>учета  рабочего</w:t>
      </w:r>
      <w:proofErr w:type="gramEnd"/>
      <w:r w:rsidR="00C344D2" w:rsidRPr="00981F80">
        <w:rPr>
          <w:sz w:val="28"/>
          <w:szCs w:val="28"/>
        </w:rPr>
        <w:t xml:space="preserve"> времени ф. Т-13</w:t>
      </w:r>
      <w:r w:rsidR="00C344D2">
        <w:rPr>
          <w:sz w:val="28"/>
          <w:szCs w:val="28"/>
        </w:rPr>
        <w:t xml:space="preserve">  подписаны  отделом  кадров,</w:t>
      </w:r>
      <w:r w:rsidR="00C344D2" w:rsidRPr="00981F80">
        <w:rPr>
          <w:sz w:val="28"/>
          <w:szCs w:val="28"/>
        </w:rPr>
        <w:t xml:space="preserve">   бухгалтером </w:t>
      </w:r>
      <w:r w:rsidR="00C344D2">
        <w:rPr>
          <w:sz w:val="28"/>
          <w:szCs w:val="28"/>
        </w:rPr>
        <w:t xml:space="preserve"> расчетной  группы</w:t>
      </w:r>
      <w:r w:rsidR="00C344D2" w:rsidRPr="00981F80">
        <w:rPr>
          <w:sz w:val="28"/>
          <w:szCs w:val="28"/>
        </w:rPr>
        <w:t xml:space="preserve">,  </w:t>
      </w:r>
      <w:r w:rsidR="00C344D2" w:rsidRPr="00B66F29">
        <w:rPr>
          <w:bCs/>
          <w:sz w:val="28"/>
          <w:szCs w:val="28"/>
        </w:rPr>
        <w:t>утверждены</w:t>
      </w:r>
      <w:r w:rsidR="00C344D2">
        <w:rPr>
          <w:b/>
          <w:sz w:val="28"/>
          <w:szCs w:val="28"/>
        </w:rPr>
        <w:t xml:space="preserve">  </w:t>
      </w:r>
      <w:r w:rsidR="00C344D2" w:rsidRPr="00981F80">
        <w:rPr>
          <w:sz w:val="28"/>
          <w:szCs w:val="28"/>
        </w:rPr>
        <w:t>руководителем.</w:t>
      </w:r>
    </w:p>
    <w:p w14:paraId="54B01743" w14:textId="2B862840" w:rsidR="00C344D2" w:rsidRDefault="006921C9" w:rsidP="00C344D2">
      <w:pPr>
        <w:autoSpaceDE w:val="0"/>
        <w:autoSpaceDN w:val="0"/>
        <w:adjustRightInd w:val="0"/>
        <w:ind w:firstLine="709"/>
        <w:jc w:val="both"/>
        <w:rPr>
          <w:sz w:val="28"/>
          <w:szCs w:val="28"/>
        </w:rPr>
      </w:pPr>
      <w:bookmarkStart w:id="1" w:name="_Hlk112240924"/>
      <w:r>
        <w:rPr>
          <w:sz w:val="28"/>
          <w:szCs w:val="28"/>
        </w:rPr>
        <w:t>3</w:t>
      </w:r>
      <w:r w:rsidR="00C344D2">
        <w:rPr>
          <w:sz w:val="28"/>
          <w:szCs w:val="28"/>
        </w:rPr>
        <w:t xml:space="preserve">.В   </w:t>
      </w:r>
      <w:proofErr w:type="gramStart"/>
      <w:r w:rsidR="00C344D2">
        <w:rPr>
          <w:sz w:val="28"/>
          <w:szCs w:val="28"/>
        </w:rPr>
        <w:t>расчетных  листках</w:t>
      </w:r>
      <w:proofErr w:type="gramEnd"/>
      <w:r w:rsidR="00C344D2">
        <w:rPr>
          <w:sz w:val="28"/>
          <w:szCs w:val="28"/>
        </w:rPr>
        <w:t xml:space="preserve">  работников  </w:t>
      </w:r>
      <w:r w:rsidR="001221B8">
        <w:rPr>
          <w:bCs/>
          <w:sz w:val="28"/>
          <w:szCs w:val="28"/>
        </w:rPr>
        <w:t xml:space="preserve">МБОУ «Усманская  ООШ» </w:t>
      </w:r>
      <w:r w:rsidR="001221B8">
        <w:rPr>
          <w:sz w:val="28"/>
          <w:szCs w:val="28"/>
        </w:rPr>
        <w:t xml:space="preserve"> </w:t>
      </w:r>
      <w:r w:rsidR="00C344D2">
        <w:rPr>
          <w:sz w:val="28"/>
          <w:szCs w:val="28"/>
        </w:rPr>
        <w:t>не  указан  должностной  оклад  работника</w:t>
      </w:r>
      <w:r w:rsidR="001221B8">
        <w:rPr>
          <w:sz w:val="28"/>
          <w:szCs w:val="28"/>
        </w:rPr>
        <w:t>, из расчета  которого  производится  расчет  заработной  платы за  фактически  отработанное  время.</w:t>
      </w:r>
    </w:p>
    <w:bookmarkEnd w:id="1"/>
    <w:p w14:paraId="69DACC47" w14:textId="77777777" w:rsidR="00C344D2" w:rsidRDefault="00C344D2" w:rsidP="00C344D2">
      <w:pPr>
        <w:ind w:left="-142" w:firstLine="850"/>
      </w:pPr>
    </w:p>
    <w:p w14:paraId="09DBA2ED" w14:textId="45D414C7" w:rsidR="00C344D2" w:rsidRDefault="00C344D2" w:rsidP="00C344D2">
      <w:pPr>
        <w:ind w:left="-142" w:firstLine="850"/>
        <w:jc w:val="both"/>
        <w:rPr>
          <w:sz w:val="28"/>
          <w:szCs w:val="28"/>
        </w:rPr>
      </w:pPr>
      <w:r w:rsidRPr="006377F7">
        <w:rPr>
          <w:sz w:val="28"/>
          <w:szCs w:val="28"/>
        </w:rPr>
        <w:t xml:space="preserve">Проверены сроки выдачи заработной платы. Согласно ст.136 Трудового кодекса </w:t>
      </w:r>
      <w:r w:rsidRPr="006377F7">
        <w:rPr>
          <w:sz w:val="28"/>
          <w:szCs w:val="28"/>
          <w:shd w:val="clear" w:color="auto" w:fill="FFFFFF"/>
        </w:rPr>
        <w:t>заработная плата за первую половину месяца должна быть выплачена в установленный день 30 (31) число текущего периода (аванс), за вторую половину –  15 числа следующего месяца (заработная плата)</w:t>
      </w:r>
      <w:r w:rsidRPr="006377F7">
        <w:rPr>
          <w:color w:val="333333"/>
          <w:sz w:val="28"/>
          <w:szCs w:val="28"/>
          <w:shd w:val="clear" w:color="auto" w:fill="FFFFFF"/>
        </w:rPr>
        <w:t xml:space="preserve">. </w:t>
      </w:r>
      <w:r w:rsidRPr="006377F7">
        <w:rPr>
          <w:sz w:val="28"/>
          <w:szCs w:val="28"/>
          <w:shd w:val="clear" w:color="auto" w:fill="FFFFFF"/>
        </w:rPr>
        <w:t xml:space="preserve">В </w:t>
      </w:r>
      <w:proofErr w:type="gramStart"/>
      <w:r w:rsidRPr="006377F7">
        <w:rPr>
          <w:sz w:val="28"/>
          <w:szCs w:val="28"/>
          <w:shd w:val="clear" w:color="auto" w:fill="FFFFFF"/>
        </w:rPr>
        <w:t xml:space="preserve">Учреждении  </w:t>
      </w:r>
      <w:r w:rsidRPr="006377F7">
        <w:rPr>
          <w:sz w:val="28"/>
          <w:szCs w:val="28"/>
        </w:rPr>
        <w:t>заработная</w:t>
      </w:r>
      <w:proofErr w:type="gramEnd"/>
      <w:r w:rsidRPr="006377F7">
        <w:rPr>
          <w:sz w:val="28"/>
          <w:szCs w:val="28"/>
        </w:rPr>
        <w:t xml:space="preserve"> плата выплачивается дважды в месяц: за первую половину месяца (аванс) – не позднее 30 числа текущего месяца ,за вторую половину месяца – не позднее 15 числа следующего месяца.</w:t>
      </w:r>
    </w:p>
    <w:p w14:paraId="67A61182" w14:textId="6A46FF02" w:rsidR="00C344D2" w:rsidRDefault="00C344D2" w:rsidP="00F03E3F">
      <w:pPr>
        <w:ind w:left="-142" w:firstLine="850"/>
        <w:jc w:val="both"/>
        <w:rPr>
          <w:sz w:val="28"/>
          <w:szCs w:val="28"/>
        </w:rPr>
      </w:pPr>
      <w:r w:rsidRPr="005236D3">
        <w:rPr>
          <w:sz w:val="28"/>
          <w:szCs w:val="28"/>
        </w:rPr>
        <w:t xml:space="preserve">Выплата производится путем перечисления денежных </w:t>
      </w:r>
      <w:proofErr w:type="gramStart"/>
      <w:r w:rsidRPr="005236D3">
        <w:rPr>
          <w:sz w:val="28"/>
          <w:szCs w:val="28"/>
        </w:rPr>
        <w:t>средств  работникам</w:t>
      </w:r>
      <w:proofErr w:type="gramEnd"/>
      <w:r w:rsidRPr="005236D3">
        <w:rPr>
          <w:sz w:val="28"/>
          <w:szCs w:val="28"/>
        </w:rPr>
        <w:t xml:space="preserve">  на </w:t>
      </w:r>
      <w:r w:rsidR="00F03E3F">
        <w:rPr>
          <w:sz w:val="28"/>
          <w:szCs w:val="28"/>
        </w:rPr>
        <w:t xml:space="preserve"> </w:t>
      </w:r>
      <w:r w:rsidRPr="005236D3">
        <w:rPr>
          <w:sz w:val="28"/>
          <w:szCs w:val="28"/>
        </w:rPr>
        <w:t xml:space="preserve">открытые в банке счета.  Перед выплатой заработной платы каждому работнику </w:t>
      </w:r>
      <w:proofErr w:type="gramStart"/>
      <w:r w:rsidRPr="005236D3">
        <w:rPr>
          <w:sz w:val="28"/>
          <w:szCs w:val="28"/>
        </w:rPr>
        <w:t>выдается  расчетный</w:t>
      </w:r>
      <w:proofErr w:type="gramEnd"/>
      <w:r w:rsidRPr="005236D3">
        <w:rPr>
          <w:sz w:val="28"/>
          <w:szCs w:val="28"/>
        </w:rPr>
        <w:t xml:space="preserve"> лист</w:t>
      </w:r>
      <w:r w:rsidRPr="00675D66">
        <w:rPr>
          <w:sz w:val="28"/>
          <w:szCs w:val="28"/>
        </w:rPr>
        <w:t xml:space="preserve"> с указанием всех начислений и удержаний по заработной плате за соответствующий период, а также суммы к выплате.   </w:t>
      </w:r>
    </w:p>
    <w:p w14:paraId="40B1E940" w14:textId="77777777" w:rsidR="00F03E3F" w:rsidRDefault="00F03E3F" w:rsidP="00F03E3F">
      <w:pPr>
        <w:ind w:left="-142" w:firstLine="850"/>
        <w:jc w:val="both"/>
        <w:rPr>
          <w:sz w:val="28"/>
          <w:szCs w:val="28"/>
        </w:rPr>
      </w:pPr>
    </w:p>
    <w:p w14:paraId="0517D4D4" w14:textId="5351CCBA" w:rsidR="0044778E" w:rsidRDefault="0044778E" w:rsidP="0044778E">
      <w:pPr>
        <w:ind w:left="-142"/>
        <w:jc w:val="both"/>
        <w:rPr>
          <w:bCs/>
          <w:sz w:val="28"/>
          <w:szCs w:val="28"/>
        </w:rPr>
      </w:pPr>
      <w:proofErr w:type="gramStart"/>
      <w:r>
        <w:rPr>
          <w:sz w:val="28"/>
          <w:szCs w:val="28"/>
        </w:rPr>
        <w:t>Всего  начислено</w:t>
      </w:r>
      <w:proofErr w:type="gramEnd"/>
      <w:r>
        <w:rPr>
          <w:sz w:val="28"/>
          <w:szCs w:val="28"/>
        </w:rPr>
        <w:t xml:space="preserve"> и выплачено  заработной  платы  работникам  </w:t>
      </w:r>
      <w:r>
        <w:rPr>
          <w:bCs/>
          <w:sz w:val="28"/>
          <w:szCs w:val="28"/>
        </w:rPr>
        <w:t>МБОУ «Усманская  ООШ»  в  2021 из  всех источников (рублей):</w:t>
      </w:r>
    </w:p>
    <w:p w14:paraId="4E3D4F28" w14:textId="5FBE0A3F" w:rsidR="0044778E" w:rsidRDefault="0044778E" w:rsidP="0044778E">
      <w:pPr>
        <w:ind w:left="-142"/>
        <w:jc w:val="both"/>
        <w:rPr>
          <w:sz w:val="28"/>
          <w:szCs w:val="28"/>
        </w:rPr>
      </w:pPr>
      <w:r>
        <w:rPr>
          <w:sz w:val="28"/>
          <w:szCs w:val="28"/>
        </w:rPr>
        <w:t xml:space="preserve"> </w:t>
      </w:r>
      <w:r w:rsidR="005013E2">
        <w:rPr>
          <w:sz w:val="28"/>
          <w:szCs w:val="28"/>
        </w:rPr>
        <w:t>КОСГУ</w:t>
      </w:r>
      <w:r>
        <w:rPr>
          <w:sz w:val="28"/>
          <w:szCs w:val="28"/>
        </w:rPr>
        <w:t xml:space="preserve">     </w:t>
      </w:r>
      <w:r w:rsidRPr="0044778E">
        <w:rPr>
          <w:sz w:val="24"/>
          <w:szCs w:val="24"/>
        </w:rPr>
        <w:t>Утверждено        Кассовые расходы      Фактические расходы        Отклонения</w:t>
      </w:r>
      <w:r>
        <w:rPr>
          <w:sz w:val="28"/>
          <w:szCs w:val="28"/>
        </w:rPr>
        <w:t xml:space="preserve">          </w:t>
      </w:r>
    </w:p>
    <w:p w14:paraId="50462A99" w14:textId="48101430" w:rsidR="0044778E" w:rsidRPr="0044778E" w:rsidRDefault="005013E2" w:rsidP="0044778E">
      <w:pPr>
        <w:ind w:left="-142"/>
        <w:jc w:val="both"/>
        <w:rPr>
          <w:sz w:val="24"/>
          <w:szCs w:val="24"/>
        </w:rPr>
      </w:pPr>
      <w:r>
        <w:rPr>
          <w:sz w:val="24"/>
          <w:szCs w:val="24"/>
        </w:rPr>
        <w:t xml:space="preserve">     </w:t>
      </w:r>
      <w:r w:rsidR="0044778E" w:rsidRPr="0044778E">
        <w:rPr>
          <w:sz w:val="24"/>
          <w:szCs w:val="24"/>
        </w:rPr>
        <w:t xml:space="preserve">211          </w:t>
      </w:r>
      <w:r w:rsidR="00555E18">
        <w:rPr>
          <w:sz w:val="24"/>
          <w:szCs w:val="24"/>
        </w:rPr>
        <w:t>5 034 367,53</w:t>
      </w:r>
      <w:r w:rsidR="0044778E" w:rsidRPr="0044778E">
        <w:rPr>
          <w:sz w:val="24"/>
          <w:szCs w:val="24"/>
        </w:rPr>
        <w:t xml:space="preserve">          </w:t>
      </w:r>
      <w:r w:rsidR="00555E18">
        <w:rPr>
          <w:sz w:val="24"/>
          <w:szCs w:val="24"/>
        </w:rPr>
        <w:t>5 034 367,53</w:t>
      </w:r>
      <w:r w:rsidR="0044778E" w:rsidRPr="0044778E">
        <w:rPr>
          <w:sz w:val="24"/>
          <w:szCs w:val="24"/>
        </w:rPr>
        <w:t xml:space="preserve">            </w:t>
      </w:r>
      <w:r w:rsidR="00555E18">
        <w:rPr>
          <w:sz w:val="24"/>
          <w:szCs w:val="24"/>
        </w:rPr>
        <w:t xml:space="preserve">       5 034 367,53                            0</w:t>
      </w:r>
    </w:p>
    <w:p w14:paraId="71A25BB0" w14:textId="77777777" w:rsidR="0044778E" w:rsidRPr="0044778E" w:rsidRDefault="0044778E" w:rsidP="0044778E">
      <w:pPr>
        <w:ind w:left="-142"/>
        <w:jc w:val="both"/>
        <w:rPr>
          <w:sz w:val="24"/>
          <w:szCs w:val="24"/>
        </w:rPr>
      </w:pPr>
    </w:p>
    <w:p w14:paraId="60B5EA18" w14:textId="2A669472" w:rsidR="0044778E" w:rsidRPr="0044778E" w:rsidRDefault="005013E2" w:rsidP="0044778E">
      <w:pPr>
        <w:ind w:left="-142"/>
        <w:jc w:val="both"/>
        <w:rPr>
          <w:sz w:val="24"/>
          <w:szCs w:val="24"/>
        </w:rPr>
      </w:pPr>
      <w:r>
        <w:rPr>
          <w:sz w:val="24"/>
          <w:szCs w:val="24"/>
        </w:rPr>
        <w:t xml:space="preserve">     </w:t>
      </w:r>
      <w:r w:rsidR="0044778E" w:rsidRPr="0044778E">
        <w:rPr>
          <w:sz w:val="24"/>
          <w:szCs w:val="24"/>
        </w:rPr>
        <w:t xml:space="preserve">213          </w:t>
      </w:r>
      <w:r w:rsidR="00555E18">
        <w:rPr>
          <w:sz w:val="24"/>
          <w:szCs w:val="24"/>
        </w:rPr>
        <w:t>1 575 499,49          1 575 499,49                   1 575 499,49                             0</w:t>
      </w:r>
    </w:p>
    <w:p w14:paraId="4CD892BE" w14:textId="77777777" w:rsidR="0044778E" w:rsidRDefault="0044778E" w:rsidP="0044778E">
      <w:pPr>
        <w:ind w:left="-142"/>
        <w:jc w:val="both"/>
        <w:rPr>
          <w:sz w:val="28"/>
          <w:szCs w:val="28"/>
        </w:rPr>
      </w:pPr>
    </w:p>
    <w:p w14:paraId="40F611E3" w14:textId="325FC10F" w:rsidR="0044778E" w:rsidRPr="00555E18" w:rsidRDefault="0044778E" w:rsidP="0044778E">
      <w:pPr>
        <w:ind w:left="-142"/>
        <w:jc w:val="both"/>
        <w:rPr>
          <w:sz w:val="24"/>
          <w:szCs w:val="24"/>
        </w:rPr>
      </w:pPr>
      <w:proofErr w:type="gramStart"/>
      <w:r>
        <w:rPr>
          <w:sz w:val="28"/>
          <w:szCs w:val="28"/>
        </w:rPr>
        <w:t>Итого:</w:t>
      </w:r>
      <w:r w:rsidR="00555E18">
        <w:rPr>
          <w:sz w:val="28"/>
          <w:szCs w:val="28"/>
        </w:rPr>
        <w:t xml:space="preserve">   </w:t>
      </w:r>
      <w:proofErr w:type="gramEnd"/>
      <w:r w:rsidR="00555E18">
        <w:rPr>
          <w:sz w:val="28"/>
          <w:szCs w:val="28"/>
        </w:rPr>
        <w:t xml:space="preserve"> </w:t>
      </w:r>
      <w:r w:rsidR="005013E2">
        <w:rPr>
          <w:sz w:val="28"/>
          <w:szCs w:val="28"/>
        </w:rPr>
        <w:t xml:space="preserve"> </w:t>
      </w:r>
      <w:r w:rsidR="00555E18">
        <w:rPr>
          <w:sz w:val="28"/>
          <w:szCs w:val="28"/>
        </w:rPr>
        <w:t xml:space="preserve"> </w:t>
      </w:r>
      <w:r w:rsidR="00555E18" w:rsidRPr="00555E18">
        <w:rPr>
          <w:sz w:val="24"/>
          <w:szCs w:val="24"/>
        </w:rPr>
        <w:t>6 609 867,02</w:t>
      </w:r>
      <w:r w:rsidR="00555E18">
        <w:rPr>
          <w:sz w:val="24"/>
          <w:szCs w:val="24"/>
        </w:rPr>
        <w:t xml:space="preserve">            </w:t>
      </w:r>
      <w:r w:rsidR="00555E18" w:rsidRPr="00555E18">
        <w:rPr>
          <w:sz w:val="24"/>
          <w:szCs w:val="24"/>
        </w:rPr>
        <w:t>6 609 867,02</w:t>
      </w:r>
      <w:r w:rsidR="00555E18">
        <w:rPr>
          <w:sz w:val="24"/>
          <w:szCs w:val="24"/>
        </w:rPr>
        <w:t xml:space="preserve">                  </w:t>
      </w:r>
      <w:r w:rsidR="00555E18" w:rsidRPr="00555E18">
        <w:rPr>
          <w:sz w:val="24"/>
          <w:szCs w:val="24"/>
        </w:rPr>
        <w:t>6 609 867,02</w:t>
      </w:r>
      <w:r w:rsidR="00555E18">
        <w:rPr>
          <w:sz w:val="24"/>
          <w:szCs w:val="24"/>
        </w:rPr>
        <w:t xml:space="preserve">                             0</w:t>
      </w:r>
    </w:p>
    <w:p w14:paraId="6F8B8D85" w14:textId="2F363FDF" w:rsidR="00555E18" w:rsidRDefault="00555E18" w:rsidP="00C344D2">
      <w:pPr>
        <w:ind w:firstLine="709"/>
        <w:jc w:val="both"/>
        <w:rPr>
          <w:sz w:val="28"/>
          <w:szCs w:val="28"/>
        </w:rPr>
      </w:pPr>
    </w:p>
    <w:p w14:paraId="4F3D0BE7" w14:textId="6FD26C0D" w:rsidR="00555E18" w:rsidRDefault="00555E18" w:rsidP="00C344D2">
      <w:pPr>
        <w:ind w:firstLine="709"/>
        <w:jc w:val="both"/>
        <w:rPr>
          <w:sz w:val="28"/>
          <w:szCs w:val="28"/>
        </w:rPr>
      </w:pPr>
      <w:r>
        <w:rPr>
          <w:sz w:val="28"/>
          <w:szCs w:val="28"/>
        </w:rPr>
        <w:t xml:space="preserve">При проверке документов по начислению и </w:t>
      </w:r>
      <w:proofErr w:type="gramStart"/>
      <w:r>
        <w:rPr>
          <w:sz w:val="28"/>
          <w:szCs w:val="28"/>
        </w:rPr>
        <w:t>выплаты  заработной</w:t>
      </w:r>
      <w:proofErr w:type="gramEnd"/>
      <w:r>
        <w:rPr>
          <w:sz w:val="28"/>
          <w:szCs w:val="28"/>
        </w:rPr>
        <w:t xml:space="preserve">  платы работникам  </w:t>
      </w:r>
      <w:r>
        <w:rPr>
          <w:bCs/>
          <w:sz w:val="28"/>
          <w:szCs w:val="28"/>
        </w:rPr>
        <w:t>МБОУ «Усманская  ООШ»  в  2021 году  не  установлено.</w:t>
      </w:r>
    </w:p>
    <w:p w14:paraId="275DF358" w14:textId="5A4D2C2B" w:rsidR="00555E18" w:rsidRDefault="00555E18" w:rsidP="00C344D2">
      <w:pPr>
        <w:ind w:firstLine="709"/>
        <w:jc w:val="both"/>
        <w:rPr>
          <w:sz w:val="28"/>
          <w:szCs w:val="28"/>
        </w:rPr>
      </w:pPr>
    </w:p>
    <w:p w14:paraId="164FBC5F" w14:textId="77777777" w:rsidR="00C344D2" w:rsidRDefault="00C344D2" w:rsidP="00C344D2">
      <w:pPr>
        <w:ind w:firstLine="709"/>
        <w:jc w:val="both"/>
        <w:rPr>
          <w:sz w:val="24"/>
          <w:szCs w:val="24"/>
        </w:rPr>
      </w:pPr>
    </w:p>
    <w:p w14:paraId="0BFA47E8" w14:textId="77777777" w:rsidR="00C344D2" w:rsidRPr="00CF1783" w:rsidRDefault="00C344D2" w:rsidP="00C344D2">
      <w:pPr>
        <w:ind w:firstLine="709"/>
        <w:jc w:val="center"/>
        <w:rPr>
          <w:b/>
          <w:sz w:val="28"/>
          <w:szCs w:val="28"/>
        </w:rPr>
      </w:pPr>
      <w:r w:rsidRPr="00CF1783">
        <w:rPr>
          <w:b/>
          <w:sz w:val="28"/>
          <w:szCs w:val="28"/>
        </w:rPr>
        <w:t>2.1.4. Контроль за исполнением муниципального задания</w:t>
      </w:r>
    </w:p>
    <w:p w14:paraId="1BA53606" w14:textId="77777777" w:rsidR="00C344D2" w:rsidRDefault="00C344D2" w:rsidP="00C344D2">
      <w:pPr>
        <w:ind w:firstLine="709"/>
        <w:rPr>
          <w:b/>
          <w:sz w:val="24"/>
          <w:szCs w:val="24"/>
        </w:rPr>
      </w:pPr>
    </w:p>
    <w:p w14:paraId="2C163423" w14:textId="77777777" w:rsidR="00C344D2" w:rsidRPr="00CF1783" w:rsidRDefault="00C344D2" w:rsidP="00C344D2">
      <w:pPr>
        <w:ind w:firstLine="709"/>
        <w:jc w:val="both"/>
        <w:rPr>
          <w:sz w:val="28"/>
          <w:szCs w:val="28"/>
        </w:rPr>
      </w:pPr>
      <w:r w:rsidRPr="00CF1783">
        <w:rPr>
          <w:sz w:val="28"/>
          <w:szCs w:val="28"/>
        </w:rPr>
        <w:t>В соответствии с пунктом 10 Порядка   определения объема и условий  предоставления  субсидий бюджетным и автономным учреждениям Чебулинского муниципального  округа и финансового обеспечения выполнения муниципального задания (Порядок), контроль за выполнением муниципального задания осуществляется  учредителем в виде:</w:t>
      </w:r>
    </w:p>
    <w:p w14:paraId="6ADADFC7" w14:textId="77777777" w:rsidR="00C344D2" w:rsidRPr="00CF1783" w:rsidRDefault="00C344D2" w:rsidP="00C344D2">
      <w:pPr>
        <w:ind w:firstLine="709"/>
        <w:jc w:val="both"/>
        <w:rPr>
          <w:sz w:val="28"/>
          <w:szCs w:val="28"/>
        </w:rPr>
      </w:pPr>
      <w:r w:rsidRPr="00CF1783">
        <w:rPr>
          <w:sz w:val="28"/>
          <w:szCs w:val="28"/>
        </w:rPr>
        <w:t>а) мониторинга выполнения муниципального задания ;</w:t>
      </w:r>
    </w:p>
    <w:p w14:paraId="69C7D6EB" w14:textId="77777777" w:rsidR="00C344D2" w:rsidRPr="00CF1783" w:rsidRDefault="00C344D2" w:rsidP="00C344D2">
      <w:pPr>
        <w:ind w:firstLine="709"/>
        <w:jc w:val="both"/>
        <w:rPr>
          <w:sz w:val="28"/>
          <w:szCs w:val="28"/>
        </w:rPr>
      </w:pPr>
      <w:r w:rsidRPr="00CF1783">
        <w:rPr>
          <w:sz w:val="28"/>
          <w:szCs w:val="28"/>
        </w:rPr>
        <w:lastRenderedPageBreak/>
        <w:t>б) предоставления Учреждением годового отчета об исполнении муниципального задания по формам, установленным Порядком,  в установленный срок , следующим за отчетным.</w:t>
      </w:r>
    </w:p>
    <w:p w14:paraId="328CD881" w14:textId="77777777" w:rsidR="00C344D2" w:rsidRPr="00CF1783" w:rsidRDefault="00C344D2" w:rsidP="00C344D2">
      <w:pPr>
        <w:ind w:firstLine="709"/>
        <w:jc w:val="both"/>
        <w:rPr>
          <w:sz w:val="28"/>
          <w:szCs w:val="28"/>
        </w:rPr>
      </w:pPr>
      <w:r w:rsidRPr="00CF1783">
        <w:rPr>
          <w:sz w:val="28"/>
          <w:szCs w:val="28"/>
        </w:rPr>
        <w:t xml:space="preserve">В проверяемом периоде Учреждением представлены  </w:t>
      </w:r>
      <w:r>
        <w:rPr>
          <w:sz w:val="28"/>
          <w:szCs w:val="28"/>
        </w:rPr>
        <w:t>У</w:t>
      </w:r>
      <w:r w:rsidRPr="00CF1783">
        <w:rPr>
          <w:sz w:val="28"/>
          <w:szCs w:val="28"/>
        </w:rPr>
        <w:t>чредителю годовые отчеты об исполнении муниципального задания  в полном объеме.</w:t>
      </w:r>
    </w:p>
    <w:p w14:paraId="605A8C40" w14:textId="77777777" w:rsidR="00C344D2" w:rsidRPr="00CF1783" w:rsidRDefault="00C344D2" w:rsidP="00C344D2">
      <w:pPr>
        <w:ind w:firstLine="709"/>
        <w:jc w:val="both"/>
        <w:rPr>
          <w:sz w:val="28"/>
          <w:szCs w:val="28"/>
        </w:rPr>
      </w:pPr>
      <w:r w:rsidRPr="00CF1783">
        <w:rPr>
          <w:sz w:val="28"/>
          <w:szCs w:val="28"/>
        </w:rPr>
        <w:t>В представленных Отчетах  указана дата составления  Отчета,  вследствие чего возможно определить своевременность предоставления Отчета по исполнению муниципального задания.</w:t>
      </w:r>
    </w:p>
    <w:p w14:paraId="0CC366B8" w14:textId="77777777" w:rsidR="00C344D2" w:rsidRPr="00CF1783" w:rsidRDefault="00C344D2" w:rsidP="00C344D2">
      <w:pPr>
        <w:ind w:firstLine="709"/>
        <w:jc w:val="both"/>
        <w:rPr>
          <w:sz w:val="28"/>
          <w:szCs w:val="28"/>
        </w:rPr>
      </w:pPr>
      <w:r w:rsidRPr="00CF1783">
        <w:rPr>
          <w:sz w:val="28"/>
          <w:szCs w:val="28"/>
        </w:rPr>
        <w:t>Подтверждением выполнения Учреждением целей предоставления субсидии на муниципальное задание является достижение Учреждением установленных муниципальным заданием показателей, характеризующих качество и (или) объем (содержание) муниципальной услуги (работы), что подтверждается отчетностью о выполнении муниципального задания, предоставляемой Учреждением органу</w:t>
      </w:r>
      <w:r>
        <w:rPr>
          <w:sz w:val="28"/>
          <w:szCs w:val="28"/>
        </w:rPr>
        <w:t xml:space="preserve"> </w:t>
      </w:r>
      <w:r w:rsidRPr="00CF1783">
        <w:rPr>
          <w:sz w:val="28"/>
          <w:szCs w:val="28"/>
        </w:rPr>
        <w:t>-</w:t>
      </w:r>
      <w:r>
        <w:rPr>
          <w:sz w:val="28"/>
          <w:szCs w:val="28"/>
        </w:rPr>
        <w:t xml:space="preserve"> У</w:t>
      </w:r>
      <w:r w:rsidRPr="00CF1783">
        <w:rPr>
          <w:sz w:val="28"/>
          <w:szCs w:val="28"/>
        </w:rPr>
        <w:t>чредителю.</w:t>
      </w:r>
    </w:p>
    <w:p w14:paraId="3F4850CC" w14:textId="77777777" w:rsidR="00C344D2" w:rsidRPr="00CF1783" w:rsidRDefault="00C344D2" w:rsidP="00C344D2">
      <w:pPr>
        <w:ind w:firstLine="709"/>
        <w:jc w:val="both"/>
        <w:rPr>
          <w:sz w:val="28"/>
          <w:szCs w:val="28"/>
        </w:rPr>
      </w:pPr>
      <w:r w:rsidRPr="00CF1783">
        <w:rPr>
          <w:sz w:val="28"/>
          <w:szCs w:val="28"/>
        </w:rPr>
        <w:t xml:space="preserve">Годовые отчеты об исполнении муниципального задания за 2021год предоставлены в форме соответствующей форме, установленной Порядком формирования и финансового обеспечения выполнения муниципального задания. </w:t>
      </w:r>
    </w:p>
    <w:p w14:paraId="5450858A" w14:textId="77777777" w:rsidR="00C344D2" w:rsidRPr="00CF1783" w:rsidRDefault="00C344D2" w:rsidP="00C344D2">
      <w:pPr>
        <w:ind w:firstLine="709"/>
        <w:jc w:val="both"/>
        <w:rPr>
          <w:sz w:val="28"/>
          <w:szCs w:val="28"/>
        </w:rPr>
      </w:pPr>
      <w:r w:rsidRPr="00CF1783">
        <w:rPr>
          <w:sz w:val="28"/>
          <w:szCs w:val="28"/>
        </w:rPr>
        <w:t xml:space="preserve">Фактически достигнутые значения показателей, характеризующих качество и объем (содержание) муниципальной услуги (работы) соответствуют плановым значениям показателей, установленным муниципальным заданием Учреждению на соответствующий финансовый год.  </w:t>
      </w:r>
    </w:p>
    <w:p w14:paraId="301FDA66" w14:textId="7AAEDC3F" w:rsidR="00C344D2" w:rsidRPr="00CF1783" w:rsidRDefault="00C344D2" w:rsidP="00C344D2">
      <w:pPr>
        <w:ind w:firstLine="709"/>
        <w:jc w:val="both"/>
        <w:rPr>
          <w:sz w:val="28"/>
          <w:szCs w:val="28"/>
        </w:rPr>
      </w:pPr>
      <w:r w:rsidRPr="00CF1783">
        <w:rPr>
          <w:sz w:val="28"/>
          <w:szCs w:val="28"/>
        </w:rPr>
        <w:t xml:space="preserve">Фактов </w:t>
      </w:r>
      <w:proofErr w:type="gramStart"/>
      <w:r w:rsidRPr="00CF1783">
        <w:rPr>
          <w:sz w:val="28"/>
          <w:szCs w:val="28"/>
        </w:rPr>
        <w:t>невыполнения  показателей</w:t>
      </w:r>
      <w:proofErr w:type="gramEnd"/>
      <w:r w:rsidRPr="00CF1783">
        <w:rPr>
          <w:sz w:val="28"/>
          <w:szCs w:val="28"/>
        </w:rPr>
        <w:t>,  характеризующих качество и объем  муниципальной услуги (работы) не установлено.</w:t>
      </w:r>
    </w:p>
    <w:p w14:paraId="1006994E" w14:textId="2099DDC4" w:rsidR="00C344D2" w:rsidRDefault="00C344D2" w:rsidP="00C344D2">
      <w:pPr>
        <w:autoSpaceDE w:val="0"/>
        <w:autoSpaceDN w:val="0"/>
        <w:adjustRightInd w:val="0"/>
        <w:ind w:firstLine="709"/>
        <w:jc w:val="both"/>
        <w:rPr>
          <w:sz w:val="28"/>
          <w:szCs w:val="28"/>
        </w:rPr>
      </w:pPr>
      <w:r w:rsidRPr="00CF1783">
        <w:rPr>
          <w:sz w:val="28"/>
          <w:szCs w:val="28"/>
        </w:rPr>
        <w:t xml:space="preserve">Достоверность сведений в годовом отчете </w:t>
      </w:r>
      <w:proofErr w:type="gramStart"/>
      <w:r w:rsidRPr="00CF1783">
        <w:rPr>
          <w:sz w:val="28"/>
          <w:szCs w:val="28"/>
        </w:rPr>
        <w:t>подтверждена  сведениями</w:t>
      </w:r>
      <w:proofErr w:type="gramEnd"/>
      <w:r w:rsidRPr="00CF1783">
        <w:rPr>
          <w:sz w:val="28"/>
          <w:szCs w:val="28"/>
        </w:rPr>
        <w:t>, содержащимися в статистическом отчете по форм</w:t>
      </w:r>
      <w:r w:rsidR="009674A3">
        <w:rPr>
          <w:sz w:val="28"/>
          <w:szCs w:val="28"/>
        </w:rPr>
        <w:t xml:space="preserve">ам, </w:t>
      </w:r>
      <w:r w:rsidRPr="00CF1783">
        <w:rPr>
          <w:sz w:val="28"/>
          <w:szCs w:val="28"/>
        </w:rPr>
        <w:t>утвержденн</w:t>
      </w:r>
      <w:r w:rsidR="009674A3">
        <w:rPr>
          <w:sz w:val="28"/>
          <w:szCs w:val="28"/>
        </w:rPr>
        <w:t>ым</w:t>
      </w:r>
      <w:r w:rsidRPr="00CF1783">
        <w:rPr>
          <w:sz w:val="28"/>
          <w:szCs w:val="28"/>
        </w:rPr>
        <w:t xml:space="preserve"> </w:t>
      </w:r>
      <w:r w:rsidR="009674A3">
        <w:rPr>
          <w:sz w:val="28"/>
          <w:szCs w:val="28"/>
        </w:rPr>
        <w:t xml:space="preserve"> </w:t>
      </w:r>
      <w:r w:rsidRPr="00CF1783">
        <w:rPr>
          <w:sz w:val="28"/>
          <w:szCs w:val="28"/>
        </w:rPr>
        <w:t>Росстат</w:t>
      </w:r>
      <w:r w:rsidR="009674A3">
        <w:rPr>
          <w:sz w:val="28"/>
          <w:szCs w:val="28"/>
        </w:rPr>
        <w:t>ом.</w:t>
      </w:r>
      <w:r w:rsidRPr="00CF1783">
        <w:rPr>
          <w:sz w:val="28"/>
          <w:szCs w:val="28"/>
        </w:rPr>
        <w:t xml:space="preserve"> </w:t>
      </w:r>
    </w:p>
    <w:p w14:paraId="57F569BC" w14:textId="7CE628F6" w:rsidR="009674A3" w:rsidRDefault="009674A3" w:rsidP="00C344D2">
      <w:pPr>
        <w:autoSpaceDE w:val="0"/>
        <w:autoSpaceDN w:val="0"/>
        <w:adjustRightInd w:val="0"/>
        <w:ind w:firstLine="709"/>
        <w:jc w:val="both"/>
        <w:rPr>
          <w:sz w:val="28"/>
          <w:szCs w:val="28"/>
        </w:rPr>
      </w:pPr>
    </w:p>
    <w:p w14:paraId="24BE5324" w14:textId="77777777" w:rsidR="009674A3" w:rsidRPr="00CF1783" w:rsidRDefault="009674A3" w:rsidP="00C344D2">
      <w:pPr>
        <w:autoSpaceDE w:val="0"/>
        <w:autoSpaceDN w:val="0"/>
        <w:adjustRightInd w:val="0"/>
        <w:ind w:firstLine="709"/>
        <w:jc w:val="both"/>
        <w:rPr>
          <w:strike/>
          <w:sz w:val="28"/>
          <w:szCs w:val="28"/>
        </w:rPr>
      </w:pPr>
    </w:p>
    <w:p w14:paraId="6833F450" w14:textId="77777777" w:rsidR="00C344D2" w:rsidRPr="00CF1783" w:rsidRDefault="00C344D2" w:rsidP="00C344D2">
      <w:pPr>
        <w:ind w:firstLine="709"/>
        <w:jc w:val="center"/>
        <w:rPr>
          <w:b/>
          <w:sz w:val="28"/>
          <w:szCs w:val="28"/>
        </w:rPr>
      </w:pPr>
      <w:r w:rsidRPr="00CF1783">
        <w:rPr>
          <w:b/>
          <w:sz w:val="28"/>
          <w:szCs w:val="28"/>
        </w:rPr>
        <w:t xml:space="preserve">2.2. Правовое основание получения и объемы субсидий на цели, не </w:t>
      </w:r>
      <w:proofErr w:type="gramStart"/>
      <w:r w:rsidRPr="00CF1783">
        <w:rPr>
          <w:b/>
          <w:sz w:val="28"/>
          <w:szCs w:val="28"/>
        </w:rPr>
        <w:t>связанные  с</w:t>
      </w:r>
      <w:proofErr w:type="gramEnd"/>
      <w:r w:rsidRPr="00CF1783">
        <w:rPr>
          <w:b/>
          <w:sz w:val="28"/>
          <w:szCs w:val="28"/>
        </w:rPr>
        <w:t xml:space="preserve"> возмещением  нормативных затрат на оказание в соответствии с муниципальным  заданием  муниципальных услуг (выполнением работ)</w:t>
      </w:r>
    </w:p>
    <w:p w14:paraId="2C309CFF" w14:textId="77777777" w:rsidR="00C344D2" w:rsidRPr="00CF1783" w:rsidRDefault="00C344D2" w:rsidP="00C344D2">
      <w:pPr>
        <w:ind w:firstLine="709"/>
        <w:jc w:val="center"/>
        <w:rPr>
          <w:b/>
          <w:sz w:val="28"/>
          <w:szCs w:val="28"/>
        </w:rPr>
      </w:pPr>
    </w:p>
    <w:p w14:paraId="6003A6BF" w14:textId="77777777" w:rsidR="00C344D2" w:rsidRPr="00CF1783" w:rsidRDefault="00C344D2" w:rsidP="00C344D2">
      <w:pPr>
        <w:ind w:firstLine="709"/>
        <w:jc w:val="both"/>
        <w:rPr>
          <w:sz w:val="28"/>
          <w:szCs w:val="28"/>
        </w:rPr>
      </w:pPr>
      <w:r w:rsidRPr="00CF1783">
        <w:rPr>
          <w:sz w:val="28"/>
          <w:szCs w:val="28"/>
        </w:rPr>
        <w:t xml:space="preserve">Субсидии на иные цели (целевые субсидии) предоставляются муниципальным бюджетным и автономным учреждениям в соответствии с абзацем 2 пункта 1 статьи 78.1 Бюджетного Кодекса РФ. </w:t>
      </w:r>
    </w:p>
    <w:p w14:paraId="0720CB80" w14:textId="77777777" w:rsidR="00C344D2" w:rsidRPr="00CF1783" w:rsidRDefault="00C344D2" w:rsidP="00C344D2">
      <w:pPr>
        <w:ind w:firstLine="709"/>
        <w:jc w:val="both"/>
        <w:rPr>
          <w:sz w:val="28"/>
          <w:szCs w:val="28"/>
        </w:rPr>
      </w:pPr>
      <w:r w:rsidRPr="00CF1783">
        <w:rPr>
          <w:sz w:val="28"/>
          <w:szCs w:val="28"/>
        </w:rPr>
        <w:t xml:space="preserve">Выделение бюджетных ассигнований на предоставление целевых субсидий является формой финансирования затрат, требующих санкционирования, и/или являющихся дополнительной финансовой поддержкой данных муниципальных учреждений при осуществлении расходов, носящих непостоянный характер, включение которых в состав нормативных затрат на оказание муниципальных услуг в рамках муниципального задания может привести к искажению реальной стоимости данных услуг. </w:t>
      </w:r>
    </w:p>
    <w:p w14:paraId="102BA660" w14:textId="3B84C309" w:rsidR="00C344D2" w:rsidRPr="00B37276" w:rsidRDefault="00C344D2" w:rsidP="00C344D2">
      <w:pPr>
        <w:ind w:firstLine="709"/>
        <w:jc w:val="both"/>
        <w:rPr>
          <w:b/>
          <w:bCs/>
          <w:sz w:val="28"/>
          <w:szCs w:val="28"/>
        </w:rPr>
      </w:pPr>
      <w:r w:rsidRPr="00CF1783">
        <w:rPr>
          <w:sz w:val="28"/>
          <w:szCs w:val="28"/>
        </w:rPr>
        <w:t xml:space="preserve">В целях исполнения требований абзаца 4 пункта 1 статьи 78.1 Бюджетного кодекса РФ, Постановлением администрации Чебулинского  муниципального </w:t>
      </w:r>
      <w:r w:rsidRPr="00CF1783">
        <w:rPr>
          <w:sz w:val="28"/>
          <w:szCs w:val="28"/>
        </w:rPr>
        <w:lastRenderedPageBreak/>
        <w:t>округа  от 04.02.2020г. №55-п, утверждено  Положение - Порядок предоставления субсидий на иные цели</w:t>
      </w:r>
      <w:r w:rsidR="009674A3">
        <w:rPr>
          <w:sz w:val="28"/>
          <w:szCs w:val="28"/>
        </w:rPr>
        <w:t xml:space="preserve">, </w:t>
      </w:r>
      <w:r w:rsidR="009674A3" w:rsidRPr="009674A3">
        <w:rPr>
          <w:b/>
          <w:bCs/>
          <w:sz w:val="28"/>
          <w:szCs w:val="28"/>
        </w:rPr>
        <w:t>должно  быть  з</w:t>
      </w:r>
      <w:r w:rsidRPr="009674A3">
        <w:rPr>
          <w:b/>
          <w:bCs/>
          <w:sz w:val="28"/>
          <w:szCs w:val="28"/>
        </w:rPr>
        <w:t>аключено  Соглашение</w:t>
      </w:r>
      <w:r w:rsidRPr="00CF1783">
        <w:rPr>
          <w:sz w:val="28"/>
          <w:szCs w:val="28"/>
        </w:rPr>
        <w:t xml:space="preserve">  «О порядке и условиях предоставления субсидии  бюджетным и автономным  учреждениям Чебулинского  муниципального округа  на  иные  цели».</w:t>
      </w:r>
      <w:r w:rsidR="009674A3">
        <w:rPr>
          <w:sz w:val="28"/>
          <w:szCs w:val="28"/>
        </w:rPr>
        <w:t xml:space="preserve"> </w:t>
      </w:r>
      <w:r w:rsidR="00B37276">
        <w:rPr>
          <w:sz w:val="28"/>
          <w:szCs w:val="28"/>
        </w:rPr>
        <w:t xml:space="preserve">МБОУ «Усманская </w:t>
      </w:r>
      <w:proofErr w:type="gramStart"/>
      <w:r w:rsidR="00B37276">
        <w:rPr>
          <w:sz w:val="28"/>
          <w:szCs w:val="28"/>
        </w:rPr>
        <w:t xml:space="preserve">ООШ»  </w:t>
      </w:r>
      <w:r w:rsidR="00B37276" w:rsidRPr="00B37276">
        <w:rPr>
          <w:b/>
          <w:bCs/>
          <w:sz w:val="28"/>
          <w:szCs w:val="28"/>
        </w:rPr>
        <w:t>соглашение</w:t>
      </w:r>
      <w:proofErr w:type="gramEnd"/>
      <w:r w:rsidR="00B37276" w:rsidRPr="00B37276">
        <w:rPr>
          <w:b/>
          <w:bCs/>
          <w:sz w:val="28"/>
          <w:szCs w:val="28"/>
        </w:rPr>
        <w:t xml:space="preserve"> не  заключила, чем  нарушила  Бюджетный  кодекс РФ.</w:t>
      </w:r>
    </w:p>
    <w:p w14:paraId="759A5F2E" w14:textId="2C37D9C8" w:rsidR="00C344D2" w:rsidRDefault="00C344D2" w:rsidP="00C344D2">
      <w:pPr>
        <w:ind w:firstLine="709"/>
        <w:jc w:val="both"/>
        <w:rPr>
          <w:sz w:val="28"/>
          <w:szCs w:val="28"/>
        </w:rPr>
      </w:pPr>
      <w:r w:rsidRPr="00CF1783">
        <w:rPr>
          <w:sz w:val="28"/>
          <w:szCs w:val="28"/>
        </w:rPr>
        <w:t xml:space="preserve">В проверяемом периоде Учреждению предоставлено целевых субсидий в сумме </w:t>
      </w:r>
      <w:r w:rsidR="00B37276">
        <w:rPr>
          <w:b/>
          <w:bCs/>
          <w:sz w:val="28"/>
          <w:szCs w:val="28"/>
        </w:rPr>
        <w:t xml:space="preserve">1 099 723,78 </w:t>
      </w:r>
      <w:r w:rsidRPr="00B37276">
        <w:rPr>
          <w:b/>
          <w:bCs/>
          <w:sz w:val="28"/>
          <w:szCs w:val="28"/>
        </w:rPr>
        <w:t>рублей</w:t>
      </w:r>
      <w:r w:rsidRPr="00CF1783">
        <w:rPr>
          <w:sz w:val="28"/>
          <w:szCs w:val="28"/>
        </w:rPr>
        <w:t xml:space="preserve">. Анализ объемов ассигнований, размера финансирования, кассовых и фактических расходов, а </w:t>
      </w:r>
      <w:proofErr w:type="gramStart"/>
      <w:r w:rsidRPr="00CF1783">
        <w:rPr>
          <w:sz w:val="28"/>
          <w:szCs w:val="28"/>
        </w:rPr>
        <w:t>так же</w:t>
      </w:r>
      <w:proofErr w:type="gramEnd"/>
      <w:r w:rsidRPr="00CF1783">
        <w:rPr>
          <w:sz w:val="28"/>
          <w:szCs w:val="28"/>
        </w:rPr>
        <w:t xml:space="preserve"> наличие фактов неисполнения или ненадлежащего исполнения условий предоставления субсидии, использования субсидии на цели, не соответствующие условиям их получения приведен в таблице 1</w:t>
      </w:r>
      <w:r w:rsidR="00B37276">
        <w:rPr>
          <w:sz w:val="28"/>
          <w:szCs w:val="28"/>
        </w:rPr>
        <w:t>3</w:t>
      </w:r>
      <w:r w:rsidRPr="00CF1783">
        <w:rPr>
          <w:sz w:val="28"/>
          <w:szCs w:val="28"/>
        </w:rPr>
        <w:t>:</w:t>
      </w:r>
    </w:p>
    <w:p w14:paraId="390E84B6" w14:textId="62783915" w:rsidR="00B37276" w:rsidRDefault="00B37276" w:rsidP="00C344D2">
      <w:pPr>
        <w:ind w:firstLine="709"/>
        <w:jc w:val="both"/>
        <w:rPr>
          <w:sz w:val="28"/>
          <w:szCs w:val="28"/>
        </w:rPr>
      </w:pPr>
    </w:p>
    <w:p w14:paraId="3932B841" w14:textId="39F3D5C9" w:rsidR="00B37276" w:rsidRDefault="00B37276" w:rsidP="00B37276">
      <w:pPr>
        <w:ind w:firstLine="709"/>
        <w:jc w:val="right"/>
        <w:rPr>
          <w:sz w:val="22"/>
          <w:szCs w:val="22"/>
        </w:rPr>
      </w:pPr>
      <w:r>
        <w:rPr>
          <w:sz w:val="22"/>
          <w:szCs w:val="22"/>
        </w:rPr>
        <w:t>Таблица 13</w:t>
      </w:r>
    </w:p>
    <w:p w14:paraId="5A5D5357" w14:textId="495309D8" w:rsidR="00B37276" w:rsidRDefault="00B37276" w:rsidP="00B37276">
      <w:pPr>
        <w:ind w:firstLine="709"/>
        <w:jc w:val="right"/>
        <w:rPr>
          <w:sz w:val="22"/>
          <w:szCs w:val="22"/>
        </w:rPr>
      </w:pPr>
    </w:p>
    <w:p w14:paraId="11AD8A20" w14:textId="49989B42" w:rsidR="00B37276" w:rsidRDefault="00B37276" w:rsidP="00B37276">
      <w:pPr>
        <w:ind w:firstLine="709"/>
        <w:jc w:val="right"/>
        <w:rPr>
          <w:sz w:val="22"/>
          <w:szCs w:val="22"/>
        </w:rPr>
      </w:pPr>
    </w:p>
    <w:p w14:paraId="7E88FE33" w14:textId="25A16C77" w:rsidR="00B37276" w:rsidRPr="00EE3707" w:rsidRDefault="005013E2" w:rsidP="005013E2">
      <w:pPr>
        <w:ind w:firstLine="709"/>
        <w:jc w:val="center"/>
        <w:rPr>
          <w:sz w:val="28"/>
          <w:szCs w:val="28"/>
        </w:rPr>
      </w:pPr>
      <w:r w:rsidRPr="00EE3707">
        <w:rPr>
          <w:sz w:val="28"/>
          <w:szCs w:val="28"/>
        </w:rPr>
        <w:t>Финансирование МБОУ «Усманская ООШ»</w:t>
      </w:r>
    </w:p>
    <w:p w14:paraId="3CCACD66" w14:textId="74E82FE7" w:rsidR="005013E2" w:rsidRPr="005013E2" w:rsidRDefault="005013E2" w:rsidP="005013E2">
      <w:pPr>
        <w:ind w:firstLine="709"/>
        <w:rPr>
          <w:sz w:val="24"/>
          <w:szCs w:val="24"/>
        </w:rPr>
      </w:pPr>
      <w:r>
        <w:rPr>
          <w:sz w:val="24"/>
          <w:szCs w:val="24"/>
        </w:rPr>
        <w:t xml:space="preserve">                                                                                                                           Рублей</w:t>
      </w:r>
    </w:p>
    <w:p w14:paraId="0332415F" w14:textId="3A028C04" w:rsidR="00B37276" w:rsidRDefault="00B37276" w:rsidP="00B37276">
      <w:pPr>
        <w:ind w:firstLine="709"/>
        <w:jc w:val="right"/>
        <w:rPr>
          <w:sz w:val="22"/>
          <w:szCs w:val="22"/>
        </w:rPr>
      </w:pPr>
    </w:p>
    <w:tbl>
      <w:tblPr>
        <w:tblW w:w="0" w:type="auto"/>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3"/>
        <w:gridCol w:w="1591"/>
        <w:gridCol w:w="1842"/>
        <w:gridCol w:w="2126"/>
        <w:gridCol w:w="1608"/>
      </w:tblGrid>
      <w:tr w:rsidR="005013E2" w14:paraId="29209F15" w14:textId="0F3AFED7" w:rsidTr="005013E2">
        <w:trPr>
          <w:trHeight w:val="251"/>
        </w:trPr>
        <w:tc>
          <w:tcPr>
            <w:tcW w:w="1373" w:type="dxa"/>
            <w:vMerge w:val="restart"/>
          </w:tcPr>
          <w:p w14:paraId="120A1DA9" w14:textId="2C5FAA0F" w:rsidR="005013E2" w:rsidRDefault="005013E2" w:rsidP="00B37276">
            <w:pPr>
              <w:jc w:val="right"/>
              <w:rPr>
                <w:sz w:val="22"/>
                <w:szCs w:val="22"/>
              </w:rPr>
            </w:pPr>
            <w:r>
              <w:rPr>
                <w:sz w:val="22"/>
                <w:szCs w:val="22"/>
              </w:rPr>
              <w:t>КОСГУ</w:t>
            </w:r>
          </w:p>
        </w:tc>
        <w:tc>
          <w:tcPr>
            <w:tcW w:w="1591" w:type="dxa"/>
            <w:vMerge w:val="restart"/>
          </w:tcPr>
          <w:p w14:paraId="44912139" w14:textId="1520D4F5" w:rsidR="005013E2" w:rsidRDefault="00073265" w:rsidP="00B37276">
            <w:pPr>
              <w:jc w:val="right"/>
              <w:rPr>
                <w:sz w:val="22"/>
                <w:szCs w:val="22"/>
              </w:rPr>
            </w:pPr>
            <w:r>
              <w:rPr>
                <w:sz w:val="22"/>
                <w:szCs w:val="22"/>
              </w:rPr>
              <w:t xml:space="preserve">Утверждено </w:t>
            </w:r>
            <w:proofErr w:type="gramStart"/>
            <w:r>
              <w:rPr>
                <w:sz w:val="22"/>
                <w:szCs w:val="22"/>
              </w:rPr>
              <w:t>на  2021</w:t>
            </w:r>
            <w:proofErr w:type="gramEnd"/>
            <w:r>
              <w:rPr>
                <w:sz w:val="22"/>
                <w:szCs w:val="22"/>
              </w:rPr>
              <w:t xml:space="preserve"> год</w:t>
            </w:r>
          </w:p>
        </w:tc>
        <w:tc>
          <w:tcPr>
            <w:tcW w:w="3968" w:type="dxa"/>
            <w:gridSpan w:val="2"/>
          </w:tcPr>
          <w:p w14:paraId="1D9AAE0D" w14:textId="5D8A8D5D" w:rsidR="005013E2" w:rsidRDefault="00073265" w:rsidP="00073265">
            <w:pPr>
              <w:jc w:val="center"/>
              <w:rPr>
                <w:sz w:val="22"/>
                <w:szCs w:val="22"/>
              </w:rPr>
            </w:pPr>
            <w:r>
              <w:rPr>
                <w:sz w:val="22"/>
                <w:szCs w:val="22"/>
              </w:rPr>
              <w:t>Исполнено</w:t>
            </w:r>
          </w:p>
        </w:tc>
        <w:tc>
          <w:tcPr>
            <w:tcW w:w="1608" w:type="dxa"/>
            <w:vMerge w:val="restart"/>
          </w:tcPr>
          <w:p w14:paraId="6EFA5DFA" w14:textId="77777777" w:rsidR="00073265" w:rsidRDefault="00073265" w:rsidP="00073265">
            <w:pPr>
              <w:rPr>
                <w:sz w:val="22"/>
                <w:szCs w:val="22"/>
              </w:rPr>
            </w:pPr>
          </w:p>
          <w:p w14:paraId="654F4150" w14:textId="725CD8E9" w:rsidR="005013E2" w:rsidRDefault="00073265" w:rsidP="00073265">
            <w:pPr>
              <w:rPr>
                <w:sz w:val="22"/>
                <w:szCs w:val="22"/>
              </w:rPr>
            </w:pPr>
            <w:r>
              <w:rPr>
                <w:sz w:val="22"/>
                <w:szCs w:val="22"/>
              </w:rPr>
              <w:t>Отклонения</w:t>
            </w:r>
          </w:p>
        </w:tc>
      </w:tr>
      <w:tr w:rsidR="005013E2" w14:paraId="1DBAC253" w14:textId="77777777" w:rsidTr="005013E2">
        <w:trPr>
          <w:trHeight w:val="184"/>
        </w:trPr>
        <w:tc>
          <w:tcPr>
            <w:tcW w:w="1373" w:type="dxa"/>
            <w:vMerge/>
          </w:tcPr>
          <w:p w14:paraId="16DCF184" w14:textId="77777777" w:rsidR="005013E2" w:rsidRDefault="005013E2" w:rsidP="00B37276">
            <w:pPr>
              <w:jc w:val="right"/>
              <w:rPr>
                <w:sz w:val="22"/>
                <w:szCs w:val="22"/>
              </w:rPr>
            </w:pPr>
          </w:p>
        </w:tc>
        <w:tc>
          <w:tcPr>
            <w:tcW w:w="1591" w:type="dxa"/>
            <w:vMerge/>
          </w:tcPr>
          <w:p w14:paraId="352A0D13" w14:textId="77777777" w:rsidR="005013E2" w:rsidRDefault="005013E2" w:rsidP="00B37276">
            <w:pPr>
              <w:jc w:val="right"/>
              <w:rPr>
                <w:sz w:val="22"/>
                <w:szCs w:val="22"/>
              </w:rPr>
            </w:pPr>
          </w:p>
        </w:tc>
        <w:tc>
          <w:tcPr>
            <w:tcW w:w="1842" w:type="dxa"/>
          </w:tcPr>
          <w:p w14:paraId="29446D9E" w14:textId="709D3919" w:rsidR="005013E2" w:rsidRDefault="00073265" w:rsidP="00073265">
            <w:pPr>
              <w:jc w:val="center"/>
              <w:rPr>
                <w:sz w:val="22"/>
                <w:szCs w:val="22"/>
              </w:rPr>
            </w:pPr>
            <w:proofErr w:type="gramStart"/>
            <w:r>
              <w:rPr>
                <w:sz w:val="22"/>
                <w:szCs w:val="22"/>
              </w:rPr>
              <w:t>Кассовые  расходы</w:t>
            </w:r>
            <w:proofErr w:type="gramEnd"/>
          </w:p>
        </w:tc>
        <w:tc>
          <w:tcPr>
            <w:tcW w:w="2126" w:type="dxa"/>
          </w:tcPr>
          <w:p w14:paraId="54E1AF38" w14:textId="2410D1C3" w:rsidR="005013E2" w:rsidRDefault="00073265" w:rsidP="00073265">
            <w:pPr>
              <w:jc w:val="center"/>
              <w:rPr>
                <w:sz w:val="22"/>
                <w:szCs w:val="22"/>
              </w:rPr>
            </w:pPr>
            <w:proofErr w:type="gramStart"/>
            <w:r>
              <w:rPr>
                <w:sz w:val="22"/>
                <w:szCs w:val="22"/>
              </w:rPr>
              <w:t>Фактические  расходы</w:t>
            </w:r>
            <w:proofErr w:type="gramEnd"/>
          </w:p>
        </w:tc>
        <w:tc>
          <w:tcPr>
            <w:tcW w:w="1608" w:type="dxa"/>
            <w:vMerge/>
          </w:tcPr>
          <w:p w14:paraId="412E0676" w14:textId="06D92EB6" w:rsidR="005013E2" w:rsidRDefault="005013E2" w:rsidP="00B37276">
            <w:pPr>
              <w:jc w:val="right"/>
              <w:rPr>
                <w:sz w:val="22"/>
                <w:szCs w:val="22"/>
              </w:rPr>
            </w:pPr>
          </w:p>
        </w:tc>
      </w:tr>
      <w:tr w:rsidR="00ED6F1E" w14:paraId="3A86DC1E" w14:textId="3C3F2A4D" w:rsidTr="00073265">
        <w:trPr>
          <w:trHeight w:val="284"/>
        </w:trPr>
        <w:tc>
          <w:tcPr>
            <w:tcW w:w="1373" w:type="dxa"/>
          </w:tcPr>
          <w:p w14:paraId="4ED41DC5" w14:textId="197C6054" w:rsidR="00ED6F1E" w:rsidRDefault="00ED6F1E" w:rsidP="00ED6F1E">
            <w:pPr>
              <w:jc w:val="center"/>
              <w:rPr>
                <w:sz w:val="22"/>
                <w:szCs w:val="22"/>
              </w:rPr>
            </w:pPr>
            <w:r>
              <w:rPr>
                <w:sz w:val="22"/>
                <w:szCs w:val="22"/>
              </w:rPr>
              <w:t>211</w:t>
            </w:r>
          </w:p>
        </w:tc>
        <w:tc>
          <w:tcPr>
            <w:tcW w:w="1591" w:type="dxa"/>
          </w:tcPr>
          <w:p w14:paraId="1C7BE8A9" w14:textId="5BEB5636" w:rsidR="00ED6F1E" w:rsidRDefault="00ED6F1E" w:rsidP="00ED6F1E">
            <w:pPr>
              <w:rPr>
                <w:sz w:val="22"/>
                <w:szCs w:val="22"/>
              </w:rPr>
            </w:pPr>
            <w:r>
              <w:rPr>
                <w:sz w:val="22"/>
                <w:szCs w:val="22"/>
              </w:rPr>
              <w:t>538 668,42</w:t>
            </w:r>
          </w:p>
        </w:tc>
        <w:tc>
          <w:tcPr>
            <w:tcW w:w="1842" w:type="dxa"/>
          </w:tcPr>
          <w:p w14:paraId="2FE752B2" w14:textId="6FC6C73A" w:rsidR="00ED6F1E" w:rsidRDefault="00ED6F1E" w:rsidP="00ED6F1E">
            <w:pPr>
              <w:rPr>
                <w:sz w:val="22"/>
                <w:szCs w:val="22"/>
              </w:rPr>
            </w:pPr>
            <w:r>
              <w:rPr>
                <w:sz w:val="22"/>
                <w:szCs w:val="22"/>
              </w:rPr>
              <w:t>538 668,42</w:t>
            </w:r>
          </w:p>
        </w:tc>
        <w:tc>
          <w:tcPr>
            <w:tcW w:w="2126" w:type="dxa"/>
          </w:tcPr>
          <w:p w14:paraId="355F5735" w14:textId="5F649ADB" w:rsidR="00ED6F1E" w:rsidRDefault="00ED6F1E" w:rsidP="00ED6F1E">
            <w:pPr>
              <w:rPr>
                <w:sz w:val="22"/>
                <w:szCs w:val="22"/>
              </w:rPr>
            </w:pPr>
            <w:r>
              <w:rPr>
                <w:sz w:val="22"/>
                <w:szCs w:val="22"/>
              </w:rPr>
              <w:t>538 668,42</w:t>
            </w:r>
          </w:p>
        </w:tc>
        <w:tc>
          <w:tcPr>
            <w:tcW w:w="1608" w:type="dxa"/>
          </w:tcPr>
          <w:p w14:paraId="5E46903B" w14:textId="74174207" w:rsidR="00ED6F1E" w:rsidRDefault="00ED6F1E" w:rsidP="00ED6F1E">
            <w:pPr>
              <w:jc w:val="center"/>
              <w:rPr>
                <w:sz w:val="22"/>
                <w:szCs w:val="22"/>
              </w:rPr>
            </w:pPr>
            <w:r>
              <w:rPr>
                <w:sz w:val="22"/>
                <w:szCs w:val="22"/>
              </w:rPr>
              <w:t>0,0</w:t>
            </w:r>
          </w:p>
        </w:tc>
      </w:tr>
      <w:tr w:rsidR="00ED6F1E" w14:paraId="131E73E6" w14:textId="77777777" w:rsidTr="00073265">
        <w:trPr>
          <w:trHeight w:val="301"/>
        </w:trPr>
        <w:tc>
          <w:tcPr>
            <w:tcW w:w="1373" w:type="dxa"/>
          </w:tcPr>
          <w:p w14:paraId="25ECF693" w14:textId="526A1238" w:rsidR="00ED6F1E" w:rsidRDefault="00ED6F1E" w:rsidP="00ED6F1E">
            <w:pPr>
              <w:jc w:val="center"/>
              <w:rPr>
                <w:sz w:val="22"/>
                <w:szCs w:val="22"/>
              </w:rPr>
            </w:pPr>
            <w:r>
              <w:rPr>
                <w:sz w:val="22"/>
                <w:szCs w:val="22"/>
              </w:rPr>
              <w:t>213</w:t>
            </w:r>
          </w:p>
        </w:tc>
        <w:tc>
          <w:tcPr>
            <w:tcW w:w="1591" w:type="dxa"/>
          </w:tcPr>
          <w:p w14:paraId="0EBC31C2" w14:textId="6FB5526E" w:rsidR="00ED6F1E" w:rsidRDefault="00ED6F1E" w:rsidP="00ED6F1E">
            <w:pPr>
              <w:rPr>
                <w:sz w:val="22"/>
                <w:szCs w:val="22"/>
              </w:rPr>
            </w:pPr>
            <w:r>
              <w:rPr>
                <w:sz w:val="22"/>
                <w:szCs w:val="22"/>
              </w:rPr>
              <w:t>163 055,36</w:t>
            </w:r>
          </w:p>
        </w:tc>
        <w:tc>
          <w:tcPr>
            <w:tcW w:w="1842" w:type="dxa"/>
          </w:tcPr>
          <w:p w14:paraId="64CD9679" w14:textId="37D5DD54" w:rsidR="00ED6F1E" w:rsidRDefault="00ED6F1E" w:rsidP="00ED6F1E">
            <w:pPr>
              <w:rPr>
                <w:sz w:val="22"/>
                <w:szCs w:val="22"/>
              </w:rPr>
            </w:pPr>
            <w:r>
              <w:rPr>
                <w:sz w:val="22"/>
                <w:szCs w:val="22"/>
              </w:rPr>
              <w:t>163 055,36</w:t>
            </w:r>
          </w:p>
        </w:tc>
        <w:tc>
          <w:tcPr>
            <w:tcW w:w="2126" w:type="dxa"/>
          </w:tcPr>
          <w:p w14:paraId="3E12863C" w14:textId="3195A830" w:rsidR="00ED6F1E" w:rsidRDefault="00ED6F1E" w:rsidP="00ED6F1E">
            <w:pPr>
              <w:rPr>
                <w:sz w:val="22"/>
                <w:szCs w:val="22"/>
              </w:rPr>
            </w:pPr>
            <w:r>
              <w:rPr>
                <w:sz w:val="22"/>
                <w:szCs w:val="22"/>
              </w:rPr>
              <w:t>163 055,36</w:t>
            </w:r>
          </w:p>
        </w:tc>
        <w:tc>
          <w:tcPr>
            <w:tcW w:w="1608" w:type="dxa"/>
          </w:tcPr>
          <w:p w14:paraId="67B48350" w14:textId="7BA29D89" w:rsidR="00ED6F1E" w:rsidRDefault="00ED6F1E" w:rsidP="00ED6F1E">
            <w:pPr>
              <w:jc w:val="center"/>
              <w:rPr>
                <w:sz w:val="22"/>
                <w:szCs w:val="22"/>
              </w:rPr>
            </w:pPr>
            <w:r>
              <w:rPr>
                <w:sz w:val="22"/>
                <w:szCs w:val="22"/>
              </w:rPr>
              <w:t>0,0</w:t>
            </w:r>
          </w:p>
        </w:tc>
      </w:tr>
      <w:tr w:rsidR="00ED6F1E" w14:paraId="131D7426" w14:textId="77777777" w:rsidTr="00073265">
        <w:trPr>
          <w:trHeight w:val="352"/>
        </w:trPr>
        <w:tc>
          <w:tcPr>
            <w:tcW w:w="1373" w:type="dxa"/>
          </w:tcPr>
          <w:p w14:paraId="66996008" w14:textId="7426E243" w:rsidR="00ED6F1E" w:rsidRDefault="00ED6F1E" w:rsidP="00ED6F1E">
            <w:pPr>
              <w:jc w:val="center"/>
              <w:rPr>
                <w:sz w:val="22"/>
                <w:szCs w:val="22"/>
              </w:rPr>
            </w:pPr>
            <w:r>
              <w:rPr>
                <w:sz w:val="22"/>
                <w:szCs w:val="22"/>
              </w:rPr>
              <w:t>226</w:t>
            </w:r>
          </w:p>
        </w:tc>
        <w:tc>
          <w:tcPr>
            <w:tcW w:w="1591" w:type="dxa"/>
          </w:tcPr>
          <w:p w14:paraId="2505EE19" w14:textId="7A3AD86D" w:rsidR="00ED6F1E" w:rsidRDefault="00ED6F1E" w:rsidP="00ED6F1E">
            <w:pPr>
              <w:rPr>
                <w:sz w:val="22"/>
                <w:szCs w:val="22"/>
              </w:rPr>
            </w:pPr>
            <w:r>
              <w:rPr>
                <w:sz w:val="22"/>
                <w:szCs w:val="22"/>
              </w:rPr>
              <w:t>154 000,00</w:t>
            </w:r>
          </w:p>
        </w:tc>
        <w:tc>
          <w:tcPr>
            <w:tcW w:w="1842" w:type="dxa"/>
          </w:tcPr>
          <w:p w14:paraId="6F8BEABA" w14:textId="2298B0AA" w:rsidR="00ED6F1E" w:rsidRDefault="00ED6F1E" w:rsidP="00ED6F1E">
            <w:pPr>
              <w:rPr>
                <w:sz w:val="22"/>
                <w:szCs w:val="22"/>
              </w:rPr>
            </w:pPr>
            <w:r>
              <w:rPr>
                <w:sz w:val="22"/>
                <w:szCs w:val="22"/>
              </w:rPr>
              <w:t>154 000,00</w:t>
            </w:r>
          </w:p>
        </w:tc>
        <w:tc>
          <w:tcPr>
            <w:tcW w:w="2126" w:type="dxa"/>
          </w:tcPr>
          <w:p w14:paraId="65B8E3DE" w14:textId="5562111A" w:rsidR="00ED6F1E" w:rsidRDefault="00ED6F1E" w:rsidP="00ED6F1E">
            <w:pPr>
              <w:rPr>
                <w:sz w:val="22"/>
                <w:szCs w:val="22"/>
              </w:rPr>
            </w:pPr>
            <w:r>
              <w:rPr>
                <w:sz w:val="22"/>
                <w:szCs w:val="22"/>
              </w:rPr>
              <w:t>154 000,00</w:t>
            </w:r>
          </w:p>
        </w:tc>
        <w:tc>
          <w:tcPr>
            <w:tcW w:w="1608" w:type="dxa"/>
          </w:tcPr>
          <w:p w14:paraId="010AB70F" w14:textId="15DEC171" w:rsidR="00ED6F1E" w:rsidRDefault="00ED6F1E" w:rsidP="00ED6F1E">
            <w:pPr>
              <w:jc w:val="center"/>
              <w:rPr>
                <w:sz w:val="22"/>
                <w:szCs w:val="22"/>
              </w:rPr>
            </w:pPr>
            <w:r>
              <w:rPr>
                <w:sz w:val="22"/>
                <w:szCs w:val="22"/>
              </w:rPr>
              <w:t>0,0</w:t>
            </w:r>
          </w:p>
        </w:tc>
      </w:tr>
      <w:tr w:rsidR="00ED6F1E" w14:paraId="36D194D5" w14:textId="77777777" w:rsidTr="00073265">
        <w:trPr>
          <w:trHeight w:val="368"/>
        </w:trPr>
        <w:tc>
          <w:tcPr>
            <w:tcW w:w="1373" w:type="dxa"/>
          </w:tcPr>
          <w:p w14:paraId="7C3F3636" w14:textId="05F32343" w:rsidR="00ED6F1E" w:rsidRDefault="00ED6F1E" w:rsidP="00ED6F1E">
            <w:pPr>
              <w:jc w:val="center"/>
              <w:rPr>
                <w:sz w:val="22"/>
                <w:szCs w:val="22"/>
              </w:rPr>
            </w:pPr>
            <w:r>
              <w:rPr>
                <w:sz w:val="22"/>
                <w:szCs w:val="22"/>
              </w:rPr>
              <w:t>342</w:t>
            </w:r>
          </w:p>
        </w:tc>
        <w:tc>
          <w:tcPr>
            <w:tcW w:w="1591" w:type="dxa"/>
          </w:tcPr>
          <w:p w14:paraId="200FA989" w14:textId="291BD33F" w:rsidR="00ED6F1E" w:rsidRDefault="00ED6F1E" w:rsidP="00ED6F1E">
            <w:pPr>
              <w:rPr>
                <w:sz w:val="22"/>
                <w:szCs w:val="22"/>
              </w:rPr>
            </w:pPr>
            <w:r>
              <w:rPr>
                <w:sz w:val="22"/>
                <w:szCs w:val="22"/>
              </w:rPr>
              <w:t>244 000,00</w:t>
            </w:r>
          </w:p>
        </w:tc>
        <w:tc>
          <w:tcPr>
            <w:tcW w:w="1842" w:type="dxa"/>
          </w:tcPr>
          <w:p w14:paraId="13E7A040" w14:textId="56BE38BB" w:rsidR="00ED6F1E" w:rsidRDefault="00ED6F1E" w:rsidP="00ED6F1E">
            <w:pPr>
              <w:rPr>
                <w:sz w:val="22"/>
                <w:szCs w:val="22"/>
              </w:rPr>
            </w:pPr>
            <w:r>
              <w:rPr>
                <w:sz w:val="22"/>
                <w:szCs w:val="22"/>
              </w:rPr>
              <w:t>244 000,00</w:t>
            </w:r>
          </w:p>
        </w:tc>
        <w:tc>
          <w:tcPr>
            <w:tcW w:w="2126" w:type="dxa"/>
          </w:tcPr>
          <w:p w14:paraId="37FB628F" w14:textId="2E370037" w:rsidR="00ED6F1E" w:rsidRDefault="00ED6F1E" w:rsidP="00ED6F1E">
            <w:pPr>
              <w:rPr>
                <w:sz w:val="22"/>
                <w:szCs w:val="22"/>
              </w:rPr>
            </w:pPr>
            <w:r>
              <w:rPr>
                <w:sz w:val="22"/>
                <w:szCs w:val="22"/>
              </w:rPr>
              <w:t>244 000,00</w:t>
            </w:r>
          </w:p>
        </w:tc>
        <w:tc>
          <w:tcPr>
            <w:tcW w:w="1608" w:type="dxa"/>
          </w:tcPr>
          <w:p w14:paraId="4200E157" w14:textId="14B618CB" w:rsidR="00ED6F1E" w:rsidRDefault="00ED6F1E" w:rsidP="00ED6F1E">
            <w:pPr>
              <w:jc w:val="center"/>
              <w:rPr>
                <w:sz w:val="22"/>
                <w:szCs w:val="22"/>
              </w:rPr>
            </w:pPr>
            <w:r>
              <w:rPr>
                <w:sz w:val="22"/>
                <w:szCs w:val="22"/>
              </w:rPr>
              <w:t>0,0</w:t>
            </w:r>
          </w:p>
        </w:tc>
      </w:tr>
      <w:tr w:rsidR="00ED6F1E" w14:paraId="21C55DA7" w14:textId="77777777" w:rsidTr="005013E2">
        <w:trPr>
          <w:trHeight w:val="435"/>
        </w:trPr>
        <w:tc>
          <w:tcPr>
            <w:tcW w:w="1373" w:type="dxa"/>
          </w:tcPr>
          <w:p w14:paraId="0651FB71" w14:textId="77679DDC" w:rsidR="00ED6F1E" w:rsidRDefault="00ED6F1E" w:rsidP="00ED6F1E">
            <w:pPr>
              <w:jc w:val="center"/>
              <w:rPr>
                <w:sz w:val="22"/>
                <w:szCs w:val="22"/>
              </w:rPr>
            </w:pPr>
            <w:r>
              <w:rPr>
                <w:sz w:val="22"/>
                <w:szCs w:val="22"/>
              </w:rPr>
              <w:t>Итого:</w:t>
            </w:r>
          </w:p>
        </w:tc>
        <w:tc>
          <w:tcPr>
            <w:tcW w:w="1591" w:type="dxa"/>
          </w:tcPr>
          <w:p w14:paraId="1227D1AE" w14:textId="103DA353" w:rsidR="00ED6F1E" w:rsidRPr="00ED6F1E" w:rsidRDefault="00ED6F1E" w:rsidP="00ED6F1E">
            <w:pPr>
              <w:rPr>
                <w:b/>
                <w:bCs/>
                <w:sz w:val="22"/>
                <w:szCs w:val="22"/>
              </w:rPr>
            </w:pPr>
            <w:r>
              <w:rPr>
                <w:b/>
                <w:bCs/>
                <w:sz w:val="22"/>
                <w:szCs w:val="22"/>
              </w:rPr>
              <w:t>1 099 723,78</w:t>
            </w:r>
          </w:p>
        </w:tc>
        <w:tc>
          <w:tcPr>
            <w:tcW w:w="1842" w:type="dxa"/>
          </w:tcPr>
          <w:p w14:paraId="1CA3B975" w14:textId="5A934901" w:rsidR="00ED6F1E" w:rsidRPr="00ED6F1E" w:rsidRDefault="00ED6F1E" w:rsidP="00ED6F1E">
            <w:pPr>
              <w:rPr>
                <w:b/>
                <w:bCs/>
                <w:sz w:val="22"/>
                <w:szCs w:val="22"/>
              </w:rPr>
            </w:pPr>
            <w:r>
              <w:rPr>
                <w:b/>
                <w:bCs/>
                <w:sz w:val="22"/>
                <w:szCs w:val="22"/>
              </w:rPr>
              <w:t>1 099 723,78</w:t>
            </w:r>
          </w:p>
        </w:tc>
        <w:tc>
          <w:tcPr>
            <w:tcW w:w="2126" w:type="dxa"/>
          </w:tcPr>
          <w:p w14:paraId="500E8EA7" w14:textId="0F101BCB" w:rsidR="00ED6F1E" w:rsidRPr="00ED6F1E" w:rsidRDefault="00ED6F1E" w:rsidP="00ED6F1E">
            <w:pPr>
              <w:rPr>
                <w:b/>
                <w:bCs/>
                <w:sz w:val="22"/>
                <w:szCs w:val="22"/>
              </w:rPr>
            </w:pPr>
            <w:r>
              <w:rPr>
                <w:b/>
                <w:bCs/>
                <w:sz w:val="22"/>
                <w:szCs w:val="22"/>
              </w:rPr>
              <w:t>1 099 723,78</w:t>
            </w:r>
          </w:p>
        </w:tc>
        <w:tc>
          <w:tcPr>
            <w:tcW w:w="1608" w:type="dxa"/>
          </w:tcPr>
          <w:p w14:paraId="59836BA4" w14:textId="20921201" w:rsidR="00ED6F1E" w:rsidRDefault="00ED6F1E" w:rsidP="00ED6F1E">
            <w:pPr>
              <w:jc w:val="center"/>
              <w:rPr>
                <w:sz w:val="22"/>
                <w:szCs w:val="22"/>
              </w:rPr>
            </w:pPr>
            <w:r>
              <w:rPr>
                <w:sz w:val="22"/>
                <w:szCs w:val="22"/>
              </w:rPr>
              <w:t>0,0</w:t>
            </w:r>
          </w:p>
        </w:tc>
      </w:tr>
    </w:tbl>
    <w:p w14:paraId="0EC23945" w14:textId="4C1BBEF1" w:rsidR="00B37276" w:rsidRDefault="00B37276" w:rsidP="00B37276">
      <w:pPr>
        <w:ind w:firstLine="709"/>
        <w:jc w:val="right"/>
        <w:rPr>
          <w:sz w:val="22"/>
          <w:szCs w:val="22"/>
        </w:rPr>
      </w:pPr>
    </w:p>
    <w:p w14:paraId="6BFE456F" w14:textId="4E02F830" w:rsidR="00B37276" w:rsidRDefault="00FB589E" w:rsidP="00FB589E">
      <w:pPr>
        <w:ind w:firstLine="709"/>
        <w:jc w:val="both"/>
        <w:rPr>
          <w:sz w:val="22"/>
          <w:szCs w:val="22"/>
        </w:rPr>
      </w:pPr>
      <w:r>
        <w:rPr>
          <w:sz w:val="28"/>
          <w:szCs w:val="28"/>
        </w:rPr>
        <w:t xml:space="preserve">Субсидии на </w:t>
      </w:r>
      <w:proofErr w:type="gramStart"/>
      <w:r>
        <w:rPr>
          <w:sz w:val="28"/>
          <w:szCs w:val="28"/>
        </w:rPr>
        <w:t>иные  цели</w:t>
      </w:r>
      <w:proofErr w:type="gramEnd"/>
      <w:r>
        <w:rPr>
          <w:sz w:val="28"/>
          <w:szCs w:val="28"/>
        </w:rPr>
        <w:t xml:space="preserve">,  учреждение  направило  на   оплату   труда  работникам, исполняя  Указ Президента РФ и  за  достижение целевых показателей по плану  мероприятий  в  образовательном  учреждении. А так </w:t>
      </w:r>
      <w:proofErr w:type="gramStart"/>
      <w:r>
        <w:rPr>
          <w:sz w:val="28"/>
          <w:szCs w:val="28"/>
        </w:rPr>
        <w:t>же  оплату</w:t>
      </w:r>
      <w:proofErr w:type="gramEnd"/>
      <w:r>
        <w:rPr>
          <w:sz w:val="28"/>
          <w:szCs w:val="28"/>
        </w:rPr>
        <w:t xml:space="preserve">  прочих  работ, услуг  и  продуктов  питания обучающихся.</w:t>
      </w:r>
    </w:p>
    <w:p w14:paraId="2BCAFB96" w14:textId="77777777" w:rsidR="00C344D2" w:rsidRPr="00492658" w:rsidRDefault="00C344D2" w:rsidP="00C344D2">
      <w:pPr>
        <w:ind w:firstLine="709"/>
        <w:jc w:val="both"/>
        <w:rPr>
          <w:sz w:val="28"/>
          <w:szCs w:val="28"/>
        </w:rPr>
      </w:pPr>
      <w:r w:rsidRPr="00492658">
        <w:rPr>
          <w:sz w:val="28"/>
          <w:szCs w:val="28"/>
        </w:rPr>
        <w:t>В процессе расходования средств субсидии Учреждением принимаются обязательства (заключаются договора, контракты) о поставке товаров, выполнении работ, оказании услуг.</w:t>
      </w:r>
    </w:p>
    <w:p w14:paraId="2522649D" w14:textId="77777777" w:rsidR="00C344D2" w:rsidRPr="00492658" w:rsidRDefault="00C344D2" w:rsidP="00C344D2">
      <w:pPr>
        <w:ind w:firstLine="709"/>
        <w:jc w:val="both"/>
        <w:rPr>
          <w:sz w:val="28"/>
          <w:szCs w:val="28"/>
        </w:rPr>
      </w:pPr>
    </w:p>
    <w:p w14:paraId="337A9A93" w14:textId="77777777" w:rsidR="00C344D2" w:rsidRPr="00432150" w:rsidRDefault="00C344D2" w:rsidP="00C344D2">
      <w:pPr>
        <w:ind w:firstLine="709"/>
        <w:jc w:val="center"/>
        <w:rPr>
          <w:b/>
          <w:sz w:val="28"/>
          <w:szCs w:val="28"/>
        </w:rPr>
      </w:pPr>
      <w:r w:rsidRPr="00432150">
        <w:rPr>
          <w:b/>
          <w:sz w:val="28"/>
          <w:szCs w:val="28"/>
        </w:rPr>
        <w:t>2.3. План финансово-хозяйственной деятельности</w:t>
      </w:r>
    </w:p>
    <w:p w14:paraId="0188D472" w14:textId="77777777" w:rsidR="00C344D2" w:rsidRPr="00432150" w:rsidRDefault="00C344D2" w:rsidP="00C344D2">
      <w:pPr>
        <w:ind w:firstLine="709"/>
        <w:rPr>
          <w:b/>
          <w:sz w:val="28"/>
          <w:szCs w:val="28"/>
        </w:rPr>
      </w:pPr>
    </w:p>
    <w:p w14:paraId="794AC11F" w14:textId="77777777" w:rsidR="00C344D2" w:rsidRPr="00432150" w:rsidRDefault="00C344D2" w:rsidP="00C344D2">
      <w:pPr>
        <w:pStyle w:val="17"/>
        <w:ind w:firstLine="709"/>
        <w:jc w:val="both"/>
        <w:rPr>
          <w:sz w:val="28"/>
          <w:szCs w:val="28"/>
        </w:rPr>
      </w:pPr>
      <w:r w:rsidRPr="00432150">
        <w:rPr>
          <w:sz w:val="28"/>
          <w:szCs w:val="28"/>
        </w:rPr>
        <w:t xml:space="preserve">Финансово-хозяйственная деятельность бюджетного  учреждения осуществляется на основании плана финансово-хозяйственной деятельности. </w:t>
      </w:r>
    </w:p>
    <w:p w14:paraId="43DFCCCE" w14:textId="77777777" w:rsidR="00C344D2" w:rsidRPr="00432150" w:rsidRDefault="00C344D2" w:rsidP="00C344D2">
      <w:pPr>
        <w:pStyle w:val="17"/>
        <w:ind w:firstLine="709"/>
        <w:jc w:val="both"/>
        <w:rPr>
          <w:color w:val="222222"/>
          <w:sz w:val="28"/>
          <w:szCs w:val="28"/>
        </w:rPr>
      </w:pPr>
      <w:r w:rsidRPr="00432150">
        <w:rPr>
          <w:color w:val="222222"/>
          <w:sz w:val="28"/>
          <w:szCs w:val="28"/>
        </w:rPr>
        <w:t>План финансово-хозяйственной деятельности муниципального учреждения составляется и утверждается в порядке, определенном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РФ.</w:t>
      </w:r>
    </w:p>
    <w:p w14:paraId="7BC0DAAA" w14:textId="77777777" w:rsidR="00C344D2" w:rsidRPr="00432150" w:rsidRDefault="00C344D2" w:rsidP="00C344D2">
      <w:pPr>
        <w:pStyle w:val="17"/>
        <w:ind w:firstLine="709"/>
        <w:jc w:val="both"/>
        <w:rPr>
          <w:color w:val="222222"/>
          <w:sz w:val="28"/>
          <w:szCs w:val="28"/>
        </w:rPr>
      </w:pPr>
      <w:r w:rsidRPr="00432150">
        <w:rPr>
          <w:color w:val="222222"/>
          <w:sz w:val="28"/>
          <w:szCs w:val="28"/>
        </w:rPr>
        <w:lastRenderedPageBreak/>
        <w:t xml:space="preserve">В проверяемом периоде </w:t>
      </w:r>
      <w:r w:rsidRPr="00432150">
        <w:rPr>
          <w:sz w:val="28"/>
          <w:szCs w:val="28"/>
        </w:rPr>
        <w:t xml:space="preserve">Учредителем </w:t>
      </w:r>
      <w:r w:rsidRPr="00432150">
        <w:rPr>
          <w:color w:val="222222"/>
          <w:sz w:val="28"/>
          <w:szCs w:val="28"/>
        </w:rPr>
        <w:t xml:space="preserve">утверждены </w:t>
      </w:r>
      <w:r w:rsidRPr="00432150">
        <w:rPr>
          <w:sz w:val="28"/>
          <w:szCs w:val="28"/>
        </w:rPr>
        <w:t xml:space="preserve">следующие </w:t>
      </w:r>
      <w:r w:rsidRPr="00432150">
        <w:rPr>
          <w:color w:val="222222"/>
          <w:sz w:val="28"/>
          <w:szCs w:val="28"/>
        </w:rPr>
        <w:t>муниципальные правовые акты:</w:t>
      </w:r>
    </w:p>
    <w:p w14:paraId="3091B82D" w14:textId="77777777" w:rsidR="00C344D2" w:rsidRPr="00432150" w:rsidRDefault="00C344D2" w:rsidP="000D7D6E">
      <w:pPr>
        <w:pStyle w:val="17"/>
        <w:numPr>
          <w:ilvl w:val="0"/>
          <w:numId w:val="6"/>
        </w:numPr>
        <w:jc w:val="both"/>
        <w:rPr>
          <w:sz w:val="28"/>
          <w:szCs w:val="28"/>
        </w:rPr>
      </w:pPr>
      <w:bookmarkStart w:id="2" w:name="_Hlk112241043"/>
      <w:r w:rsidRPr="00432150">
        <w:rPr>
          <w:color w:val="222222"/>
          <w:sz w:val="28"/>
          <w:szCs w:val="28"/>
        </w:rPr>
        <w:t>в соответствии с Т</w:t>
      </w:r>
      <w:r w:rsidRPr="00432150">
        <w:rPr>
          <w:sz w:val="28"/>
          <w:szCs w:val="28"/>
        </w:rPr>
        <w:t xml:space="preserve">ребованиями к плану финансово-хозяйственной </w:t>
      </w:r>
    </w:p>
    <w:p w14:paraId="6153591B" w14:textId="77777777" w:rsidR="00C344D2" w:rsidRPr="00432150" w:rsidRDefault="00C344D2" w:rsidP="00C344D2">
      <w:pPr>
        <w:pStyle w:val="17"/>
        <w:jc w:val="both"/>
        <w:rPr>
          <w:sz w:val="28"/>
          <w:szCs w:val="28"/>
        </w:rPr>
      </w:pPr>
      <w:r w:rsidRPr="00432150">
        <w:rPr>
          <w:sz w:val="28"/>
          <w:szCs w:val="28"/>
        </w:rPr>
        <w:t>деятельности государственного (муниципального) учреждения, утвержденными Приказом Министерства финансов Российской Федерации от 28 июля 2010 г. N 81н (далее – Общие требования 81Н):</w:t>
      </w:r>
    </w:p>
    <w:bookmarkEnd w:id="2"/>
    <w:p w14:paraId="558E5AF1" w14:textId="77777777" w:rsidR="00C344D2" w:rsidRPr="00432150" w:rsidRDefault="00C344D2" w:rsidP="00C344D2">
      <w:pPr>
        <w:pStyle w:val="17"/>
        <w:jc w:val="both"/>
        <w:rPr>
          <w:sz w:val="28"/>
          <w:szCs w:val="28"/>
        </w:rPr>
      </w:pPr>
      <w:r w:rsidRPr="00432150">
        <w:rPr>
          <w:sz w:val="28"/>
          <w:szCs w:val="28"/>
        </w:rPr>
        <w:t>1.Постановление администрации Чебулинского  муниципального  района от 30.11.2010 г. №528-п  «О  Порядке составления и утверждения плана  финансово-хозяйственной  деятельности муниципальных  учреждений Чебулинского района» ( далее – Порядок).</w:t>
      </w:r>
    </w:p>
    <w:bookmarkStart w:id="3" w:name="_Hlk112241083"/>
    <w:p w14:paraId="5143AC3D" w14:textId="77777777" w:rsidR="00C344D2" w:rsidRPr="00432150" w:rsidRDefault="00C344D2" w:rsidP="00C344D2">
      <w:pPr>
        <w:ind w:firstLine="540"/>
        <w:jc w:val="both"/>
        <w:rPr>
          <w:sz w:val="28"/>
          <w:szCs w:val="28"/>
        </w:rPr>
      </w:pPr>
      <w:r w:rsidRPr="00432150">
        <w:rPr>
          <w:sz w:val="28"/>
          <w:szCs w:val="28"/>
        </w:rPr>
        <w:fldChar w:fldCharType="begin"/>
      </w:r>
      <w:r w:rsidRPr="00432150">
        <w:rPr>
          <w:sz w:val="28"/>
          <w:szCs w:val="28"/>
        </w:rPr>
        <w:instrText xml:space="preserve"> HYPERLINK "http://login.consultant.ru/link/?req=doc&amp;base=LAW&amp;n=383234&amp;dst=100011&amp;field=134&amp;date=19.08.2022" </w:instrText>
      </w:r>
      <w:r w:rsidRPr="00432150">
        <w:rPr>
          <w:sz w:val="28"/>
          <w:szCs w:val="28"/>
        </w:rPr>
        <w:fldChar w:fldCharType="separate"/>
      </w:r>
      <w:r w:rsidRPr="00432150">
        <w:rPr>
          <w:color w:val="0000FF"/>
          <w:sz w:val="28"/>
          <w:szCs w:val="28"/>
          <w:u w:val="single"/>
        </w:rPr>
        <w:t>Приказом</w:t>
      </w:r>
      <w:r w:rsidRPr="00432150">
        <w:rPr>
          <w:color w:val="0000FF"/>
          <w:sz w:val="28"/>
          <w:szCs w:val="28"/>
          <w:u w:val="single"/>
        </w:rPr>
        <w:fldChar w:fldCharType="end"/>
      </w:r>
      <w:r w:rsidRPr="00432150">
        <w:rPr>
          <w:sz w:val="28"/>
          <w:szCs w:val="28"/>
        </w:rPr>
        <w:t xml:space="preserve"> Минфина РФ от 02.04.2021 N 53н внесены изменения в </w:t>
      </w:r>
      <w:hyperlink r:id="rId21" w:history="1">
        <w:r w:rsidRPr="00432150">
          <w:rPr>
            <w:color w:val="0000FF"/>
            <w:sz w:val="28"/>
            <w:szCs w:val="28"/>
            <w:u w:val="single"/>
          </w:rPr>
          <w:t>форму</w:t>
        </w:r>
      </w:hyperlink>
      <w:r w:rsidRPr="00432150">
        <w:rPr>
          <w:sz w:val="28"/>
          <w:szCs w:val="28"/>
        </w:rPr>
        <w:t xml:space="preserve"> плана финансово-хозяйственной деятельности, составляемого бюджетными и автономными учреждениями. </w:t>
      </w:r>
      <w:r>
        <w:rPr>
          <w:sz w:val="28"/>
          <w:szCs w:val="28"/>
        </w:rPr>
        <w:t>Р</w:t>
      </w:r>
      <w:r w:rsidRPr="00432150">
        <w:rPr>
          <w:sz w:val="28"/>
          <w:szCs w:val="28"/>
        </w:rPr>
        <w:t xml:space="preserve">екомендуемая </w:t>
      </w:r>
      <w:hyperlink r:id="rId22" w:history="1">
        <w:r w:rsidRPr="00432150">
          <w:rPr>
            <w:color w:val="0000FF"/>
            <w:sz w:val="28"/>
            <w:szCs w:val="28"/>
            <w:u w:val="single"/>
          </w:rPr>
          <w:t>форма</w:t>
        </w:r>
      </w:hyperlink>
      <w:r w:rsidRPr="00432150">
        <w:rPr>
          <w:sz w:val="28"/>
          <w:szCs w:val="28"/>
        </w:rPr>
        <w:t xml:space="preserve"> такого плана приведена в приложении к Требованиям к составлению и утверждению плана финансово-хозяйственной деятельности государственного (муниципального) учреждения, утвержденным Приказом Минфина РФ от 31.08.2018 N 186н. </w:t>
      </w:r>
    </w:p>
    <w:p w14:paraId="2C336E16" w14:textId="77777777" w:rsidR="00C344D2" w:rsidRPr="00432150" w:rsidRDefault="00C344D2" w:rsidP="00C344D2">
      <w:pPr>
        <w:pStyle w:val="17"/>
        <w:jc w:val="both"/>
        <w:rPr>
          <w:sz w:val="28"/>
          <w:szCs w:val="28"/>
        </w:rPr>
      </w:pPr>
      <w:r w:rsidRPr="00432150">
        <w:rPr>
          <w:sz w:val="28"/>
          <w:szCs w:val="28"/>
        </w:rPr>
        <w:t xml:space="preserve">Изменения вступили в силу 10.05.2021 и связаны с введением новых кодов видов расходов </w:t>
      </w:r>
      <w:hyperlink r:id="rId23" w:history="1">
        <w:r w:rsidRPr="00432150">
          <w:rPr>
            <w:color w:val="0000FF"/>
            <w:sz w:val="28"/>
            <w:szCs w:val="28"/>
            <w:u w:val="single"/>
          </w:rPr>
          <w:t>(КВР)</w:t>
        </w:r>
      </w:hyperlink>
      <w:bookmarkEnd w:id="3"/>
      <w:r w:rsidRPr="00432150">
        <w:rPr>
          <w:sz w:val="28"/>
          <w:szCs w:val="28"/>
        </w:rPr>
        <w:t>.</w:t>
      </w:r>
    </w:p>
    <w:p w14:paraId="13959243" w14:textId="77777777" w:rsidR="00C344D2" w:rsidRPr="00432150" w:rsidRDefault="00C344D2" w:rsidP="00C344D2">
      <w:pPr>
        <w:shd w:val="clear" w:color="auto" w:fill="FFFFFF"/>
        <w:ind w:firstLine="680"/>
        <w:jc w:val="both"/>
        <w:rPr>
          <w:rFonts w:ascii="PT Serif" w:hAnsi="PT Serif"/>
          <w:sz w:val="26"/>
          <w:szCs w:val="26"/>
        </w:rPr>
      </w:pPr>
      <w:r w:rsidRPr="00432150">
        <w:rPr>
          <w:sz w:val="26"/>
          <w:szCs w:val="26"/>
        </w:rPr>
        <w:t xml:space="preserve">В соответствии с    </w:t>
      </w:r>
      <w:hyperlink r:id="rId24" w:history="1">
        <w:r w:rsidRPr="00432150">
          <w:rPr>
            <w:rFonts w:ascii="PT Serif" w:hAnsi="PT Serif"/>
            <w:sz w:val="26"/>
            <w:szCs w:val="26"/>
          </w:rPr>
          <w:t>приказом</w:t>
        </w:r>
      </w:hyperlink>
      <w:r w:rsidRPr="00432150">
        <w:rPr>
          <w:rFonts w:ascii="PT Serif" w:hAnsi="PT Serif"/>
          <w:sz w:val="26"/>
          <w:szCs w:val="26"/>
        </w:rPr>
        <w:t> Министерства финансов Российской Федерации от 31 августа 2018 г. N 186н «Требования к составлению и утверждению плана финансово-хозяйственной деятельности государственного (муниципального) учреждения»  (с изменениями и дополнениями от  11 декабря 2019 г., 3 сентября 2021 г., 8 июня 2022 г.),</w:t>
      </w:r>
    </w:p>
    <w:p w14:paraId="6C18CD5C" w14:textId="77777777" w:rsidR="00C344D2" w:rsidRPr="00432150" w:rsidRDefault="00C344D2" w:rsidP="00C344D2">
      <w:pPr>
        <w:jc w:val="both"/>
        <w:rPr>
          <w:sz w:val="28"/>
          <w:szCs w:val="28"/>
        </w:rPr>
      </w:pPr>
      <w:r w:rsidRPr="00432150">
        <w:rPr>
          <w:sz w:val="28"/>
          <w:szCs w:val="28"/>
        </w:rPr>
        <w:t xml:space="preserve">пунктом 23 раздела 3 Требований к плану финансово-хозяйственной деятельности государственного (муниципального) учреждения, </w:t>
      </w:r>
      <w:r w:rsidRPr="00432150">
        <w:rPr>
          <w:sz w:val="26"/>
          <w:szCs w:val="26"/>
        </w:rPr>
        <w:t>установленных</w:t>
      </w:r>
      <w:r w:rsidRPr="00432150">
        <w:rPr>
          <w:color w:val="222222"/>
          <w:sz w:val="26"/>
          <w:szCs w:val="26"/>
          <w:shd w:val="clear" w:color="auto" w:fill="FFFFFF"/>
        </w:rPr>
        <w:t xml:space="preserve"> </w:t>
      </w:r>
      <w:r w:rsidRPr="00432150">
        <w:rPr>
          <w:sz w:val="26"/>
          <w:szCs w:val="26"/>
        </w:rPr>
        <w:t xml:space="preserve">Приказом Министерства финансов Российской Федерации </w:t>
      </w:r>
      <w:r w:rsidRPr="00432150">
        <w:rPr>
          <w:rFonts w:ascii="PT Serif" w:hAnsi="PT Serif"/>
          <w:sz w:val="26"/>
          <w:szCs w:val="26"/>
        </w:rPr>
        <w:t>от 31 августа 2018 г. N 186н,</w:t>
      </w:r>
      <w:r w:rsidRPr="00432150">
        <w:rPr>
          <w:sz w:val="28"/>
          <w:szCs w:val="28"/>
        </w:rPr>
        <w:t xml:space="preserve"> План составляется на финансовый год в случае, если закон (решение) о бюджете утверждается на один финансовый год, либо на финансовый год и плановый период, если закон (решение) о бюджете утверждается на очередной финансовый год и плановый </w:t>
      </w:r>
      <w:proofErr w:type="spellStart"/>
      <w:r w:rsidRPr="00432150">
        <w:rPr>
          <w:sz w:val="28"/>
          <w:szCs w:val="28"/>
        </w:rPr>
        <w:t>период,к</w:t>
      </w:r>
      <w:proofErr w:type="spellEnd"/>
      <w:r w:rsidRPr="00432150">
        <w:rPr>
          <w:sz w:val="28"/>
          <w:szCs w:val="28"/>
        </w:rPr>
        <w:t xml:space="preserve"> представляемому на утверждение проекту Плана прилагаются расчеты (обоснования) плановых показателей по выплатам в установленной форме, использованные при формировании Плана, являющиеся справочной информацией к Плану.</w:t>
      </w:r>
    </w:p>
    <w:p w14:paraId="0E8B2508" w14:textId="77777777" w:rsidR="00C344D2" w:rsidRPr="00432150" w:rsidRDefault="00C344D2" w:rsidP="00C344D2">
      <w:pPr>
        <w:ind w:firstLine="709"/>
        <w:jc w:val="both"/>
        <w:rPr>
          <w:sz w:val="28"/>
          <w:szCs w:val="28"/>
        </w:rPr>
      </w:pPr>
      <w:r w:rsidRPr="00432150">
        <w:rPr>
          <w:sz w:val="28"/>
          <w:szCs w:val="28"/>
        </w:rPr>
        <w:t xml:space="preserve">Учреждением предоставлены   расчеты-обоснования в установленной  форме приложения №2 к Требованию к плану финансово-хозяйственной деятельности государственного (муниципального  учреждения, утвержденным  приказам Минфина РФ от 28.06.2010 г №81н. </w:t>
      </w:r>
    </w:p>
    <w:p w14:paraId="0B1858E2" w14:textId="77777777" w:rsidR="00C344D2" w:rsidRPr="00432150" w:rsidRDefault="00C344D2" w:rsidP="00C344D2">
      <w:pPr>
        <w:shd w:val="clear" w:color="auto" w:fill="FFFFFF"/>
        <w:ind w:firstLine="708"/>
        <w:jc w:val="both"/>
        <w:rPr>
          <w:rFonts w:ascii="PT Serif" w:hAnsi="PT Serif"/>
          <w:sz w:val="26"/>
          <w:szCs w:val="26"/>
        </w:rPr>
      </w:pPr>
      <w:bookmarkStart w:id="4" w:name="_Hlk112241168"/>
      <w:r w:rsidRPr="00432150">
        <w:rPr>
          <w:rFonts w:ascii="PT Serif" w:hAnsi="PT Serif"/>
          <w:sz w:val="26"/>
          <w:szCs w:val="26"/>
        </w:rPr>
        <w:t xml:space="preserve">В </w:t>
      </w:r>
      <w:proofErr w:type="spellStart"/>
      <w:r w:rsidRPr="00432150">
        <w:rPr>
          <w:rFonts w:ascii="PT Serif" w:hAnsi="PT Serif"/>
          <w:sz w:val="26"/>
          <w:szCs w:val="26"/>
        </w:rPr>
        <w:t>соотвествии</w:t>
      </w:r>
      <w:proofErr w:type="spellEnd"/>
      <w:r w:rsidRPr="00432150">
        <w:rPr>
          <w:rFonts w:ascii="PT Serif" w:hAnsi="PT Serif"/>
          <w:sz w:val="26"/>
          <w:szCs w:val="26"/>
        </w:rPr>
        <w:t xml:space="preserve"> с п.46  Требования  План утверждается в порядке и сроки, установленные органом-учредителем, </w:t>
      </w:r>
      <w:r w:rsidRPr="00432150">
        <w:rPr>
          <w:rFonts w:ascii="PT Serif" w:hAnsi="PT Serif"/>
          <w:b/>
          <w:bCs/>
          <w:sz w:val="26"/>
          <w:szCs w:val="26"/>
        </w:rPr>
        <w:t xml:space="preserve">но не позднее начала очередного финансового </w:t>
      </w:r>
      <w:proofErr w:type="spellStart"/>
      <w:r w:rsidRPr="00432150">
        <w:rPr>
          <w:rFonts w:ascii="PT Serif" w:hAnsi="PT Serif"/>
          <w:b/>
          <w:bCs/>
          <w:sz w:val="26"/>
          <w:szCs w:val="26"/>
        </w:rPr>
        <w:t>года</w:t>
      </w:r>
      <w:r w:rsidRPr="00432150">
        <w:rPr>
          <w:rFonts w:ascii="PT Serif" w:hAnsi="PT Serif"/>
          <w:sz w:val="26"/>
          <w:szCs w:val="26"/>
        </w:rPr>
        <w:t>.</w:t>
      </w:r>
      <w:bookmarkEnd w:id="4"/>
      <w:r w:rsidRPr="00432150">
        <w:rPr>
          <w:rFonts w:ascii="PT Serif" w:hAnsi="PT Serif"/>
          <w:sz w:val="26"/>
          <w:szCs w:val="26"/>
        </w:rPr>
        <w:t>План</w:t>
      </w:r>
      <w:proofErr w:type="spellEnd"/>
      <w:r w:rsidRPr="00432150">
        <w:rPr>
          <w:rFonts w:ascii="PT Serif" w:hAnsi="PT Serif"/>
          <w:sz w:val="26"/>
          <w:szCs w:val="26"/>
        </w:rPr>
        <w:t xml:space="preserve"> государственного (муниципального) бюджетного учреждения утверждается:</w:t>
      </w:r>
    </w:p>
    <w:p w14:paraId="401699B0" w14:textId="77777777" w:rsidR="00C344D2" w:rsidRDefault="00C344D2" w:rsidP="000D7D6E">
      <w:pPr>
        <w:pStyle w:val="af4"/>
        <w:numPr>
          <w:ilvl w:val="0"/>
          <w:numId w:val="6"/>
        </w:numPr>
        <w:shd w:val="clear" w:color="auto" w:fill="FFFFFF"/>
        <w:rPr>
          <w:rFonts w:ascii="PT Serif" w:hAnsi="PT Serif"/>
          <w:sz w:val="26"/>
          <w:szCs w:val="26"/>
        </w:rPr>
      </w:pPr>
      <w:r w:rsidRPr="00432150">
        <w:rPr>
          <w:rFonts w:ascii="PT Serif" w:hAnsi="PT Serif"/>
          <w:sz w:val="26"/>
          <w:szCs w:val="26"/>
        </w:rPr>
        <w:t>уполномоченным лицом учреждения, если решением органа-</w:t>
      </w:r>
    </w:p>
    <w:p w14:paraId="3E12C8A2" w14:textId="77777777" w:rsidR="00C344D2" w:rsidRPr="00432150" w:rsidRDefault="00C344D2" w:rsidP="00C344D2">
      <w:pPr>
        <w:shd w:val="clear" w:color="auto" w:fill="FFFFFF"/>
        <w:jc w:val="both"/>
        <w:rPr>
          <w:rFonts w:ascii="PT Serif" w:hAnsi="PT Serif"/>
          <w:sz w:val="26"/>
          <w:szCs w:val="26"/>
        </w:rPr>
      </w:pPr>
      <w:r w:rsidRPr="00432150">
        <w:rPr>
          <w:rFonts w:ascii="PT Serif" w:hAnsi="PT Serif"/>
          <w:sz w:val="26"/>
          <w:szCs w:val="26"/>
        </w:rPr>
        <w:t>учредителя не установлен иной порядок его утверждения, за исключением случая, предусмотренного абзацем четвертым настоящего пункта;</w:t>
      </w:r>
    </w:p>
    <w:p w14:paraId="71A7C491" w14:textId="77777777" w:rsidR="00C344D2" w:rsidRDefault="00C344D2" w:rsidP="000D7D6E">
      <w:pPr>
        <w:pStyle w:val="af4"/>
        <w:numPr>
          <w:ilvl w:val="0"/>
          <w:numId w:val="6"/>
        </w:numPr>
        <w:shd w:val="clear" w:color="auto" w:fill="FFFFFF"/>
        <w:rPr>
          <w:rFonts w:ascii="PT Serif" w:hAnsi="PT Serif"/>
          <w:sz w:val="26"/>
          <w:szCs w:val="26"/>
        </w:rPr>
      </w:pPr>
      <w:r w:rsidRPr="00432150">
        <w:rPr>
          <w:rFonts w:ascii="PT Serif" w:hAnsi="PT Serif"/>
          <w:sz w:val="26"/>
          <w:szCs w:val="26"/>
        </w:rPr>
        <w:lastRenderedPageBreak/>
        <w:t>уполномоченным лицом органа-учредителя, в случае наличия у</w:t>
      </w:r>
    </w:p>
    <w:p w14:paraId="4C2CE716" w14:textId="77777777" w:rsidR="00C344D2" w:rsidRPr="00432150" w:rsidRDefault="00C344D2" w:rsidP="00C344D2">
      <w:pPr>
        <w:shd w:val="clear" w:color="auto" w:fill="FFFFFF"/>
        <w:jc w:val="both"/>
        <w:rPr>
          <w:rFonts w:ascii="PT Serif" w:hAnsi="PT Serif"/>
          <w:sz w:val="26"/>
          <w:szCs w:val="26"/>
        </w:rPr>
      </w:pPr>
      <w:r w:rsidRPr="00432150">
        <w:rPr>
          <w:rFonts w:ascii="PT Serif" w:hAnsi="PT Serif"/>
          <w:sz w:val="26"/>
          <w:szCs w:val="26"/>
        </w:rPr>
        <w:t xml:space="preserve"> учреждения на последнюю отчетную дату бухгалтерской отчетности, предшествующую дате утверждения Плана (внесения изменений в План), просроченной кредиторской задолженности.</w:t>
      </w:r>
    </w:p>
    <w:p w14:paraId="71AA0CEF" w14:textId="44CE3392" w:rsidR="00C344D2" w:rsidRPr="00432150" w:rsidRDefault="00C344D2" w:rsidP="00C344D2">
      <w:pPr>
        <w:shd w:val="clear" w:color="auto" w:fill="FFFFFF"/>
        <w:ind w:firstLine="708"/>
        <w:jc w:val="both"/>
        <w:rPr>
          <w:rFonts w:ascii="PT Serif" w:hAnsi="PT Serif"/>
          <w:sz w:val="26"/>
          <w:szCs w:val="26"/>
        </w:rPr>
      </w:pPr>
      <w:bookmarkStart w:id="5" w:name="_Hlk112241187"/>
      <w:r w:rsidRPr="00432150">
        <w:rPr>
          <w:rFonts w:ascii="PT Serif" w:hAnsi="PT Serif"/>
          <w:sz w:val="26"/>
          <w:szCs w:val="26"/>
        </w:rPr>
        <w:t>МБ</w:t>
      </w:r>
      <w:r w:rsidR="0087420B">
        <w:rPr>
          <w:rFonts w:ascii="PT Serif" w:hAnsi="PT Serif"/>
          <w:sz w:val="26"/>
          <w:szCs w:val="26"/>
        </w:rPr>
        <w:t>О</w:t>
      </w:r>
      <w:r w:rsidRPr="00432150">
        <w:rPr>
          <w:rFonts w:ascii="PT Serif" w:hAnsi="PT Serif"/>
          <w:sz w:val="26"/>
          <w:szCs w:val="26"/>
        </w:rPr>
        <w:t>У «</w:t>
      </w:r>
      <w:r w:rsidR="0087420B">
        <w:rPr>
          <w:rFonts w:ascii="PT Serif" w:hAnsi="PT Serif"/>
          <w:sz w:val="26"/>
          <w:szCs w:val="26"/>
        </w:rPr>
        <w:t>Усманская ООШ</w:t>
      </w:r>
      <w:proofErr w:type="gramStart"/>
      <w:r w:rsidRPr="00432150">
        <w:rPr>
          <w:rFonts w:ascii="PT Serif" w:hAnsi="PT Serif"/>
          <w:sz w:val="26"/>
          <w:szCs w:val="26"/>
        </w:rPr>
        <w:t>»,  план</w:t>
      </w:r>
      <w:proofErr w:type="gramEnd"/>
      <w:r w:rsidRPr="00432150">
        <w:rPr>
          <w:rFonts w:ascii="PT Serif" w:hAnsi="PT Serif"/>
          <w:sz w:val="26"/>
          <w:szCs w:val="26"/>
        </w:rPr>
        <w:t xml:space="preserve">  финансово – хозяйственной  деятельности  на  2021 год  и  плановый  период 2022 и 2023 годов,  </w:t>
      </w:r>
      <w:r w:rsidRPr="00432150">
        <w:rPr>
          <w:rFonts w:ascii="PT Serif" w:hAnsi="PT Serif"/>
          <w:b/>
          <w:bCs/>
          <w:sz w:val="26"/>
          <w:szCs w:val="26"/>
        </w:rPr>
        <w:t>утвержден</w:t>
      </w:r>
      <w:r w:rsidRPr="00432150">
        <w:rPr>
          <w:rFonts w:ascii="PT Serif" w:hAnsi="PT Serif"/>
          <w:sz w:val="26"/>
          <w:szCs w:val="26"/>
        </w:rPr>
        <w:t xml:space="preserve"> </w:t>
      </w:r>
      <w:r w:rsidRPr="00432150">
        <w:rPr>
          <w:rFonts w:ascii="PT Serif" w:hAnsi="PT Serif"/>
          <w:b/>
          <w:bCs/>
          <w:sz w:val="26"/>
          <w:szCs w:val="26"/>
        </w:rPr>
        <w:t>1</w:t>
      </w:r>
      <w:r w:rsidR="0087420B">
        <w:rPr>
          <w:rFonts w:ascii="PT Serif" w:hAnsi="PT Serif"/>
          <w:b/>
          <w:bCs/>
          <w:sz w:val="26"/>
          <w:szCs w:val="26"/>
        </w:rPr>
        <w:t>1</w:t>
      </w:r>
      <w:r w:rsidRPr="00432150">
        <w:rPr>
          <w:rFonts w:ascii="PT Serif" w:hAnsi="PT Serif"/>
          <w:b/>
          <w:bCs/>
          <w:sz w:val="26"/>
          <w:szCs w:val="26"/>
        </w:rPr>
        <w:t>.01.2021 г</w:t>
      </w:r>
      <w:r w:rsidRPr="00432150">
        <w:rPr>
          <w:rFonts w:ascii="PT Serif" w:hAnsi="PT Serif"/>
          <w:sz w:val="26"/>
          <w:szCs w:val="26"/>
        </w:rPr>
        <w:t xml:space="preserve">.  </w:t>
      </w:r>
      <w:proofErr w:type="gramStart"/>
      <w:r w:rsidR="0087420B">
        <w:rPr>
          <w:rFonts w:ascii="PT Serif" w:hAnsi="PT Serif"/>
          <w:sz w:val="26"/>
          <w:szCs w:val="26"/>
        </w:rPr>
        <w:t xml:space="preserve">директором  </w:t>
      </w:r>
      <w:r w:rsidR="0087420B" w:rsidRPr="00432150">
        <w:rPr>
          <w:rFonts w:ascii="PT Serif" w:hAnsi="PT Serif"/>
          <w:sz w:val="26"/>
          <w:szCs w:val="26"/>
        </w:rPr>
        <w:t>МБ</w:t>
      </w:r>
      <w:r w:rsidR="0087420B">
        <w:rPr>
          <w:rFonts w:ascii="PT Serif" w:hAnsi="PT Serif"/>
          <w:sz w:val="26"/>
          <w:szCs w:val="26"/>
        </w:rPr>
        <w:t>О</w:t>
      </w:r>
      <w:r w:rsidR="0087420B" w:rsidRPr="00432150">
        <w:rPr>
          <w:rFonts w:ascii="PT Serif" w:hAnsi="PT Serif"/>
          <w:sz w:val="26"/>
          <w:szCs w:val="26"/>
        </w:rPr>
        <w:t>У</w:t>
      </w:r>
      <w:proofErr w:type="gramEnd"/>
      <w:r w:rsidR="0087420B" w:rsidRPr="00432150">
        <w:rPr>
          <w:rFonts w:ascii="PT Serif" w:hAnsi="PT Serif"/>
          <w:sz w:val="26"/>
          <w:szCs w:val="26"/>
        </w:rPr>
        <w:t xml:space="preserve"> «</w:t>
      </w:r>
      <w:r w:rsidR="0087420B">
        <w:rPr>
          <w:rFonts w:ascii="PT Serif" w:hAnsi="PT Serif"/>
          <w:sz w:val="26"/>
          <w:szCs w:val="26"/>
        </w:rPr>
        <w:t>Усманская ООШ</w:t>
      </w:r>
      <w:r w:rsidR="0087420B" w:rsidRPr="00432150">
        <w:rPr>
          <w:rFonts w:ascii="PT Serif" w:hAnsi="PT Serif"/>
          <w:sz w:val="26"/>
          <w:szCs w:val="26"/>
        </w:rPr>
        <w:t>»</w:t>
      </w:r>
      <w:r w:rsidR="0087420B">
        <w:rPr>
          <w:rFonts w:ascii="PT Serif" w:hAnsi="PT Serif"/>
          <w:sz w:val="26"/>
          <w:szCs w:val="26"/>
        </w:rPr>
        <w:t xml:space="preserve">  </w:t>
      </w:r>
      <w:proofErr w:type="spellStart"/>
      <w:r w:rsidR="0087420B">
        <w:rPr>
          <w:rFonts w:ascii="PT Serif" w:hAnsi="PT Serif"/>
          <w:sz w:val="26"/>
          <w:szCs w:val="26"/>
        </w:rPr>
        <w:t>Майнгардт</w:t>
      </w:r>
      <w:proofErr w:type="spellEnd"/>
      <w:r w:rsidR="0087420B">
        <w:rPr>
          <w:rFonts w:ascii="PT Serif" w:hAnsi="PT Serif"/>
          <w:sz w:val="26"/>
          <w:szCs w:val="26"/>
        </w:rPr>
        <w:t xml:space="preserve">  Е.Н.</w:t>
      </w:r>
    </w:p>
    <w:bookmarkEnd w:id="5"/>
    <w:p w14:paraId="23BF13C7" w14:textId="13678936" w:rsidR="00C344D2" w:rsidRDefault="00C344D2" w:rsidP="00C344D2">
      <w:pPr>
        <w:shd w:val="clear" w:color="auto" w:fill="FFFFFF"/>
        <w:ind w:firstLine="708"/>
        <w:jc w:val="both"/>
        <w:rPr>
          <w:rFonts w:ascii="PT Serif" w:hAnsi="PT Serif"/>
          <w:sz w:val="26"/>
          <w:szCs w:val="26"/>
        </w:rPr>
      </w:pPr>
      <w:proofErr w:type="gramStart"/>
      <w:r w:rsidRPr="00432150">
        <w:rPr>
          <w:rFonts w:ascii="PT Serif" w:hAnsi="PT Serif"/>
          <w:sz w:val="26"/>
          <w:szCs w:val="26"/>
        </w:rPr>
        <w:t>К  плану</w:t>
      </w:r>
      <w:proofErr w:type="gramEnd"/>
      <w:r w:rsidRPr="00432150">
        <w:rPr>
          <w:rFonts w:ascii="PT Serif" w:hAnsi="PT Serif"/>
          <w:sz w:val="26"/>
          <w:szCs w:val="26"/>
        </w:rPr>
        <w:t xml:space="preserve">  финансово – хозяйственной  деятельности  Учреждение </w:t>
      </w:r>
      <w:r w:rsidR="00333F29">
        <w:rPr>
          <w:rFonts w:ascii="PT Serif" w:hAnsi="PT Serif"/>
          <w:sz w:val="26"/>
          <w:szCs w:val="26"/>
        </w:rPr>
        <w:t xml:space="preserve">не </w:t>
      </w:r>
      <w:r w:rsidRPr="00432150">
        <w:rPr>
          <w:rFonts w:ascii="PT Serif" w:hAnsi="PT Serif"/>
          <w:sz w:val="26"/>
          <w:szCs w:val="26"/>
        </w:rPr>
        <w:t>предоставило  расчеты    ( обоснования</w:t>
      </w:r>
      <w:r w:rsidR="00333F29">
        <w:rPr>
          <w:rFonts w:ascii="PT Serif" w:hAnsi="PT Serif"/>
          <w:sz w:val="26"/>
          <w:szCs w:val="26"/>
        </w:rPr>
        <w:t>)</w:t>
      </w:r>
      <w:r w:rsidRPr="00432150">
        <w:rPr>
          <w:rFonts w:ascii="PT Serif" w:hAnsi="PT Serif"/>
          <w:sz w:val="26"/>
          <w:szCs w:val="26"/>
        </w:rPr>
        <w:t>.</w:t>
      </w:r>
    </w:p>
    <w:p w14:paraId="210F30CA" w14:textId="08B32857" w:rsidR="001562BC" w:rsidRDefault="00C60C78" w:rsidP="00C344D2">
      <w:pPr>
        <w:shd w:val="clear" w:color="auto" w:fill="FFFFFF"/>
        <w:ind w:firstLine="708"/>
        <w:jc w:val="both"/>
        <w:rPr>
          <w:rFonts w:ascii="PT Serif" w:hAnsi="PT Serif"/>
          <w:b/>
          <w:bCs/>
          <w:sz w:val="26"/>
          <w:szCs w:val="26"/>
        </w:rPr>
      </w:pPr>
      <w:proofErr w:type="gramStart"/>
      <w:r>
        <w:rPr>
          <w:rFonts w:ascii="PT Serif" w:hAnsi="PT Serif"/>
          <w:sz w:val="26"/>
          <w:szCs w:val="26"/>
        </w:rPr>
        <w:t>По  всем</w:t>
      </w:r>
      <w:proofErr w:type="gramEnd"/>
      <w:r>
        <w:rPr>
          <w:rFonts w:ascii="PT Serif" w:hAnsi="PT Serif"/>
          <w:sz w:val="26"/>
          <w:szCs w:val="26"/>
        </w:rPr>
        <w:t xml:space="preserve">  источникам  дохода</w:t>
      </w:r>
      <w:r w:rsidR="001562BC">
        <w:rPr>
          <w:rFonts w:ascii="PT Serif" w:hAnsi="PT Serif"/>
          <w:sz w:val="26"/>
          <w:szCs w:val="26"/>
        </w:rPr>
        <w:t>,</w:t>
      </w:r>
      <w:r>
        <w:rPr>
          <w:rFonts w:ascii="PT Serif" w:hAnsi="PT Serif"/>
          <w:sz w:val="26"/>
          <w:szCs w:val="26"/>
        </w:rPr>
        <w:t xml:space="preserve"> </w:t>
      </w:r>
      <w:r w:rsidRPr="00432150">
        <w:rPr>
          <w:rFonts w:ascii="PT Serif" w:hAnsi="PT Serif"/>
          <w:sz w:val="26"/>
          <w:szCs w:val="26"/>
        </w:rPr>
        <w:t>МБ</w:t>
      </w:r>
      <w:r>
        <w:rPr>
          <w:rFonts w:ascii="PT Serif" w:hAnsi="PT Serif"/>
          <w:sz w:val="26"/>
          <w:szCs w:val="26"/>
        </w:rPr>
        <w:t>О</w:t>
      </w:r>
      <w:r w:rsidRPr="00432150">
        <w:rPr>
          <w:rFonts w:ascii="PT Serif" w:hAnsi="PT Serif"/>
          <w:sz w:val="26"/>
          <w:szCs w:val="26"/>
        </w:rPr>
        <w:t>У «</w:t>
      </w:r>
      <w:r>
        <w:rPr>
          <w:rFonts w:ascii="PT Serif" w:hAnsi="PT Serif"/>
          <w:sz w:val="26"/>
          <w:szCs w:val="26"/>
        </w:rPr>
        <w:t>Усманская ООШ</w:t>
      </w:r>
      <w:r w:rsidRPr="00432150">
        <w:rPr>
          <w:rFonts w:ascii="PT Serif" w:hAnsi="PT Serif"/>
          <w:sz w:val="26"/>
          <w:szCs w:val="26"/>
        </w:rPr>
        <w:t>»</w:t>
      </w:r>
      <w:r w:rsidR="001562BC">
        <w:rPr>
          <w:rFonts w:ascii="PT Serif" w:hAnsi="PT Serif"/>
          <w:sz w:val="26"/>
          <w:szCs w:val="26"/>
        </w:rPr>
        <w:t xml:space="preserve">  утверждены  , с учетом внесенных  изменений в  ПФХД в течение года, поступления</w:t>
      </w:r>
      <w:r w:rsidR="00ED1EA2">
        <w:rPr>
          <w:rFonts w:ascii="PT Serif" w:hAnsi="PT Serif"/>
          <w:sz w:val="26"/>
          <w:szCs w:val="26"/>
        </w:rPr>
        <w:t xml:space="preserve">  </w:t>
      </w:r>
      <w:r w:rsidR="001562BC">
        <w:rPr>
          <w:rFonts w:ascii="PT Serif" w:hAnsi="PT Serif"/>
          <w:sz w:val="26"/>
          <w:szCs w:val="26"/>
        </w:rPr>
        <w:t xml:space="preserve"> в размере  </w:t>
      </w:r>
      <w:r w:rsidR="001562BC" w:rsidRPr="001562BC">
        <w:rPr>
          <w:rFonts w:ascii="PT Serif" w:hAnsi="PT Serif"/>
          <w:b/>
          <w:bCs/>
          <w:sz w:val="26"/>
          <w:szCs w:val="26"/>
        </w:rPr>
        <w:t>11 088 016,61 руб.</w:t>
      </w:r>
      <w:r w:rsidR="001562BC">
        <w:rPr>
          <w:rFonts w:ascii="PT Serif" w:hAnsi="PT Serif"/>
          <w:b/>
          <w:bCs/>
          <w:sz w:val="26"/>
          <w:szCs w:val="26"/>
        </w:rPr>
        <w:t xml:space="preserve"> </w:t>
      </w:r>
    </w:p>
    <w:p w14:paraId="06079DBC" w14:textId="7A9E7067" w:rsidR="00C60C78" w:rsidRDefault="001562BC" w:rsidP="00C344D2">
      <w:pPr>
        <w:shd w:val="clear" w:color="auto" w:fill="FFFFFF"/>
        <w:ind w:firstLine="708"/>
        <w:jc w:val="both"/>
        <w:rPr>
          <w:rFonts w:ascii="PT Serif" w:hAnsi="PT Serif"/>
          <w:b/>
          <w:bCs/>
          <w:sz w:val="26"/>
          <w:szCs w:val="26"/>
        </w:rPr>
      </w:pPr>
      <w:proofErr w:type="gramStart"/>
      <w:r w:rsidRPr="001562BC">
        <w:rPr>
          <w:rFonts w:ascii="PT Serif" w:hAnsi="PT Serif"/>
          <w:sz w:val="26"/>
          <w:szCs w:val="26"/>
        </w:rPr>
        <w:t>Выплаты( расходы</w:t>
      </w:r>
      <w:proofErr w:type="gramEnd"/>
      <w:r w:rsidRPr="001562BC">
        <w:rPr>
          <w:rFonts w:ascii="PT Serif" w:hAnsi="PT Serif"/>
          <w:sz w:val="26"/>
          <w:szCs w:val="26"/>
        </w:rPr>
        <w:t>)</w:t>
      </w:r>
      <w:r>
        <w:rPr>
          <w:rFonts w:ascii="PT Serif" w:hAnsi="PT Serif"/>
          <w:b/>
          <w:bCs/>
          <w:sz w:val="26"/>
          <w:szCs w:val="26"/>
        </w:rPr>
        <w:t xml:space="preserve"> </w:t>
      </w:r>
      <w:r w:rsidRPr="001562BC">
        <w:rPr>
          <w:rFonts w:ascii="PT Serif" w:hAnsi="PT Serif"/>
          <w:sz w:val="26"/>
          <w:szCs w:val="26"/>
        </w:rPr>
        <w:t>учреждения</w:t>
      </w:r>
      <w:r>
        <w:rPr>
          <w:rFonts w:ascii="PT Serif" w:hAnsi="PT Serif"/>
          <w:sz w:val="26"/>
          <w:szCs w:val="26"/>
        </w:rPr>
        <w:t xml:space="preserve">  по ПФХД   - </w:t>
      </w:r>
      <w:r>
        <w:rPr>
          <w:rFonts w:ascii="PT Serif" w:hAnsi="PT Serif"/>
          <w:b/>
          <w:bCs/>
          <w:sz w:val="26"/>
          <w:szCs w:val="26"/>
        </w:rPr>
        <w:t>11 092 241,81  руб.</w:t>
      </w:r>
      <w:r>
        <w:rPr>
          <w:rFonts w:ascii="PT Serif" w:hAnsi="PT Serif"/>
          <w:sz w:val="26"/>
          <w:szCs w:val="26"/>
        </w:rPr>
        <w:t xml:space="preserve">, что меньше  поступлений  на  </w:t>
      </w:r>
      <w:r w:rsidRPr="001562BC">
        <w:rPr>
          <w:rFonts w:ascii="PT Serif" w:hAnsi="PT Serif"/>
          <w:b/>
          <w:bCs/>
          <w:sz w:val="26"/>
          <w:szCs w:val="26"/>
        </w:rPr>
        <w:t>4 225,2 руб.</w:t>
      </w:r>
    </w:p>
    <w:p w14:paraId="2B4B09AB" w14:textId="5C1F4C46" w:rsidR="001562BC" w:rsidRDefault="001562BC" w:rsidP="00C344D2">
      <w:pPr>
        <w:shd w:val="clear" w:color="auto" w:fill="FFFFFF"/>
        <w:ind w:firstLine="708"/>
        <w:jc w:val="both"/>
        <w:rPr>
          <w:rFonts w:ascii="PT Serif" w:hAnsi="PT Serif"/>
          <w:sz w:val="26"/>
          <w:szCs w:val="26"/>
        </w:rPr>
      </w:pPr>
      <w:proofErr w:type="gramStart"/>
      <w:r w:rsidRPr="001562BC">
        <w:rPr>
          <w:rFonts w:ascii="PT Serif" w:hAnsi="PT Serif"/>
          <w:sz w:val="26"/>
          <w:szCs w:val="26"/>
        </w:rPr>
        <w:t>Выплаты  учреждения</w:t>
      </w:r>
      <w:proofErr w:type="gramEnd"/>
      <w:r w:rsidRPr="001562BC">
        <w:rPr>
          <w:rFonts w:ascii="PT Serif" w:hAnsi="PT Serif"/>
          <w:sz w:val="26"/>
          <w:szCs w:val="26"/>
        </w:rPr>
        <w:t xml:space="preserve"> </w:t>
      </w:r>
      <w:r>
        <w:rPr>
          <w:rFonts w:ascii="PT Serif" w:hAnsi="PT Serif"/>
          <w:sz w:val="26"/>
          <w:szCs w:val="26"/>
        </w:rPr>
        <w:t xml:space="preserve">  направлены  на  фонд  оплаты  труда</w:t>
      </w:r>
      <w:r w:rsidR="00ED1EA2">
        <w:rPr>
          <w:rFonts w:ascii="PT Serif" w:hAnsi="PT Serif"/>
          <w:sz w:val="26"/>
          <w:szCs w:val="26"/>
        </w:rPr>
        <w:t xml:space="preserve"> – 6 609 867,02 руб., на  закупку  товаров, работ, услуг -  4 478 874,51 руб. и  оплату  налогов и других платежей – 3 500,28 руб.</w:t>
      </w:r>
    </w:p>
    <w:p w14:paraId="37BDFBE3" w14:textId="1C0118CF" w:rsidR="00ED1EA2" w:rsidRPr="00DD4BA5" w:rsidRDefault="00ED1EA2" w:rsidP="00C344D2">
      <w:pPr>
        <w:shd w:val="clear" w:color="auto" w:fill="FFFFFF"/>
        <w:ind w:firstLine="708"/>
        <w:jc w:val="both"/>
        <w:rPr>
          <w:rFonts w:ascii="PT Serif" w:hAnsi="PT Serif"/>
          <w:b/>
          <w:bCs/>
          <w:sz w:val="26"/>
          <w:szCs w:val="26"/>
        </w:rPr>
      </w:pPr>
      <w:proofErr w:type="gramStart"/>
      <w:r w:rsidRPr="00DD4BA5">
        <w:rPr>
          <w:rFonts w:ascii="PT Serif" w:hAnsi="PT Serif"/>
          <w:b/>
          <w:bCs/>
          <w:sz w:val="26"/>
          <w:szCs w:val="26"/>
        </w:rPr>
        <w:t>Отчет  об</w:t>
      </w:r>
      <w:proofErr w:type="gramEnd"/>
      <w:r w:rsidRPr="00DD4BA5">
        <w:rPr>
          <w:rFonts w:ascii="PT Serif" w:hAnsi="PT Serif"/>
          <w:b/>
          <w:bCs/>
          <w:sz w:val="26"/>
          <w:szCs w:val="26"/>
        </w:rPr>
        <w:t xml:space="preserve">  исполнении учреждением ПФХД  на  01.01.2022 г.  </w:t>
      </w:r>
      <w:proofErr w:type="gramStart"/>
      <w:r w:rsidRPr="00DD4BA5">
        <w:rPr>
          <w:rFonts w:ascii="PT Serif" w:hAnsi="PT Serif"/>
          <w:b/>
          <w:bCs/>
          <w:sz w:val="26"/>
          <w:szCs w:val="26"/>
        </w:rPr>
        <w:t>предоставлен  по</w:t>
      </w:r>
      <w:proofErr w:type="gramEnd"/>
      <w:r w:rsidRPr="00DD4BA5">
        <w:rPr>
          <w:rFonts w:ascii="PT Serif" w:hAnsi="PT Serif"/>
          <w:b/>
          <w:bCs/>
          <w:sz w:val="26"/>
          <w:szCs w:val="26"/>
        </w:rPr>
        <w:t xml:space="preserve">  всем  видам финансового  обеспечения, где  отражено  100%   его  исполнение.</w:t>
      </w:r>
    </w:p>
    <w:p w14:paraId="746682F2" w14:textId="3F54579E" w:rsidR="00C344D2" w:rsidRPr="00FE1C71" w:rsidRDefault="00C344D2" w:rsidP="00C344D2">
      <w:pPr>
        <w:spacing w:line="270" w:lineRule="atLeast"/>
        <w:ind w:firstLine="708"/>
        <w:jc w:val="both"/>
        <w:rPr>
          <w:sz w:val="28"/>
          <w:szCs w:val="28"/>
        </w:rPr>
      </w:pPr>
      <w:bookmarkStart w:id="6" w:name="_Hlk112241214"/>
      <w:r w:rsidRPr="00FE1C71">
        <w:rPr>
          <w:sz w:val="28"/>
          <w:szCs w:val="28"/>
        </w:rPr>
        <w:t>Согласно п. 3.3 ст. 32 Закона от 12 января 1996 г. № 7-ФЗ "</w:t>
      </w:r>
      <w:hyperlink r:id="rId25" w:anchor="block_3233" w:history="1">
        <w:r w:rsidRPr="00FE1C71">
          <w:rPr>
            <w:sz w:val="28"/>
            <w:szCs w:val="28"/>
            <w:u w:val="single"/>
            <w:bdr w:val="none" w:sz="0" w:space="0" w:color="auto" w:frame="1"/>
          </w:rPr>
          <w:t>О некоммерческих организациях</w:t>
        </w:r>
      </w:hyperlink>
      <w:r w:rsidRPr="00FE1C71">
        <w:rPr>
          <w:sz w:val="28"/>
          <w:szCs w:val="28"/>
        </w:rPr>
        <w:t>" на www.bus.gov.ru должны публиковаться Планы ФХД</w:t>
      </w:r>
      <w:r w:rsidR="00FE1C71">
        <w:rPr>
          <w:sz w:val="28"/>
          <w:szCs w:val="28"/>
        </w:rPr>
        <w:t xml:space="preserve">. </w:t>
      </w:r>
      <w:proofErr w:type="gramStart"/>
      <w:r w:rsidR="00FE1C71" w:rsidRPr="00DD4BA5">
        <w:rPr>
          <w:b/>
          <w:bCs/>
          <w:sz w:val="28"/>
          <w:szCs w:val="28"/>
        </w:rPr>
        <w:t>Первый  вариант</w:t>
      </w:r>
      <w:proofErr w:type="gramEnd"/>
      <w:r w:rsidR="00FE1C71" w:rsidRPr="00DD4BA5">
        <w:rPr>
          <w:b/>
          <w:bCs/>
          <w:sz w:val="28"/>
          <w:szCs w:val="28"/>
        </w:rPr>
        <w:t xml:space="preserve"> ПФХД  МБОУ «Усманская ООШ»   </w:t>
      </w:r>
      <w:r w:rsidRPr="00DD4BA5">
        <w:rPr>
          <w:b/>
          <w:bCs/>
          <w:sz w:val="28"/>
          <w:szCs w:val="28"/>
        </w:rPr>
        <w:t xml:space="preserve"> опубликова</w:t>
      </w:r>
      <w:r w:rsidR="00FE1C71" w:rsidRPr="00DD4BA5">
        <w:rPr>
          <w:b/>
          <w:bCs/>
          <w:sz w:val="28"/>
          <w:szCs w:val="28"/>
        </w:rPr>
        <w:t xml:space="preserve">ла </w:t>
      </w:r>
      <w:r w:rsidRPr="00DD4BA5">
        <w:rPr>
          <w:b/>
          <w:bCs/>
          <w:sz w:val="28"/>
          <w:szCs w:val="28"/>
        </w:rPr>
        <w:t xml:space="preserve"> </w:t>
      </w:r>
      <w:r w:rsidR="00FE1C71" w:rsidRPr="00DD4BA5">
        <w:rPr>
          <w:b/>
          <w:bCs/>
          <w:sz w:val="28"/>
          <w:szCs w:val="28"/>
        </w:rPr>
        <w:t xml:space="preserve"> 18.01.2022 г, второй – 29.08.2022 г.</w:t>
      </w:r>
    </w:p>
    <w:bookmarkEnd w:id="6"/>
    <w:p w14:paraId="19DF8B19" w14:textId="77777777" w:rsidR="00CB1FD9" w:rsidRDefault="00CB1FD9" w:rsidP="00C344D2">
      <w:pPr>
        <w:ind w:firstLine="709"/>
        <w:jc w:val="center"/>
        <w:rPr>
          <w:b/>
          <w:sz w:val="28"/>
          <w:szCs w:val="28"/>
        </w:rPr>
      </w:pPr>
    </w:p>
    <w:p w14:paraId="53C8BF35" w14:textId="21899FF5" w:rsidR="00C344D2" w:rsidRPr="00055A02" w:rsidRDefault="00C344D2" w:rsidP="000D7D6E">
      <w:pPr>
        <w:pStyle w:val="af4"/>
        <w:numPr>
          <w:ilvl w:val="0"/>
          <w:numId w:val="16"/>
        </w:numPr>
        <w:jc w:val="center"/>
        <w:rPr>
          <w:rFonts w:ascii="Times New Roman" w:hAnsi="Times New Roman"/>
          <w:b/>
          <w:sz w:val="28"/>
          <w:szCs w:val="28"/>
        </w:rPr>
      </w:pPr>
      <w:r w:rsidRPr="00055A02">
        <w:rPr>
          <w:rFonts w:ascii="Times New Roman" w:hAnsi="Times New Roman"/>
          <w:b/>
          <w:sz w:val="28"/>
          <w:szCs w:val="28"/>
        </w:rPr>
        <w:t>Учет средств от приносящей доход деятельности</w:t>
      </w:r>
    </w:p>
    <w:p w14:paraId="6FAB813B" w14:textId="77777777" w:rsidR="00055A02" w:rsidRPr="00055A02" w:rsidRDefault="00055A02" w:rsidP="00055A02">
      <w:pPr>
        <w:ind w:left="709"/>
        <w:rPr>
          <w:b/>
          <w:sz w:val="28"/>
          <w:szCs w:val="28"/>
        </w:rPr>
      </w:pPr>
    </w:p>
    <w:p w14:paraId="575C3788" w14:textId="5189EF77" w:rsidR="00C344D2" w:rsidRDefault="00055A02" w:rsidP="00055A02">
      <w:pPr>
        <w:ind w:firstLine="709"/>
        <w:jc w:val="center"/>
        <w:rPr>
          <w:b/>
          <w:bCs/>
          <w:sz w:val="28"/>
          <w:szCs w:val="28"/>
        </w:rPr>
      </w:pPr>
      <w:r w:rsidRPr="00055A02">
        <w:rPr>
          <w:b/>
          <w:bCs/>
          <w:sz w:val="28"/>
          <w:szCs w:val="28"/>
        </w:rPr>
        <w:t>3.</w:t>
      </w:r>
      <w:proofErr w:type="gramStart"/>
      <w:r w:rsidRPr="00055A02">
        <w:rPr>
          <w:b/>
          <w:bCs/>
          <w:sz w:val="28"/>
          <w:szCs w:val="28"/>
        </w:rPr>
        <w:t>1.Общие</w:t>
      </w:r>
      <w:proofErr w:type="gramEnd"/>
      <w:r w:rsidRPr="00055A02">
        <w:rPr>
          <w:b/>
          <w:bCs/>
          <w:sz w:val="28"/>
          <w:szCs w:val="28"/>
        </w:rPr>
        <w:t xml:space="preserve">  положения</w:t>
      </w:r>
    </w:p>
    <w:p w14:paraId="33B47CE7" w14:textId="77777777" w:rsidR="00055A02" w:rsidRPr="00055A02" w:rsidRDefault="00055A02" w:rsidP="00055A02">
      <w:pPr>
        <w:ind w:firstLine="709"/>
        <w:jc w:val="center"/>
        <w:rPr>
          <w:b/>
          <w:bCs/>
          <w:sz w:val="28"/>
          <w:szCs w:val="28"/>
        </w:rPr>
      </w:pPr>
    </w:p>
    <w:p w14:paraId="07CB5019" w14:textId="77777777" w:rsidR="00C344D2" w:rsidRPr="00432150" w:rsidRDefault="00C344D2" w:rsidP="00C344D2">
      <w:pPr>
        <w:ind w:firstLine="709"/>
        <w:jc w:val="both"/>
        <w:rPr>
          <w:sz w:val="28"/>
          <w:szCs w:val="28"/>
        </w:rPr>
      </w:pPr>
      <w:r w:rsidRPr="00432150">
        <w:rPr>
          <w:sz w:val="28"/>
          <w:szCs w:val="28"/>
        </w:rPr>
        <w:t>Пунктом</w:t>
      </w:r>
      <w:hyperlink r:id="rId26" w:history="1">
        <w:r w:rsidRPr="00432150">
          <w:rPr>
            <w:rStyle w:val="a3"/>
            <w:color w:val="auto"/>
            <w:sz w:val="28"/>
            <w:szCs w:val="28"/>
            <w:u w:val="none"/>
          </w:rPr>
          <w:t xml:space="preserve"> 4 статьи </w:t>
        </w:r>
      </w:hyperlink>
      <w:r w:rsidRPr="00432150">
        <w:rPr>
          <w:rStyle w:val="a3"/>
          <w:color w:val="auto"/>
          <w:sz w:val="28"/>
          <w:szCs w:val="28"/>
          <w:u w:val="none"/>
        </w:rPr>
        <w:t>9.2.</w:t>
      </w:r>
      <w:r w:rsidRPr="00432150">
        <w:rPr>
          <w:sz w:val="28"/>
          <w:szCs w:val="28"/>
        </w:rPr>
        <w:t xml:space="preserve"> Федерального закона № 7-ФЗ «О некоммерческих  организациях » предусмотрено, что бюджетное  учреждение, кроме заданий </w:t>
      </w:r>
      <w:r>
        <w:rPr>
          <w:sz w:val="28"/>
          <w:szCs w:val="28"/>
        </w:rPr>
        <w:t>У</w:t>
      </w:r>
      <w:r w:rsidRPr="00432150">
        <w:rPr>
          <w:sz w:val="28"/>
          <w:szCs w:val="28"/>
        </w:rPr>
        <w:t>чредителя и обязательств, вправе выполнять услуги, относящиеся к их основной деятельности, для граждан и юридических лиц за плату и на одинаковых при оказании однородных услуг условиях.</w:t>
      </w:r>
    </w:p>
    <w:p w14:paraId="76DCE703" w14:textId="607F9A33" w:rsidR="00011325" w:rsidRDefault="00011325" w:rsidP="00C344D2">
      <w:pPr>
        <w:ind w:firstLine="709"/>
        <w:jc w:val="both"/>
        <w:rPr>
          <w:rFonts w:ascii="PT Serif" w:hAnsi="PT Serif"/>
          <w:sz w:val="26"/>
          <w:szCs w:val="26"/>
        </w:rPr>
      </w:pPr>
      <w:r>
        <w:rPr>
          <w:sz w:val="28"/>
          <w:szCs w:val="28"/>
        </w:rPr>
        <w:t xml:space="preserve">Предпринимательскую и иную деятельность, </w:t>
      </w:r>
      <w:proofErr w:type="gramStart"/>
      <w:r>
        <w:rPr>
          <w:sz w:val="28"/>
          <w:szCs w:val="28"/>
        </w:rPr>
        <w:t>приносящую  доход</w:t>
      </w:r>
      <w:proofErr w:type="gramEnd"/>
      <w:r>
        <w:rPr>
          <w:sz w:val="28"/>
          <w:szCs w:val="28"/>
        </w:rPr>
        <w:t xml:space="preserve">, </w:t>
      </w:r>
      <w:r w:rsidRPr="00432150">
        <w:rPr>
          <w:rFonts w:ascii="PT Serif" w:hAnsi="PT Serif"/>
          <w:sz w:val="26"/>
          <w:szCs w:val="26"/>
        </w:rPr>
        <w:t>МБ</w:t>
      </w:r>
      <w:r>
        <w:rPr>
          <w:rFonts w:ascii="PT Serif" w:hAnsi="PT Serif"/>
          <w:sz w:val="26"/>
          <w:szCs w:val="26"/>
        </w:rPr>
        <w:t>О</w:t>
      </w:r>
      <w:r w:rsidRPr="00432150">
        <w:rPr>
          <w:rFonts w:ascii="PT Serif" w:hAnsi="PT Serif"/>
          <w:sz w:val="26"/>
          <w:szCs w:val="26"/>
        </w:rPr>
        <w:t>У «</w:t>
      </w:r>
      <w:r>
        <w:rPr>
          <w:rFonts w:ascii="PT Serif" w:hAnsi="PT Serif"/>
          <w:sz w:val="26"/>
          <w:szCs w:val="26"/>
        </w:rPr>
        <w:t>Усманская ООШ</w:t>
      </w:r>
      <w:r w:rsidRPr="00432150">
        <w:rPr>
          <w:rFonts w:ascii="PT Serif" w:hAnsi="PT Serif"/>
          <w:sz w:val="26"/>
          <w:szCs w:val="26"/>
        </w:rPr>
        <w:t>»</w:t>
      </w:r>
      <w:r>
        <w:rPr>
          <w:rFonts w:ascii="PT Serif" w:hAnsi="PT Serif"/>
          <w:sz w:val="26"/>
          <w:szCs w:val="26"/>
        </w:rPr>
        <w:t xml:space="preserve"> осуществляет  на  основании Положения «Об организации  питания  обучающихся», утвержденного  31.08.2021 г. директором </w:t>
      </w:r>
      <w:proofErr w:type="spellStart"/>
      <w:r>
        <w:rPr>
          <w:rFonts w:ascii="PT Serif" w:hAnsi="PT Serif"/>
          <w:sz w:val="26"/>
          <w:szCs w:val="26"/>
        </w:rPr>
        <w:t>О.В.Осиповской</w:t>
      </w:r>
      <w:proofErr w:type="spellEnd"/>
      <w:r>
        <w:rPr>
          <w:rFonts w:ascii="PT Serif" w:hAnsi="PT Serif"/>
          <w:sz w:val="26"/>
          <w:szCs w:val="26"/>
        </w:rPr>
        <w:t>.  Положение разработано в соответствии  со статьями</w:t>
      </w:r>
      <w:r w:rsidR="006F6273">
        <w:rPr>
          <w:rFonts w:ascii="PT Serif" w:hAnsi="PT Serif"/>
          <w:sz w:val="26"/>
          <w:szCs w:val="26"/>
        </w:rPr>
        <w:t xml:space="preserve">  37,41, п.7 ст. 79 Федерального  закона от  29.12.2012 «273-ФЗ «Об  образовании в РФ», Федеральным законом от 30.03.1999 №52-ФЗ «О  санитарно-эпидемиологическом благополучии населения», СанПиН 2.3/2.4.3590-20»Санитарно – эпидемиологические требования к организации общественного питания населения»,  утвержденным Постановлением </w:t>
      </w:r>
      <w:r w:rsidR="006F6273">
        <w:rPr>
          <w:rFonts w:ascii="PT Serif" w:hAnsi="PT Serif"/>
          <w:sz w:val="26"/>
          <w:szCs w:val="26"/>
        </w:rPr>
        <w:lastRenderedPageBreak/>
        <w:t>главного  санитарного  врача от 27.10.2020 №32,СП 2.4.3648-20 «</w:t>
      </w:r>
      <w:proofErr w:type="spellStart"/>
      <w:r w:rsidR="006F6273">
        <w:rPr>
          <w:rFonts w:ascii="PT Serif" w:hAnsi="PT Serif"/>
          <w:sz w:val="26"/>
          <w:szCs w:val="26"/>
        </w:rPr>
        <w:t>Санитарно</w:t>
      </w:r>
      <w:proofErr w:type="spellEnd"/>
      <w:r w:rsidR="006F6273">
        <w:rPr>
          <w:rFonts w:ascii="PT Serif" w:hAnsi="PT Serif"/>
          <w:sz w:val="26"/>
          <w:szCs w:val="26"/>
        </w:rPr>
        <w:t xml:space="preserve"> – эпидемиологические  требования к организациям  воспитания и обучения, отдыха и оздоровления  детей и молодежи»,  Постановлением, СанПиН 1.2.3685-21 «Гигиенические нормативы и  требования к обеспечению безопасности и(или) безвредности для  человека  факторов среды обитания», утвержденным  Постановлением  главного санитарного врача от 28.01.2021 №2.</w:t>
      </w:r>
    </w:p>
    <w:p w14:paraId="1A4B78FC" w14:textId="224E54CE" w:rsidR="006F6273" w:rsidRDefault="006F6273" w:rsidP="00C344D2">
      <w:pPr>
        <w:ind w:firstLine="709"/>
        <w:jc w:val="both"/>
        <w:rPr>
          <w:rFonts w:ascii="PT Serif" w:hAnsi="PT Serif"/>
          <w:sz w:val="26"/>
          <w:szCs w:val="26"/>
        </w:rPr>
      </w:pPr>
      <w:proofErr w:type="gramStart"/>
      <w:r>
        <w:rPr>
          <w:rFonts w:ascii="PT Serif" w:hAnsi="PT Serif"/>
          <w:sz w:val="26"/>
          <w:szCs w:val="26"/>
        </w:rPr>
        <w:t>Положение  устанавливает</w:t>
      </w:r>
      <w:proofErr w:type="gramEnd"/>
      <w:r w:rsidR="00172C45">
        <w:rPr>
          <w:rFonts w:ascii="PT Serif" w:hAnsi="PT Serif"/>
          <w:sz w:val="26"/>
          <w:szCs w:val="26"/>
        </w:rPr>
        <w:t xml:space="preserve">  порядок организации питания обучающихся школы, определяет  условия, общие  организационные  принципы, правила и требования к организации  питания, а также  устанавливает меры  социальной  поддержки для  отдельных категорий обучающихся.</w:t>
      </w:r>
    </w:p>
    <w:p w14:paraId="32183149" w14:textId="5C1E59A8" w:rsidR="00172C45" w:rsidRDefault="00172C45" w:rsidP="00C344D2">
      <w:pPr>
        <w:ind w:firstLine="709"/>
        <w:jc w:val="both"/>
        <w:rPr>
          <w:rFonts w:ascii="PT Serif" w:hAnsi="PT Serif"/>
          <w:sz w:val="26"/>
          <w:szCs w:val="26"/>
        </w:rPr>
      </w:pPr>
      <w:r>
        <w:rPr>
          <w:rFonts w:ascii="PT Serif" w:hAnsi="PT Serif"/>
          <w:sz w:val="26"/>
          <w:szCs w:val="26"/>
        </w:rPr>
        <w:t xml:space="preserve">Действие </w:t>
      </w:r>
      <w:proofErr w:type="gramStart"/>
      <w:r>
        <w:rPr>
          <w:rFonts w:ascii="PT Serif" w:hAnsi="PT Serif"/>
          <w:sz w:val="26"/>
          <w:szCs w:val="26"/>
        </w:rPr>
        <w:t>положения  распространяется</w:t>
      </w:r>
      <w:proofErr w:type="gramEnd"/>
      <w:r>
        <w:rPr>
          <w:rFonts w:ascii="PT Serif" w:hAnsi="PT Serif"/>
          <w:sz w:val="26"/>
          <w:szCs w:val="26"/>
        </w:rPr>
        <w:t xml:space="preserve">  на  всех  участников  процесса организации питания:  обучающихся  школы, их родителей ( законных  представителей) и  работников  школы.</w:t>
      </w:r>
    </w:p>
    <w:p w14:paraId="136256A1" w14:textId="77777777" w:rsidR="00055A02" w:rsidRDefault="00055A02" w:rsidP="00C344D2">
      <w:pPr>
        <w:ind w:firstLine="709"/>
        <w:jc w:val="both"/>
        <w:rPr>
          <w:rFonts w:ascii="PT Serif" w:hAnsi="PT Serif"/>
          <w:sz w:val="26"/>
          <w:szCs w:val="26"/>
        </w:rPr>
      </w:pPr>
    </w:p>
    <w:p w14:paraId="069F0ACD" w14:textId="3EA214BD" w:rsidR="00172C45" w:rsidRDefault="00055A02" w:rsidP="00055A02">
      <w:pPr>
        <w:ind w:firstLine="709"/>
        <w:jc w:val="center"/>
        <w:rPr>
          <w:b/>
          <w:bCs/>
          <w:sz w:val="28"/>
          <w:szCs w:val="28"/>
        </w:rPr>
      </w:pPr>
      <w:r w:rsidRPr="00055A02">
        <w:rPr>
          <w:b/>
          <w:bCs/>
          <w:sz w:val="28"/>
          <w:szCs w:val="28"/>
        </w:rPr>
        <w:t>3.</w:t>
      </w:r>
      <w:proofErr w:type="gramStart"/>
      <w:r w:rsidRPr="00055A02">
        <w:rPr>
          <w:b/>
          <w:bCs/>
          <w:sz w:val="28"/>
          <w:szCs w:val="28"/>
        </w:rPr>
        <w:t>2.Организационные</w:t>
      </w:r>
      <w:proofErr w:type="gramEnd"/>
      <w:r w:rsidRPr="00055A02">
        <w:rPr>
          <w:b/>
          <w:bCs/>
          <w:sz w:val="28"/>
          <w:szCs w:val="28"/>
        </w:rPr>
        <w:t xml:space="preserve"> принципы организации питания</w:t>
      </w:r>
    </w:p>
    <w:p w14:paraId="6B025D9D" w14:textId="54CE50C3" w:rsidR="00055A02" w:rsidRPr="00055A02" w:rsidRDefault="00055A02" w:rsidP="00055A02">
      <w:pPr>
        <w:ind w:firstLine="709"/>
        <w:jc w:val="both"/>
        <w:rPr>
          <w:sz w:val="28"/>
          <w:szCs w:val="28"/>
        </w:rPr>
      </w:pPr>
    </w:p>
    <w:p w14:paraId="09FD2515" w14:textId="328EF169" w:rsidR="00055A02" w:rsidRDefault="00055A02" w:rsidP="00055A02">
      <w:pPr>
        <w:ind w:firstLine="709"/>
        <w:jc w:val="both"/>
        <w:rPr>
          <w:sz w:val="28"/>
          <w:szCs w:val="28"/>
        </w:rPr>
      </w:pPr>
      <w:r w:rsidRPr="00055A02">
        <w:rPr>
          <w:sz w:val="28"/>
          <w:szCs w:val="28"/>
        </w:rPr>
        <w:t>Обеспечение обучающихся питанием осуществляется школой самостоятельно на базе пищеблока, работающего на сырье и полуфабрикатах. Обслуживание обучающихся осуществляется штатными работниками ИП Тушин, имеющими соответствующую квалификацию, прошедшими предварительный (при поступлении на работу) и периодический медицинские осмотры, профессиональную гигиеническую подготовку и аттестацию, вакцинацию, имеющими личную медицинскую книжку установленного образца. Предоставление питания обучающихся организуют назначенные приказом директора школы ответственные работники из числа администрации и технического персонала школы. 2.1.2. По вопросам организации питания школа взаимодействует с родителями (законными представителями) обучающихся, Управлением образования Чебулинского муниципального округа, территориальным органом Роспотребнадзора.</w:t>
      </w:r>
    </w:p>
    <w:p w14:paraId="30D02502" w14:textId="77777777" w:rsidR="00055A02" w:rsidRDefault="00055A02" w:rsidP="00055A02">
      <w:pPr>
        <w:ind w:firstLine="709"/>
        <w:jc w:val="both"/>
        <w:rPr>
          <w:sz w:val="28"/>
          <w:szCs w:val="28"/>
        </w:rPr>
      </w:pPr>
    </w:p>
    <w:p w14:paraId="0D37828D" w14:textId="097397B0" w:rsidR="00055A02" w:rsidRPr="00055A02" w:rsidRDefault="00055A02" w:rsidP="00055A02">
      <w:pPr>
        <w:ind w:firstLine="709"/>
        <w:jc w:val="center"/>
        <w:rPr>
          <w:b/>
          <w:bCs/>
          <w:sz w:val="28"/>
          <w:szCs w:val="28"/>
        </w:rPr>
      </w:pPr>
      <w:r w:rsidRPr="00055A02">
        <w:rPr>
          <w:b/>
          <w:bCs/>
          <w:sz w:val="28"/>
          <w:szCs w:val="28"/>
        </w:rPr>
        <w:t>3.</w:t>
      </w:r>
      <w:proofErr w:type="gramStart"/>
      <w:r w:rsidRPr="00055A02">
        <w:rPr>
          <w:b/>
          <w:bCs/>
          <w:sz w:val="28"/>
          <w:szCs w:val="28"/>
        </w:rPr>
        <w:t>3.Условия</w:t>
      </w:r>
      <w:proofErr w:type="gramEnd"/>
      <w:r w:rsidRPr="00055A02">
        <w:rPr>
          <w:b/>
          <w:bCs/>
          <w:sz w:val="28"/>
          <w:szCs w:val="28"/>
        </w:rPr>
        <w:t xml:space="preserve"> организации питания</w:t>
      </w:r>
    </w:p>
    <w:p w14:paraId="54F76085" w14:textId="77777777" w:rsidR="00055A02" w:rsidRPr="00055A02" w:rsidRDefault="00055A02" w:rsidP="00055A02">
      <w:pPr>
        <w:ind w:firstLine="709"/>
        <w:jc w:val="center"/>
        <w:rPr>
          <w:b/>
          <w:bCs/>
          <w:sz w:val="28"/>
          <w:szCs w:val="28"/>
        </w:rPr>
      </w:pPr>
    </w:p>
    <w:p w14:paraId="30312CB1" w14:textId="77777777" w:rsidR="00055A02" w:rsidRDefault="00055A02" w:rsidP="00055A02">
      <w:pPr>
        <w:ind w:firstLine="709"/>
        <w:jc w:val="both"/>
        <w:rPr>
          <w:sz w:val="28"/>
          <w:szCs w:val="28"/>
        </w:rPr>
      </w:pPr>
      <w:r>
        <w:t xml:space="preserve"> </w:t>
      </w:r>
      <w:r w:rsidRPr="00055A02">
        <w:rPr>
          <w:sz w:val="28"/>
          <w:szCs w:val="28"/>
        </w:rPr>
        <w:t xml:space="preserve">В соответствии с требованиями СП 2.4.3648-20, СанПиН 2.3/2.4.3590- 20, СанПиН 1.2.3685-21 и ТР ТС 021/2011 в школе выделены производственные помещения для приема и хранения продуктов, приготовления пищевой продукции. Производственные помещения оснащаются механическим, тепловым и холодильным оборудованием, инвентарем, посудой и мебелью. </w:t>
      </w:r>
    </w:p>
    <w:p w14:paraId="339D79C8" w14:textId="4DAAE572" w:rsidR="00055A02" w:rsidRPr="00055A02" w:rsidRDefault="00055A02" w:rsidP="00055A02">
      <w:pPr>
        <w:ind w:firstLine="709"/>
        <w:jc w:val="both"/>
        <w:rPr>
          <w:sz w:val="28"/>
          <w:szCs w:val="28"/>
        </w:rPr>
      </w:pPr>
      <w:r w:rsidRPr="00055A02">
        <w:rPr>
          <w:sz w:val="28"/>
          <w:szCs w:val="28"/>
        </w:rPr>
        <w:t xml:space="preserve"> Закупка пищевых продукции и сырья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ECE79FF" w14:textId="6B1E69AC" w:rsidR="00055A02" w:rsidRDefault="00055A02" w:rsidP="00055A02">
      <w:pPr>
        <w:ind w:firstLine="709"/>
        <w:jc w:val="both"/>
        <w:rPr>
          <w:sz w:val="28"/>
          <w:szCs w:val="28"/>
        </w:rPr>
      </w:pPr>
    </w:p>
    <w:p w14:paraId="08C8CC4C" w14:textId="77777777" w:rsidR="00055A02" w:rsidRPr="00055A02" w:rsidRDefault="00055A02" w:rsidP="00055A02">
      <w:pPr>
        <w:ind w:firstLine="709"/>
        <w:jc w:val="both"/>
        <w:rPr>
          <w:sz w:val="28"/>
          <w:szCs w:val="28"/>
        </w:rPr>
      </w:pPr>
    </w:p>
    <w:p w14:paraId="71CC8C8F" w14:textId="09A74A36" w:rsidR="00055A02" w:rsidRDefault="00055A02" w:rsidP="000D7D6E">
      <w:pPr>
        <w:pStyle w:val="af4"/>
        <w:numPr>
          <w:ilvl w:val="1"/>
          <w:numId w:val="16"/>
        </w:numPr>
        <w:rPr>
          <w:rFonts w:ascii="Times New Roman" w:hAnsi="Times New Roman"/>
          <w:b/>
          <w:bCs/>
          <w:sz w:val="28"/>
          <w:szCs w:val="28"/>
        </w:rPr>
      </w:pPr>
      <w:r>
        <w:rPr>
          <w:rFonts w:ascii="Times New Roman" w:hAnsi="Times New Roman"/>
          <w:b/>
          <w:bCs/>
          <w:sz w:val="28"/>
          <w:szCs w:val="28"/>
        </w:rPr>
        <w:lastRenderedPageBreak/>
        <w:t>Ф</w:t>
      </w:r>
      <w:r w:rsidRPr="00055A02">
        <w:rPr>
          <w:rFonts w:ascii="Times New Roman" w:hAnsi="Times New Roman"/>
          <w:b/>
          <w:bCs/>
          <w:sz w:val="28"/>
          <w:szCs w:val="28"/>
        </w:rPr>
        <w:t>инансовое обеспечение</w:t>
      </w:r>
    </w:p>
    <w:p w14:paraId="21730AE7" w14:textId="77777777" w:rsidR="001A0FC0" w:rsidRDefault="00055A02" w:rsidP="001A0FC0">
      <w:pPr>
        <w:ind w:firstLine="708"/>
        <w:jc w:val="both"/>
        <w:rPr>
          <w:sz w:val="28"/>
          <w:szCs w:val="28"/>
        </w:rPr>
      </w:pPr>
      <w:r w:rsidRPr="00055A02">
        <w:rPr>
          <w:sz w:val="28"/>
          <w:szCs w:val="28"/>
        </w:rPr>
        <w:t>Питание обучающихся школы организуется за счет средств:</w:t>
      </w:r>
    </w:p>
    <w:p w14:paraId="2A436D24" w14:textId="77777777" w:rsidR="001A0FC0" w:rsidRDefault="00055A02" w:rsidP="001A0FC0">
      <w:pPr>
        <w:ind w:firstLine="708"/>
        <w:jc w:val="both"/>
        <w:rPr>
          <w:sz w:val="28"/>
          <w:szCs w:val="28"/>
        </w:rPr>
      </w:pPr>
      <w:r w:rsidRPr="00055A02">
        <w:rPr>
          <w:sz w:val="28"/>
          <w:szCs w:val="28"/>
        </w:rPr>
        <w:t xml:space="preserve"> </w:t>
      </w:r>
      <w:r w:rsidRPr="00055A02">
        <w:rPr>
          <w:sz w:val="28"/>
          <w:szCs w:val="28"/>
        </w:rPr>
        <w:sym w:font="Symbol" w:char="F0B7"/>
      </w:r>
      <w:r w:rsidRPr="00055A02">
        <w:rPr>
          <w:sz w:val="28"/>
          <w:szCs w:val="28"/>
        </w:rPr>
        <w:t xml:space="preserve"> федерального, регионального и местного бюджетов; </w:t>
      </w:r>
    </w:p>
    <w:p w14:paraId="6AAB5AE0" w14:textId="49E8F4F5" w:rsidR="001A0FC0" w:rsidRDefault="00055A02" w:rsidP="001A0FC0">
      <w:pPr>
        <w:ind w:firstLine="708"/>
        <w:jc w:val="both"/>
        <w:rPr>
          <w:sz w:val="28"/>
          <w:szCs w:val="28"/>
        </w:rPr>
      </w:pPr>
      <w:r w:rsidRPr="00055A02">
        <w:rPr>
          <w:sz w:val="28"/>
          <w:szCs w:val="28"/>
        </w:rPr>
        <w:sym w:font="Symbol" w:char="F0B7"/>
      </w:r>
      <w:r w:rsidRPr="00055A02">
        <w:rPr>
          <w:sz w:val="28"/>
          <w:szCs w:val="28"/>
        </w:rPr>
        <w:t xml:space="preserve"> родителей (законных представителей) обучающихся, предоставленных на питание детей (далее – родительская плата)</w:t>
      </w:r>
      <w:r w:rsidR="001A0FC0">
        <w:rPr>
          <w:sz w:val="28"/>
          <w:szCs w:val="28"/>
        </w:rPr>
        <w:t>.</w:t>
      </w:r>
    </w:p>
    <w:p w14:paraId="481F7CBD" w14:textId="77777777" w:rsidR="001A0FC0" w:rsidRDefault="00055A02" w:rsidP="001A0FC0">
      <w:pPr>
        <w:ind w:firstLine="708"/>
        <w:jc w:val="both"/>
        <w:rPr>
          <w:sz w:val="28"/>
          <w:szCs w:val="28"/>
        </w:rPr>
      </w:pPr>
      <w:r w:rsidRPr="001A0FC0">
        <w:rPr>
          <w:b/>
          <w:bCs/>
          <w:sz w:val="28"/>
          <w:szCs w:val="28"/>
        </w:rPr>
        <w:t>Питание за счет средств федерального, регионального и местного бюджетов</w:t>
      </w:r>
      <w:r w:rsidR="001A0FC0">
        <w:rPr>
          <w:sz w:val="28"/>
          <w:szCs w:val="28"/>
        </w:rPr>
        <w:t>:</w:t>
      </w:r>
      <w:r w:rsidRPr="00055A02">
        <w:rPr>
          <w:sz w:val="28"/>
          <w:szCs w:val="28"/>
        </w:rPr>
        <w:t xml:space="preserve"> </w:t>
      </w:r>
      <w:r w:rsidR="001A0FC0">
        <w:rPr>
          <w:sz w:val="28"/>
          <w:szCs w:val="28"/>
        </w:rPr>
        <w:t>б</w:t>
      </w:r>
      <w:r w:rsidRPr="00055A02">
        <w:rPr>
          <w:sz w:val="28"/>
          <w:szCs w:val="28"/>
        </w:rPr>
        <w:t>юджетные средства Чебулинского муниципального округа на обеспечение горячим питанием обучающихся выделяются в качестве меры социальной поддержки обучающихся из льготных категорий, перечисленных в пунктах 5.2–5.3 настоящего Положения. Питание за счет средств областного и местного бюджета предоставляется обучающимся в порядке, установленном разделом 5 настоящего Положения.  Обеспечение питанием обучающихся из льготных категорий производится исходя из фактических расходов по предоставлению питания согласно установленной распорядительным актом органа власти стоимости одного дня питания.</w:t>
      </w:r>
    </w:p>
    <w:p w14:paraId="4BED89E4" w14:textId="77777777" w:rsidR="001A0FC0" w:rsidRDefault="00055A02" w:rsidP="001A0FC0">
      <w:pPr>
        <w:ind w:firstLine="708"/>
        <w:jc w:val="both"/>
        <w:rPr>
          <w:sz w:val="28"/>
          <w:szCs w:val="28"/>
        </w:rPr>
      </w:pPr>
      <w:r w:rsidRPr="001A0FC0">
        <w:rPr>
          <w:b/>
          <w:bCs/>
          <w:sz w:val="28"/>
          <w:szCs w:val="28"/>
        </w:rPr>
        <w:t xml:space="preserve"> Питание за счет средств родительской </w:t>
      </w:r>
      <w:proofErr w:type="gramStart"/>
      <w:r w:rsidRPr="001A0FC0">
        <w:rPr>
          <w:b/>
          <w:bCs/>
          <w:sz w:val="28"/>
          <w:szCs w:val="28"/>
        </w:rPr>
        <w:t>платы</w:t>
      </w:r>
      <w:r w:rsidR="001A0FC0">
        <w:rPr>
          <w:sz w:val="28"/>
          <w:szCs w:val="28"/>
        </w:rPr>
        <w:t>:  г</w:t>
      </w:r>
      <w:r w:rsidRPr="00055A02">
        <w:rPr>
          <w:sz w:val="28"/>
          <w:szCs w:val="28"/>
        </w:rPr>
        <w:t>орячее</w:t>
      </w:r>
      <w:proofErr w:type="gramEnd"/>
      <w:r w:rsidRPr="00055A02">
        <w:rPr>
          <w:sz w:val="28"/>
          <w:szCs w:val="28"/>
        </w:rPr>
        <w:t xml:space="preserve"> питание обучающихся за счет родительской платы производится на основании:</w:t>
      </w:r>
    </w:p>
    <w:p w14:paraId="58048518" w14:textId="77777777" w:rsidR="001A0FC0" w:rsidRDefault="00055A02" w:rsidP="001A0FC0">
      <w:pPr>
        <w:ind w:firstLine="708"/>
        <w:jc w:val="both"/>
        <w:rPr>
          <w:sz w:val="28"/>
          <w:szCs w:val="28"/>
        </w:rPr>
      </w:pPr>
      <w:r w:rsidRPr="00055A02">
        <w:rPr>
          <w:sz w:val="28"/>
          <w:szCs w:val="28"/>
        </w:rPr>
        <w:t xml:space="preserve"> </w:t>
      </w:r>
      <w:r w:rsidRPr="00055A02">
        <w:rPr>
          <w:sz w:val="28"/>
          <w:szCs w:val="28"/>
        </w:rPr>
        <w:sym w:font="Symbol" w:char="F0B7"/>
      </w:r>
      <w:r w:rsidRPr="00055A02">
        <w:rPr>
          <w:sz w:val="28"/>
          <w:szCs w:val="28"/>
        </w:rPr>
        <w:t xml:space="preserve"> заявления одного из родителей (законных представителей) обучающегося, составленного им по форме, установленной в приложении 3 </w:t>
      </w:r>
      <w:proofErr w:type="gramStart"/>
      <w:r w:rsidRPr="00055A02">
        <w:rPr>
          <w:sz w:val="28"/>
          <w:szCs w:val="28"/>
        </w:rPr>
        <w:t>к  Положению</w:t>
      </w:r>
      <w:proofErr w:type="gramEnd"/>
      <w:r w:rsidRPr="00055A02">
        <w:rPr>
          <w:sz w:val="28"/>
          <w:szCs w:val="28"/>
        </w:rPr>
        <w:t>;</w:t>
      </w:r>
    </w:p>
    <w:p w14:paraId="0FFE3D05" w14:textId="77777777" w:rsidR="001A0FC0" w:rsidRDefault="00055A02" w:rsidP="001A0FC0">
      <w:pPr>
        <w:ind w:firstLine="708"/>
        <w:jc w:val="both"/>
        <w:rPr>
          <w:sz w:val="28"/>
          <w:szCs w:val="28"/>
        </w:rPr>
      </w:pPr>
      <w:r w:rsidRPr="00055A02">
        <w:rPr>
          <w:sz w:val="28"/>
          <w:szCs w:val="28"/>
        </w:rPr>
        <w:t xml:space="preserve"> </w:t>
      </w:r>
      <w:r w:rsidRPr="00055A02">
        <w:rPr>
          <w:sz w:val="28"/>
          <w:szCs w:val="28"/>
        </w:rPr>
        <w:sym w:font="Symbol" w:char="F0B7"/>
      </w:r>
      <w:r w:rsidRPr="00055A02">
        <w:rPr>
          <w:sz w:val="28"/>
          <w:szCs w:val="28"/>
        </w:rPr>
        <w:t xml:space="preserve"> договора о предоставлении питания за счет родительской платы, заключенного между школой и одним из родителей (законным представителем) обучающегося.</w:t>
      </w:r>
    </w:p>
    <w:p w14:paraId="71D6A72C" w14:textId="5CDFEB73" w:rsidR="00055A02" w:rsidRDefault="00055A02" w:rsidP="001A0FC0">
      <w:pPr>
        <w:ind w:firstLine="708"/>
        <w:jc w:val="both"/>
        <w:rPr>
          <w:sz w:val="28"/>
          <w:szCs w:val="28"/>
        </w:rPr>
      </w:pPr>
      <w:r w:rsidRPr="00055A02">
        <w:rPr>
          <w:sz w:val="28"/>
          <w:szCs w:val="28"/>
        </w:rPr>
        <w:t xml:space="preserve"> Решение о предоставлении обучающемуся платного горячего питания оформляется приказом директора школы в течение трех дней со дня заключения между школой и родителем (законным представителем) обучающегося договора о предоставлении обучающемуся платного горячего питания. Право на получение горячего питания у обучающегося наступает со следующего учебного дня после издания приказа о предоставлении горячего питания и действует до окончания текущего учебного года или дня, следующего за днем издания приказа о прекращении обеспечения обучающегося горячим питанием. Обучающемуся прекращается предоставление горячего платного питания в случаях, перечисленных в пункте </w:t>
      </w:r>
      <w:proofErr w:type="gramStart"/>
      <w:r w:rsidRPr="00055A02">
        <w:rPr>
          <w:sz w:val="28"/>
          <w:szCs w:val="28"/>
        </w:rPr>
        <w:t>3.1.2  Положения</w:t>
      </w:r>
      <w:proofErr w:type="gramEnd"/>
      <w:r w:rsidRPr="00055A02">
        <w:rPr>
          <w:sz w:val="28"/>
          <w:szCs w:val="28"/>
        </w:rPr>
        <w:t>. Стоимость одного дня горячего питания обучающихся за счет родительской платы определяется с учетом мнения совета родителей и управляющего совета и утверждается приказом директора школы.</w:t>
      </w:r>
    </w:p>
    <w:p w14:paraId="15587824" w14:textId="276309BA" w:rsidR="001A0FC0" w:rsidRPr="001A0FC0" w:rsidRDefault="001A0FC0" w:rsidP="001A0FC0">
      <w:pPr>
        <w:ind w:firstLine="708"/>
        <w:jc w:val="both"/>
        <w:rPr>
          <w:b/>
          <w:bCs/>
          <w:sz w:val="28"/>
          <w:szCs w:val="28"/>
        </w:rPr>
      </w:pPr>
      <w:r>
        <w:rPr>
          <w:sz w:val="28"/>
          <w:szCs w:val="28"/>
        </w:rPr>
        <w:t xml:space="preserve">С </w:t>
      </w:r>
      <w:proofErr w:type="gramStart"/>
      <w:r>
        <w:rPr>
          <w:sz w:val="28"/>
          <w:szCs w:val="28"/>
        </w:rPr>
        <w:t>родителями  обучающихся</w:t>
      </w:r>
      <w:proofErr w:type="gramEnd"/>
      <w:r>
        <w:rPr>
          <w:sz w:val="28"/>
          <w:szCs w:val="28"/>
        </w:rPr>
        <w:t xml:space="preserve">  заключены  договоры  на  оказание  услуг по организации платного питания .Стоимость одноразового питания на  01.09.2021 г. составляла  </w:t>
      </w:r>
      <w:r w:rsidRPr="001A0FC0">
        <w:rPr>
          <w:b/>
          <w:bCs/>
          <w:sz w:val="28"/>
          <w:szCs w:val="28"/>
        </w:rPr>
        <w:t>50,00 рублей в день.</w:t>
      </w:r>
      <w:r>
        <w:rPr>
          <w:sz w:val="28"/>
          <w:szCs w:val="28"/>
        </w:rPr>
        <w:t xml:space="preserve"> </w:t>
      </w:r>
      <w:proofErr w:type="gramStart"/>
      <w:r>
        <w:rPr>
          <w:sz w:val="28"/>
          <w:szCs w:val="28"/>
        </w:rPr>
        <w:t>Всего  за</w:t>
      </w:r>
      <w:proofErr w:type="gramEnd"/>
      <w:r>
        <w:rPr>
          <w:sz w:val="28"/>
          <w:szCs w:val="28"/>
        </w:rPr>
        <w:t xml:space="preserve">  2021 год  на  счет </w:t>
      </w:r>
      <w:r w:rsidRPr="00432150">
        <w:rPr>
          <w:rFonts w:ascii="PT Serif" w:hAnsi="PT Serif"/>
          <w:sz w:val="26"/>
          <w:szCs w:val="26"/>
        </w:rPr>
        <w:t>МБ</w:t>
      </w:r>
      <w:r>
        <w:rPr>
          <w:rFonts w:ascii="PT Serif" w:hAnsi="PT Serif"/>
          <w:sz w:val="26"/>
          <w:szCs w:val="26"/>
        </w:rPr>
        <w:t>О</w:t>
      </w:r>
      <w:r w:rsidRPr="00432150">
        <w:rPr>
          <w:rFonts w:ascii="PT Serif" w:hAnsi="PT Serif"/>
          <w:sz w:val="26"/>
          <w:szCs w:val="26"/>
        </w:rPr>
        <w:t>У «</w:t>
      </w:r>
      <w:r>
        <w:rPr>
          <w:rFonts w:ascii="PT Serif" w:hAnsi="PT Serif"/>
          <w:sz w:val="26"/>
          <w:szCs w:val="26"/>
        </w:rPr>
        <w:t>Усманская ООШ</w:t>
      </w:r>
      <w:r w:rsidRPr="00432150">
        <w:rPr>
          <w:rFonts w:ascii="PT Serif" w:hAnsi="PT Serif"/>
          <w:sz w:val="26"/>
          <w:szCs w:val="26"/>
        </w:rPr>
        <w:t>»</w:t>
      </w:r>
      <w:r>
        <w:rPr>
          <w:rFonts w:ascii="PT Serif" w:hAnsi="PT Serif"/>
          <w:sz w:val="26"/>
          <w:szCs w:val="26"/>
        </w:rPr>
        <w:t xml:space="preserve">  от организации питания  обучающихся  </w:t>
      </w:r>
      <w:r w:rsidRPr="00F05E8F">
        <w:rPr>
          <w:rFonts w:ascii="PT Serif" w:hAnsi="PT Serif"/>
          <w:b/>
          <w:bCs/>
          <w:sz w:val="26"/>
          <w:szCs w:val="26"/>
        </w:rPr>
        <w:t>поступило</w:t>
      </w:r>
      <w:r>
        <w:rPr>
          <w:rFonts w:ascii="PT Serif" w:hAnsi="PT Serif"/>
          <w:sz w:val="26"/>
          <w:szCs w:val="26"/>
        </w:rPr>
        <w:t xml:space="preserve">  </w:t>
      </w:r>
      <w:r w:rsidRPr="001A0FC0">
        <w:rPr>
          <w:rFonts w:ascii="PT Serif" w:hAnsi="PT Serif"/>
          <w:b/>
          <w:bCs/>
          <w:sz w:val="26"/>
          <w:szCs w:val="26"/>
        </w:rPr>
        <w:t>54 174,00 рублей</w:t>
      </w:r>
      <w:r w:rsidR="00F05E8F">
        <w:rPr>
          <w:rFonts w:ascii="PT Serif" w:hAnsi="PT Serif"/>
          <w:b/>
          <w:bCs/>
          <w:sz w:val="26"/>
          <w:szCs w:val="26"/>
        </w:rPr>
        <w:t>,  израсходовано  54 174,00 рублей.</w:t>
      </w:r>
    </w:p>
    <w:p w14:paraId="60B9B020" w14:textId="4EA69EFB" w:rsidR="00055A02" w:rsidRPr="001A0FC0" w:rsidRDefault="00055A02" w:rsidP="00055A02">
      <w:pPr>
        <w:ind w:firstLine="709"/>
        <w:jc w:val="both"/>
        <w:rPr>
          <w:b/>
          <w:bCs/>
          <w:sz w:val="28"/>
          <w:szCs w:val="28"/>
        </w:rPr>
      </w:pPr>
    </w:p>
    <w:p w14:paraId="6C23E8AC" w14:textId="38A20DB7" w:rsidR="00055A02" w:rsidRDefault="00055A02" w:rsidP="00055A02">
      <w:pPr>
        <w:ind w:firstLine="709"/>
        <w:jc w:val="center"/>
        <w:rPr>
          <w:b/>
          <w:bCs/>
          <w:sz w:val="28"/>
          <w:szCs w:val="28"/>
        </w:rPr>
      </w:pPr>
    </w:p>
    <w:p w14:paraId="03CA6345" w14:textId="77777777" w:rsidR="00011325" w:rsidRDefault="00011325" w:rsidP="00C344D2">
      <w:pPr>
        <w:ind w:firstLine="709"/>
        <w:jc w:val="both"/>
        <w:rPr>
          <w:sz w:val="28"/>
          <w:szCs w:val="28"/>
        </w:rPr>
      </w:pPr>
    </w:p>
    <w:p w14:paraId="088A7080" w14:textId="77777777" w:rsidR="00C344D2" w:rsidRPr="00D73464" w:rsidRDefault="00C344D2" w:rsidP="00C344D2">
      <w:pPr>
        <w:ind w:firstLine="709"/>
        <w:jc w:val="both"/>
        <w:rPr>
          <w:sz w:val="28"/>
          <w:szCs w:val="28"/>
          <w:highlight w:val="yellow"/>
        </w:rPr>
      </w:pPr>
      <w:r w:rsidRPr="00EE3707">
        <w:rPr>
          <w:sz w:val="28"/>
          <w:szCs w:val="28"/>
        </w:rPr>
        <w:lastRenderedPageBreak/>
        <w:t>Выборочная проверка показала, что в проверяемом периоде фактов осуществления Учреждением расходов за счет средств, полученных от реализации платных услуг, на цели, отличные от целей, ради которых оно создано, не обнаружено. Расходы Учреждения за счет средств, полученных от реализации платных услуг, соответствуют направлениям, установленным Положением о порядке поступления и расходования средств.</w:t>
      </w:r>
    </w:p>
    <w:p w14:paraId="437A05EF" w14:textId="77777777" w:rsidR="00C344D2" w:rsidRPr="00D43BB2" w:rsidRDefault="00C344D2" w:rsidP="00C344D2">
      <w:pPr>
        <w:autoSpaceDE w:val="0"/>
        <w:autoSpaceDN w:val="0"/>
        <w:adjustRightInd w:val="0"/>
        <w:jc w:val="center"/>
        <w:outlineLvl w:val="5"/>
        <w:rPr>
          <w:b/>
          <w:sz w:val="28"/>
          <w:szCs w:val="28"/>
        </w:rPr>
      </w:pPr>
    </w:p>
    <w:p w14:paraId="3B428A33" w14:textId="77777777" w:rsidR="00C344D2" w:rsidRPr="00D43BB2" w:rsidRDefault="00C344D2" w:rsidP="00C344D2">
      <w:pPr>
        <w:autoSpaceDE w:val="0"/>
        <w:autoSpaceDN w:val="0"/>
        <w:adjustRightInd w:val="0"/>
        <w:jc w:val="center"/>
        <w:outlineLvl w:val="5"/>
        <w:rPr>
          <w:b/>
          <w:sz w:val="28"/>
          <w:szCs w:val="28"/>
        </w:rPr>
      </w:pPr>
      <w:r w:rsidRPr="00D43BB2">
        <w:rPr>
          <w:b/>
          <w:sz w:val="28"/>
          <w:szCs w:val="28"/>
        </w:rPr>
        <w:t>4. Соблюдение учетной политики учреждения. Общий анализ бухгалтерского учета и отчетности</w:t>
      </w:r>
    </w:p>
    <w:p w14:paraId="02BCA158" w14:textId="77777777" w:rsidR="00C344D2" w:rsidRPr="00D43BB2" w:rsidRDefault="00C344D2" w:rsidP="00C344D2">
      <w:pPr>
        <w:autoSpaceDE w:val="0"/>
        <w:autoSpaceDN w:val="0"/>
        <w:adjustRightInd w:val="0"/>
        <w:ind w:firstLine="709"/>
        <w:jc w:val="both"/>
        <w:outlineLvl w:val="5"/>
        <w:rPr>
          <w:sz w:val="28"/>
          <w:szCs w:val="28"/>
        </w:rPr>
      </w:pPr>
    </w:p>
    <w:p w14:paraId="19866624" w14:textId="256D0FEF" w:rsidR="00C344D2" w:rsidRPr="00D43BB2" w:rsidRDefault="00C344D2" w:rsidP="00C344D2">
      <w:pPr>
        <w:autoSpaceDE w:val="0"/>
        <w:autoSpaceDN w:val="0"/>
        <w:adjustRightInd w:val="0"/>
        <w:ind w:firstLine="709"/>
        <w:jc w:val="both"/>
        <w:outlineLvl w:val="5"/>
        <w:rPr>
          <w:sz w:val="28"/>
          <w:szCs w:val="28"/>
        </w:rPr>
      </w:pPr>
      <w:r w:rsidRPr="00D43BB2">
        <w:rPr>
          <w:sz w:val="28"/>
          <w:szCs w:val="28"/>
        </w:rPr>
        <w:t>В Учреждении действует Положение по Учетной политике</w:t>
      </w:r>
      <w:r>
        <w:rPr>
          <w:sz w:val="28"/>
          <w:szCs w:val="28"/>
        </w:rPr>
        <w:t>,</w:t>
      </w:r>
      <w:r w:rsidRPr="00D43BB2">
        <w:rPr>
          <w:sz w:val="28"/>
          <w:szCs w:val="28"/>
        </w:rPr>
        <w:t xml:space="preserve"> утвержденное приказом </w:t>
      </w:r>
      <w:proofErr w:type="gramStart"/>
      <w:r w:rsidR="00C23DF7">
        <w:rPr>
          <w:sz w:val="28"/>
          <w:szCs w:val="28"/>
        </w:rPr>
        <w:t>главного  бухгалтера</w:t>
      </w:r>
      <w:proofErr w:type="gramEnd"/>
      <w:r w:rsidR="00C23DF7">
        <w:rPr>
          <w:sz w:val="28"/>
          <w:szCs w:val="28"/>
        </w:rPr>
        <w:t xml:space="preserve"> МБУ «ЦБ» Исаковой  А.А. </w:t>
      </w:r>
      <w:r w:rsidRPr="00D43BB2">
        <w:rPr>
          <w:sz w:val="28"/>
          <w:szCs w:val="28"/>
        </w:rPr>
        <w:t xml:space="preserve"> от </w:t>
      </w:r>
      <w:r w:rsidR="004078D3">
        <w:rPr>
          <w:sz w:val="28"/>
          <w:szCs w:val="28"/>
        </w:rPr>
        <w:t>14</w:t>
      </w:r>
      <w:r w:rsidRPr="00D43BB2">
        <w:rPr>
          <w:sz w:val="28"/>
          <w:szCs w:val="28"/>
        </w:rPr>
        <w:t>.</w:t>
      </w:r>
      <w:r w:rsidR="004078D3">
        <w:rPr>
          <w:sz w:val="28"/>
          <w:szCs w:val="28"/>
        </w:rPr>
        <w:t>01</w:t>
      </w:r>
      <w:r w:rsidRPr="00D43BB2">
        <w:rPr>
          <w:sz w:val="28"/>
          <w:szCs w:val="28"/>
        </w:rPr>
        <w:t>.20</w:t>
      </w:r>
      <w:r w:rsidR="00C23DF7">
        <w:rPr>
          <w:sz w:val="28"/>
          <w:szCs w:val="28"/>
        </w:rPr>
        <w:t>21</w:t>
      </w:r>
      <w:r w:rsidRPr="00D43BB2">
        <w:rPr>
          <w:sz w:val="28"/>
          <w:szCs w:val="28"/>
        </w:rPr>
        <w:t xml:space="preserve"> г.</w:t>
      </w:r>
      <w:r w:rsidR="00C23DF7">
        <w:rPr>
          <w:sz w:val="28"/>
          <w:szCs w:val="28"/>
        </w:rPr>
        <w:t xml:space="preserve"> №</w:t>
      </w:r>
      <w:r w:rsidR="004078D3">
        <w:rPr>
          <w:sz w:val="28"/>
          <w:szCs w:val="28"/>
        </w:rPr>
        <w:t>18</w:t>
      </w:r>
      <w:r w:rsidRPr="00D43BB2">
        <w:rPr>
          <w:sz w:val="28"/>
          <w:szCs w:val="28"/>
        </w:rPr>
        <w:t>.</w:t>
      </w:r>
    </w:p>
    <w:p w14:paraId="54093D42" w14:textId="721FFE34" w:rsidR="00C344D2" w:rsidRDefault="00C344D2" w:rsidP="00C344D2">
      <w:pPr>
        <w:autoSpaceDE w:val="0"/>
        <w:autoSpaceDN w:val="0"/>
        <w:adjustRightInd w:val="0"/>
        <w:ind w:firstLine="709"/>
        <w:jc w:val="both"/>
        <w:rPr>
          <w:sz w:val="28"/>
          <w:szCs w:val="28"/>
        </w:rPr>
      </w:pPr>
      <w:r w:rsidRPr="00D43BB2">
        <w:rPr>
          <w:sz w:val="28"/>
          <w:szCs w:val="28"/>
        </w:rPr>
        <w:t>Учетная политика сформирована на основании:</w:t>
      </w:r>
    </w:p>
    <w:p w14:paraId="7FD4D6AB" w14:textId="77777777" w:rsidR="004078D3" w:rsidRPr="004078D3" w:rsidRDefault="004078D3" w:rsidP="000D7D6E">
      <w:pPr>
        <w:widowControl w:val="0"/>
        <w:numPr>
          <w:ilvl w:val="0"/>
          <w:numId w:val="13"/>
        </w:numPr>
        <w:autoSpaceDE w:val="0"/>
        <w:autoSpaceDN w:val="0"/>
        <w:adjustRightInd w:val="0"/>
        <w:ind w:right="-392"/>
        <w:jc w:val="both"/>
        <w:rPr>
          <w:sz w:val="28"/>
          <w:szCs w:val="28"/>
        </w:rPr>
      </w:pPr>
      <w:r w:rsidRPr="004078D3">
        <w:rPr>
          <w:sz w:val="28"/>
          <w:szCs w:val="28"/>
        </w:rPr>
        <w:t>Бюджетный кодекс РФ;</w:t>
      </w:r>
    </w:p>
    <w:p w14:paraId="233C4BE5" w14:textId="77777777" w:rsidR="004078D3" w:rsidRPr="004078D3" w:rsidRDefault="004078D3" w:rsidP="000D7D6E">
      <w:pPr>
        <w:widowControl w:val="0"/>
        <w:numPr>
          <w:ilvl w:val="0"/>
          <w:numId w:val="13"/>
        </w:numPr>
        <w:autoSpaceDE w:val="0"/>
        <w:autoSpaceDN w:val="0"/>
        <w:adjustRightInd w:val="0"/>
        <w:ind w:right="-392"/>
        <w:jc w:val="both"/>
        <w:rPr>
          <w:sz w:val="28"/>
          <w:szCs w:val="28"/>
        </w:rPr>
      </w:pPr>
      <w:r w:rsidRPr="004078D3">
        <w:rPr>
          <w:sz w:val="28"/>
          <w:szCs w:val="28"/>
        </w:rPr>
        <w:t>Налоговый кодекс РФ;</w:t>
      </w:r>
    </w:p>
    <w:p w14:paraId="5B3847B6" w14:textId="77777777" w:rsidR="004078D3" w:rsidRPr="004078D3" w:rsidRDefault="004078D3" w:rsidP="000D7D6E">
      <w:pPr>
        <w:widowControl w:val="0"/>
        <w:numPr>
          <w:ilvl w:val="0"/>
          <w:numId w:val="13"/>
        </w:numPr>
        <w:autoSpaceDE w:val="0"/>
        <w:autoSpaceDN w:val="0"/>
        <w:adjustRightInd w:val="0"/>
        <w:ind w:right="-392"/>
        <w:jc w:val="both"/>
        <w:rPr>
          <w:sz w:val="28"/>
          <w:szCs w:val="28"/>
        </w:rPr>
      </w:pPr>
      <w:r w:rsidRPr="004078D3">
        <w:rPr>
          <w:sz w:val="28"/>
          <w:szCs w:val="28"/>
        </w:rPr>
        <w:t>Гражданский кодекс РФ;</w:t>
      </w:r>
    </w:p>
    <w:p w14:paraId="192401D0" w14:textId="77777777" w:rsidR="004078D3" w:rsidRPr="004078D3" w:rsidRDefault="004709B5" w:rsidP="000D7D6E">
      <w:pPr>
        <w:widowControl w:val="0"/>
        <w:numPr>
          <w:ilvl w:val="0"/>
          <w:numId w:val="13"/>
        </w:numPr>
        <w:autoSpaceDE w:val="0"/>
        <w:autoSpaceDN w:val="0"/>
        <w:adjustRightInd w:val="0"/>
        <w:ind w:right="-392"/>
        <w:jc w:val="both"/>
        <w:rPr>
          <w:sz w:val="28"/>
          <w:szCs w:val="28"/>
        </w:rPr>
      </w:pPr>
      <w:hyperlink r:id="rId27" w:history="1">
        <w:r w:rsidR="004078D3" w:rsidRPr="004078D3">
          <w:rPr>
            <w:rStyle w:val="a3"/>
            <w:sz w:val="28"/>
            <w:szCs w:val="28"/>
          </w:rPr>
          <w:t>Федеральный закон от 06 декабря 2011 г. № 402-ФЗ «О бухгалтерском учете»;</w:t>
        </w:r>
      </w:hyperlink>
    </w:p>
    <w:p w14:paraId="1566433C" w14:textId="77777777" w:rsidR="004078D3" w:rsidRPr="004078D3" w:rsidRDefault="004078D3" w:rsidP="000D7D6E">
      <w:pPr>
        <w:widowControl w:val="0"/>
        <w:numPr>
          <w:ilvl w:val="0"/>
          <w:numId w:val="13"/>
        </w:numPr>
        <w:autoSpaceDE w:val="0"/>
        <w:autoSpaceDN w:val="0"/>
        <w:adjustRightInd w:val="0"/>
        <w:ind w:right="-392"/>
        <w:jc w:val="both"/>
        <w:rPr>
          <w:sz w:val="28"/>
          <w:szCs w:val="28"/>
        </w:rPr>
      </w:pPr>
      <w:r w:rsidRPr="004078D3">
        <w:rPr>
          <w:sz w:val="28"/>
          <w:szCs w:val="28"/>
        </w:rPr>
        <w:t>Федеральный закон от 12.01.1996 г. № 7-ФЗ «О некоммерческих организациях»;</w:t>
      </w:r>
    </w:p>
    <w:p w14:paraId="0F2E10E5" w14:textId="77777777" w:rsidR="004078D3" w:rsidRPr="004078D3" w:rsidRDefault="004078D3" w:rsidP="000D7D6E">
      <w:pPr>
        <w:pStyle w:val="af4"/>
        <w:numPr>
          <w:ilvl w:val="0"/>
          <w:numId w:val="13"/>
        </w:numPr>
        <w:autoSpaceDE w:val="0"/>
        <w:autoSpaceDN w:val="0"/>
        <w:adjustRightInd w:val="0"/>
        <w:ind w:right="-18"/>
        <w:rPr>
          <w:rFonts w:ascii="Times New Roman" w:hAnsi="Times New Roman"/>
          <w:sz w:val="28"/>
          <w:szCs w:val="28"/>
        </w:rPr>
      </w:pPr>
      <w:r w:rsidRPr="004078D3">
        <w:rPr>
          <w:rFonts w:ascii="Times New Roman" w:eastAsia="Calibri" w:hAnsi="Times New Roman"/>
          <w:sz w:val="28"/>
          <w:szCs w:val="28"/>
          <w:lang w:eastAsia="en-US"/>
        </w:rPr>
        <w:t xml:space="preserve">Федеральный закон от 5 апреля 2013 г. N 44-ФЗ «О контрактной системе в сфере закупок товаров, работ, услуг для обеспечения государственных и муниципальных нужд»; </w:t>
      </w:r>
    </w:p>
    <w:p w14:paraId="754AC83A" w14:textId="77777777" w:rsidR="004078D3" w:rsidRPr="004078D3" w:rsidRDefault="004078D3" w:rsidP="000D7D6E">
      <w:pPr>
        <w:pStyle w:val="af3"/>
        <w:numPr>
          <w:ilvl w:val="0"/>
          <w:numId w:val="13"/>
        </w:numPr>
        <w:ind w:right="-18"/>
        <w:jc w:val="both"/>
        <w:rPr>
          <w:rFonts w:ascii="Times New Roman" w:hAnsi="Times New Roman" w:cs="Times New Roman"/>
          <w:sz w:val="28"/>
          <w:szCs w:val="28"/>
        </w:rPr>
      </w:pPr>
      <w:r w:rsidRPr="004078D3">
        <w:rPr>
          <w:rFonts w:ascii="Times New Roman" w:hAnsi="Times New Roman" w:cs="Times New Roman"/>
          <w:sz w:val="28"/>
          <w:szCs w:val="28"/>
        </w:rPr>
        <w:t>Федеральный закон от 18.07.2011г. № 223-ФЗ «О закупках товаров, работ, услуг отдельным видам юридических лиц»;</w:t>
      </w:r>
    </w:p>
    <w:p w14:paraId="50F04B43" w14:textId="77777777" w:rsidR="004078D3" w:rsidRPr="004078D3" w:rsidRDefault="004078D3" w:rsidP="000D7D6E">
      <w:pPr>
        <w:widowControl w:val="0"/>
        <w:numPr>
          <w:ilvl w:val="0"/>
          <w:numId w:val="13"/>
        </w:numPr>
        <w:autoSpaceDE w:val="0"/>
        <w:autoSpaceDN w:val="0"/>
        <w:adjustRightInd w:val="0"/>
        <w:ind w:right="-18"/>
        <w:rPr>
          <w:sz w:val="28"/>
          <w:szCs w:val="28"/>
        </w:rPr>
      </w:pPr>
      <w:r w:rsidRPr="004078D3">
        <w:rPr>
          <w:sz w:val="28"/>
          <w:szCs w:val="28"/>
        </w:rPr>
        <w:t>Закон РФ от 29 декабря 2012г. № 273-ФЗ «Об образовании в РФ»;</w:t>
      </w:r>
    </w:p>
    <w:p w14:paraId="2D841C49" w14:textId="77777777" w:rsidR="004078D3" w:rsidRPr="004078D3" w:rsidRDefault="004078D3" w:rsidP="000D7D6E">
      <w:pPr>
        <w:widowControl w:val="0"/>
        <w:numPr>
          <w:ilvl w:val="0"/>
          <w:numId w:val="13"/>
        </w:numPr>
        <w:autoSpaceDE w:val="0"/>
        <w:autoSpaceDN w:val="0"/>
        <w:adjustRightInd w:val="0"/>
        <w:ind w:right="-18"/>
        <w:jc w:val="both"/>
        <w:rPr>
          <w:sz w:val="28"/>
          <w:szCs w:val="28"/>
        </w:rPr>
      </w:pPr>
      <w:r w:rsidRPr="004078D3">
        <w:rPr>
          <w:sz w:val="28"/>
          <w:szCs w:val="28"/>
        </w:rPr>
        <w:t>Приказ Министерства финансов Российской Федерации «Об утверждении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от   01.12.2010г. № 157н;</w:t>
      </w:r>
    </w:p>
    <w:p w14:paraId="403DF948" w14:textId="77777777" w:rsidR="004078D3" w:rsidRPr="004078D3" w:rsidRDefault="004078D3" w:rsidP="000D7D6E">
      <w:pPr>
        <w:widowControl w:val="0"/>
        <w:numPr>
          <w:ilvl w:val="0"/>
          <w:numId w:val="14"/>
        </w:numPr>
        <w:autoSpaceDE w:val="0"/>
        <w:autoSpaceDN w:val="0"/>
        <w:adjustRightInd w:val="0"/>
        <w:ind w:right="-18"/>
        <w:jc w:val="both"/>
        <w:rPr>
          <w:sz w:val="28"/>
          <w:szCs w:val="28"/>
        </w:rPr>
      </w:pPr>
      <w:r w:rsidRPr="004078D3">
        <w:rPr>
          <w:sz w:val="28"/>
          <w:szCs w:val="28"/>
        </w:rPr>
        <w:t>Приказ Министерства финансов Российской Федерации от 06 декабря 2010г. №174н «Об утверждении Плана счетов бухгалтерского учета бюджетных учреждений и Инструкции по его применению»;</w:t>
      </w:r>
    </w:p>
    <w:p w14:paraId="2491140D" w14:textId="77777777" w:rsidR="004078D3" w:rsidRPr="004078D3" w:rsidRDefault="004078D3" w:rsidP="000D7D6E">
      <w:pPr>
        <w:widowControl w:val="0"/>
        <w:numPr>
          <w:ilvl w:val="0"/>
          <w:numId w:val="14"/>
        </w:numPr>
        <w:autoSpaceDE w:val="0"/>
        <w:autoSpaceDN w:val="0"/>
        <w:adjustRightInd w:val="0"/>
        <w:ind w:right="-18"/>
        <w:jc w:val="both"/>
        <w:rPr>
          <w:sz w:val="28"/>
          <w:szCs w:val="28"/>
        </w:rPr>
      </w:pPr>
      <w:r w:rsidRPr="004078D3">
        <w:rPr>
          <w:sz w:val="28"/>
          <w:szCs w:val="28"/>
        </w:rPr>
        <w:t>Приказ Министерства финансов Российской Федерации от 23 декабря 2010г. №183н «Об утверждении Плана счетов бухгалтерского учета автономных учреждения и Инструкции по его применению»;</w:t>
      </w:r>
    </w:p>
    <w:p w14:paraId="6CBB08D7" w14:textId="77777777" w:rsidR="004078D3" w:rsidRPr="004078D3" w:rsidRDefault="004078D3" w:rsidP="000D7D6E">
      <w:pPr>
        <w:widowControl w:val="0"/>
        <w:numPr>
          <w:ilvl w:val="0"/>
          <w:numId w:val="14"/>
        </w:numPr>
        <w:autoSpaceDE w:val="0"/>
        <w:autoSpaceDN w:val="0"/>
        <w:adjustRightInd w:val="0"/>
        <w:ind w:right="-18"/>
        <w:jc w:val="both"/>
        <w:rPr>
          <w:sz w:val="28"/>
          <w:szCs w:val="28"/>
        </w:rPr>
      </w:pPr>
      <w:r w:rsidRPr="004078D3">
        <w:rPr>
          <w:sz w:val="28"/>
          <w:szCs w:val="28"/>
        </w:rPr>
        <w:t>Приказ Министерства финансов Российской Федерации от 06 декабря 2010г. №162н «Об утверждении Плана счетов бюджетного учета и Инструкции по его применению»;</w:t>
      </w:r>
    </w:p>
    <w:p w14:paraId="5E4F234E" w14:textId="77777777" w:rsidR="004078D3" w:rsidRPr="004078D3" w:rsidRDefault="004078D3" w:rsidP="000D7D6E">
      <w:pPr>
        <w:widowControl w:val="0"/>
        <w:numPr>
          <w:ilvl w:val="0"/>
          <w:numId w:val="14"/>
        </w:numPr>
        <w:autoSpaceDE w:val="0"/>
        <w:autoSpaceDN w:val="0"/>
        <w:adjustRightInd w:val="0"/>
        <w:ind w:right="-18"/>
        <w:jc w:val="both"/>
        <w:rPr>
          <w:sz w:val="28"/>
          <w:szCs w:val="28"/>
        </w:rPr>
      </w:pPr>
      <w:r w:rsidRPr="004078D3">
        <w:rPr>
          <w:sz w:val="28"/>
          <w:szCs w:val="28"/>
        </w:rPr>
        <w:t xml:space="preserve">Приказ Минфина России от 25 марта </w:t>
      </w:r>
      <w:smartTag w:uri="urn:schemas-microsoft-com:office:smarttags" w:element="metricconverter">
        <w:smartTagPr>
          <w:attr w:name="ProductID" w:val="2011 г"/>
        </w:smartTagPr>
        <w:r w:rsidRPr="004078D3">
          <w:rPr>
            <w:sz w:val="28"/>
            <w:szCs w:val="28"/>
          </w:rPr>
          <w:t>2011 г</w:t>
        </w:r>
      </w:smartTag>
      <w:r w:rsidRPr="004078D3">
        <w:rPr>
          <w:sz w:val="28"/>
          <w:szCs w:val="28"/>
        </w:rPr>
        <w:t>. № 33н «Об утверждении инструкции о порядке составления и представления годовой, квартальной бухгалтерской отчетности государственных (муниципальных) бюджетных и автономных учреждений»;</w:t>
      </w:r>
    </w:p>
    <w:p w14:paraId="1D0A4347" w14:textId="77777777" w:rsidR="004078D3" w:rsidRPr="004078D3" w:rsidRDefault="004078D3" w:rsidP="000D7D6E">
      <w:pPr>
        <w:numPr>
          <w:ilvl w:val="0"/>
          <w:numId w:val="14"/>
        </w:numPr>
        <w:autoSpaceDE w:val="0"/>
        <w:autoSpaceDN w:val="0"/>
        <w:adjustRightInd w:val="0"/>
        <w:ind w:left="709" w:right="-18" w:hanging="425"/>
        <w:jc w:val="both"/>
        <w:rPr>
          <w:sz w:val="28"/>
          <w:szCs w:val="28"/>
        </w:rPr>
      </w:pPr>
      <w:r w:rsidRPr="004078D3">
        <w:rPr>
          <w:sz w:val="28"/>
          <w:szCs w:val="28"/>
        </w:rPr>
        <w:lastRenderedPageBreak/>
        <w:t>Приказ Минфина России от 28.12.2010г.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14:paraId="2DC3A966" w14:textId="77777777" w:rsidR="004078D3" w:rsidRPr="004078D3" w:rsidRDefault="004078D3" w:rsidP="000D7D6E">
      <w:pPr>
        <w:widowControl w:val="0"/>
        <w:numPr>
          <w:ilvl w:val="0"/>
          <w:numId w:val="14"/>
        </w:numPr>
        <w:autoSpaceDE w:val="0"/>
        <w:autoSpaceDN w:val="0"/>
        <w:adjustRightInd w:val="0"/>
        <w:ind w:right="-18"/>
        <w:jc w:val="both"/>
        <w:rPr>
          <w:sz w:val="28"/>
          <w:szCs w:val="28"/>
        </w:rPr>
      </w:pPr>
      <w:r w:rsidRPr="004078D3">
        <w:rPr>
          <w:sz w:val="28"/>
          <w:szCs w:val="28"/>
        </w:rPr>
        <w:t>Указания о порядке применения бюджетной классификации Российской Федерации;</w:t>
      </w:r>
    </w:p>
    <w:p w14:paraId="46468725" w14:textId="77777777" w:rsidR="004078D3" w:rsidRPr="004078D3" w:rsidRDefault="004078D3" w:rsidP="000D7D6E">
      <w:pPr>
        <w:pStyle w:val="22"/>
        <w:widowControl w:val="0"/>
        <w:numPr>
          <w:ilvl w:val="0"/>
          <w:numId w:val="14"/>
        </w:numPr>
        <w:shd w:val="clear" w:color="auto" w:fill="FFFFFF"/>
        <w:autoSpaceDE w:val="0"/>
        <w:autoSpaceDN w:val="0"/>
        <w:adjustRightInd w:val="0"/>
        <w:ind w:right="-18"/>
        <w:jc w:val="both"/>
        <w:rPr>
          <w:rFonts w:ascii="Times New Roman" w:hAnsi="Times New Roman"/>
          <w:sz w:val="28"/>
          <w:szCs w:val="28"/>
        </w:rPr>
      </w:pPr>
      <w:r w:rsidRPr="004078D3">
        <w:rPr>
          <w:rFonts w:ascii="Times New Roman" w:hAnsi="Times New Roman"/>
          <w:sz w:val="28"/>
          <w:szCs w:val="28"/>
        </w:rPr>
        <w:t>Положение о документах и документообороте в бухгалтерском учете, утвержденное   приказом Министерства финансов СССР от 28.07.83г. № 105;</w:t>
      </w:r>
    </w:p>
    <w:p w14:paraId="1ABB6F29" w14:textId="77777777" w:rsidR="004078D3" w:rsidRPr="004078D3" w:rsidRDefault="004078D3" w:rsidP="000D7D6E">
      <w:pPr>
        <w:pStyle w:val="22"/>
        <w:widowControl w:val="0"/>
        <w:numPr>
          <w:ilvl w:val="0"/>
          <w:numId w:val="14"/>
        </w:numPr>
        <w:shd w:val="clear" w:color="auto" w:fill="FFFFFF"/>
        <w:autoSpaceDE w:val="0"/>
        <w:autoSpaceDN w:val="0"/>
        <w:adjustRightInd w:val="0"/>
        <w:jc w:val="both"/>
        <w:rPr>
          <w:rFonts w:ascii="Times New Roman" w:hAnsi="Times New Roman"/>
          <w:sz w:val="28"/>
          <w:szCs w:val="28"/>
        </w:rPr>
      </w:pPr>
      <w:r w:rsidRPr="004078D3">
        <w:rPr>
          <w:rFonts w:ascii="Times New Roman" w:hAnsi="Times New Roman"/>
          <w:sz w:val="28"/>
          <w:szCs w:val="28"/>
        </w:rPr>
        <w:t xml:space="preserve">Методические указания по инвентаризации имущества и финансовых обязательств </w:t>
      </w:r>
    </w:p>
    <w:p w14:paraId="23A42DC5" w14:textId="77777777" w:rsidR="004078D3" w:rsidRPr="004078D3" w:rsidRDefault="004078D3" w:rsidP="004078D3">
      <w:pPr>
        <w:pStyle w:val="22"/>
        <w:ind w:left="284"/>
        <w:jc w:val="both"/>
        <w:rPr>
          <w:rFonts w:ascii="Times New Roman" w:hAnsi="Times New Roman"/>
          <w:sz w:val="28"/>
          <w:szCs w:val="28"/>
        </w:rPr>
      </w:pPr>
      <w:r w:rsidRPr="004078D3">
        <w:rPr>
          <w:rFonts w:ascii="Times New Roman" w:hAnsi="Times New Roman"/>
          <w:sz w:val="28"/>
          <w:szCs w:val="28"/>
        </w:rPr>
        <w:t xml:space="preserve">       (приложение к приказу МФ от 13.06.95г. № 49);</w:t>
      </w:r>
    </w:p>
    <w:p w14:paraId="6C7CA90B" w14:textId="77777777" w:rsidR="004078D3" w:rsidRPr="004078D3" w:rsidRDefault="004078D3" w:rsidP="000D7D6E">
      <w:pPr>
        <w:pStyle w:val="22"/>
        <w:widowControl w:val="0"/>
        <w:numPr>
          <w:ilvl w:val="0"/>
          <w:numId w:val="15"/>
        </w:numPr>
        <w:shd w:val="clear" w:color="auto" w:fill="FFFFFF"/>
        <w:autoSpaceDE w:val="0"/>
        <w:autoSpaceDN w:val="0"/>
        <w:adjustRightInd w:val="0"/>
        <w:ind w:left="709" w:hanging="283"/>
        <w:jc w:val="both"/>
        <w:rPr>
          <w:rFonts w:ascii="Times New Roman" w:hAnsi="Times New Roman"/>
          <w:sz w:val="28"/>
          <w:szCs w:val="28"/>
        </w:rPr>
      </w:pPr>
      <w:r w:rsidRPr="004078D3">
        <w:rPr>
          <w:rFonts w:ascii="Times New Roman" w:hAnsi="Times New Roman"/>
          <w:sz w:val="28"/>
          <w:szCs w:val="28"/>
        </w:rPr>
        <w:t>Приказ Минфина России от 30 марта 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14:paraId="056DF9F8" w14:textId="77777777" w:rsidR="004078D3" w:rsidRPr="004078D3" w:rsidRDefault="004078D3" w:rsidP="000D7D6E">
      <w:pPr>
        <w:pStyle w:val="22"/>
        <w:widowControl w:val="0"/>
        <w:numPr>
          <w:ilvl w:val="0"/>
          <w:numId w:val="15"/>
        </w:numPr>
        <w:shd w:val="clear" w:color="auto" w:fill="FFFFFF"/>
        <w:autoSpaceDE w:val="0"/>
        <w:autoSpaceDN w:val="0"/>
        <w:adjustRightInd w:val="0"/>
        <w:ind w:left="709" w:hanging="283"/>
        <w:jc w:val="both"/>
        <w:rPr>
          <w:rFonts w:ascii="Times New Roman" w:hAnsi="Times New Roman"/>
          <w:sz w:val="28"/>
          <w:szCs w:val="28"/>
        </w:rPr>
      </w:pPr>
      <w:r w:rsidRPr="004078D3">
        <w:rPr>
          <w:rFonts w:ascii="Times New Roman" w:hAnsi="Times New Roman"/>
          <w:sz w:val="28"/>
          <w:szCs w:val="28"/>
        </w:rPr>
        <w:t>Указания Банка России от 11.03.2014г.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14:paraId="671B5304" w14:textId="77777777" w:rsidR="004078D3" w:rsidRPr="004078D3" w:rsidRDefault="004078D3" w:rsidP="000D7D6E">
      <w:pPr>
        <w:pStyle w:val="22"/>
        <w:widowControl w:val="0"/>
        <w:numPr>
          <w:ilvl w:val="0"/>
          <w:numId w:val="15"/>
        </w:numPr>
        <w:shd w:val="clear" w:color="auto" w:fill="FFFFFF"/>
        <w:autoSpaceDE w:val="0"/>
        <w:autoSpaceDN w:val="0"/>
        <w:adjustRightInd w:val="0"/>
        <w:ind w:left="709" w:hanging="283"/>
        <w:jc w:val="both"/>
        <w:rPr>
          <w:rFonts w:ascii="Times New Roman" w:hAnsi="Times New Roman"/>
          <w:sz w:val="28"/>
          <w:szCs w:val="28"/>
        </w:rPr>
      </w:pPr>
      <w:r w:rsidRPr="004078D3">
        <w:rPr>
          <w:rFonts w:ascii="Times New Roman" w:hAnsi="Times New Roman"/>
          <w:sz w:val="28"/>
          <w:szCs w:val="28"/>
        </w:rPr>
        <w:t>Постановление Правительства РФ от 13.10.2008г. № 749 «Об особенностях направления работников в служебные командировки»;</w:t>
      </w:r>
    </w:p>
    <w:p w14:paraId="1E4CBBF0" w14:textId="77777777" w:rsidR="004078D3" w:rsidRPr="004078D3" w:rsidRDefault="004078D3" w:rsidP="000D7D6E">
      <w:pPr>
        <w:pStyle w:val="22"/>
        <w:widowControl w:val="0"/>
        <w:numPr>
          <w:ilvl w:val="0"/>
          <w:numId w:val="15"/>
        </w:numPr>
        <w:shd w:val="clear" w:color="auto" w:fill="FFFFFF"/>
        <w:autoSpaceDE w:val="0"/>
        <w:autoSpaceDN w:val="0"/>
        <w:adjustRightInd w:val="0"/>
        <w:ind w:left="709" w:hanging="283"/>
        <w:jc w:val="both"/>
        <w:rPr>
          <w:rFonts w:ascii="Times New Roman" w:hAnsi="Times New Roman"/>
          <w:sz w:val="28"/>
          <w:szCs w:val="28"/>
        </w:rPr>
      </w:pPr>
      <w:r w:rsidRPr="004078D3">
        <w:rPr>
          <w:rFonts w:ascii="Times New Roman" w:hAnsi="Times New Roman"/>
          <w:sz w:val="28"/>
          <w:szCs w:val="28"/>
        </w:rPr>
        <w:t xml:space="preserve">Указания Банка России от 09.12.2019г. № 5348-У «О правилах наличных расчетов»;       </w:t>
      </w:r>
    </w:p>
    <w:p w14:paraId="00D2A6DB" w14:textId="77777777" w:rsidR="004078D3" w:rsidRPr="004078D3" w:rsidRDefault="004709B5" w:rsidP="000D7D6E">
      <w:pPr>
        <w:pStyle w:val="af3"/>
        <w:numPr>
          <w:ilvl w:val="0"/>
          <w:numId w:val="15"/>
        </w:numPr>
        <w:ind w:left="709" w:hanging="283"/>
        <w:jc w:val="both"/>
        <w:rPr>
          <w:rFonts w:ascii="Times New Roman" w:hAnsi="Times New Roman" w:cs="Times New Roman"/>
          <w:sz w:val="28"/>
          <w:szCs w:val="28"/>
        </w:rPr>
      </w:pPr>
      <w:hyperlink r:id="rId28" w:history="1">
        <w:r w:rsidR="004078D3" w:rsidRPr="004078D3">
          <w:rPr>
            <w:rFonts w:ascii="Times New Roman" w:hAnsi="Times New Roman" w:cs="Times New Roman"/>
            <w:sz w:val="28"/>
            <w:szCs w:val="28"/>
          </w:rPr>
          <w:t>ФСБУ</w:t>
        </w:r>
      </w:hyperlink>
      <w:r w:rsidR="004078D3" w:rsidRPr="004078D3">
        <w:rPr>
          <w:rFonts w:ascii="Times New Roman" w:hAnsi="Times New Roman" w:cs="Times New Roman"/>
          <w:sz w:val="28"/>
          <w:szCs w:val="28"/>
        </w:rPr>
        <w:t xml:space="preserve"> "Концептуальные основы бухгалтерского учета и отчетности организаций государственного сектора", утвержденный Приказом Минфина РФ от 31.12.2016г. N 256н;</w:t>
      </w:r>
    </w:p>
    <w:p w14:paraId="2C57C9AB" w14:textId="77777777" w:rsidR="004078D3" w:rsidRPr="004078D3" w:rsidRDefault="004078D3" w:rsidP="000D7D6E">
      <w:pPr>
        <w:pStyle w:val="af3"/>
        <w:numPr>
          <w:ilvl w:val="0"/>
          <w:numId w:val="15"/>
        </w:numPr>
        <w:ind w:left="709" w:hanging="283"/>
        <w:jc w:val="both"/>
        <w:rPr>
          <w:rFonts w:ascii="Times New Roman" w:hAnsi="Times New Roman" w:cs="Times New Roman"/>
          <w:sz w:val="28"/>
          <w:szCs w:val="28"/>
        </w:rPr>
      </w:pPr>
      <w:r w:rsidRPr="004078D3">
        <w:rPr>
          <w:rFonts w:ascii="Times New Roman" w:hAnsi="Times New Roman" w:cs="Times New Roman"/>
          <w:sz w:val="28"/>
          <w:szCs w:val="28"/>
        </w:rPr>
        <w:t xml:space="preserve"> </w:t>
      </w:r>
      <w:hyperlink r:id="rId29" w:history="1">
        <w:r w:rsidRPr="004078D3">
          <w:rPr>
            <w:rFonts w:ascii="Times New Roman" w:hAnsi="Times New Roman" w:cs="Times New Roman"/>
            <w:sz w:val="28"/>
            <w:szCs w:val="28"/>
          </w:rPr>
          <w:t>ФСБУ</w:t>
        </w:r>
      </w:hyperlink>
      <w:r w:rsidRPr="004078D3">
        <w:rPr>
          <w:rFonts w:ascii="Times New Roman" w:hAnsi="Times New Roman" w:cs="Times New Roman"/>
          <w:sz w:val="28"/>
          <w:szCs w:val="28"/>
        </w:rPr>
        <w:t xml:space="preserve"> "Основные средства", утвержденный Приказом Минфина РФ от 31.12.2016г. N 257н;</w:t>
      </w:r>
    </w:p>
    <w:p w14:paraId="3EE0821C" w14:textId="77777777" w:rsidR="004078D3" w:rsidRPr="004078D3" w:rsidRDefault="004078D3" w:rsidP="000D7D6E">
      <w:pPr>
        <w:pStyle w:val="af3"/>
        <w:numPr>
          <w:ilvl w:val="0"/>
          <w:numId w:val="15"/>
        </w:numPr>
        <w:ind w:left="709" w:hanging="283"/>
        <w:jc w:val="both"/>
        <w:rPr>
          <w:rFonts w:ascii="Times New Roman" w:hAnsi="Times New Roman" w:cs="Times New Roman"/>
          <w:sz w:val="28"/>
          <w:szCs w:val="28"/>
        </w:rPr>
      </w:pPr>
      <w:r w:rsidRPr="004078D3">
        <w:rPr>
          <w:rFonts w:ascii="Times New Roman" w:hAnsi="Times New Roman" w:cs="Times New Roman"/>
          <w:sz w:val="28"/>
          <w:szCs w:val="28"/>
        </w:rPr>
        <w:t xml:space="preserve"> </w:t>
      </w:r>
      <w:hyperlink r:id="rId30" w:history="1">
        <w:r w:rsidRPr="004078D3">
          <w:rPr>
            <w:rFonts w:ascii="Times New Roman" w:hAnsi="Times New Roman" w:cs="Times New Roman"/>
            <w:sz w:val="28"/>
            <w:szCs w:val="28"/>
          </w:rPr>
          <w:t>ФСБУ</w:t>
        </w:r>
      </w:hyperlink>
      <w:r w:rsidRPr="004078D3">
        <w:rPr>
          <w:rFonts w:ascii="Times New Roman" w:hAnsi="Times New Roman" w:cs="Times New Roman"/>
          <w:sz w:val="28"/>
          <w:szCs w:val="28"/>
        </w:rPr>
        <w:t xml:space="preserve"> "Аренда", утвержденный Приказом Минфина РФ от 31.12.2016г. N 258н;</w:t>
      </w:r>
    </w:p>
    <w:p w14:paraId="45EC3B1C" w14:textId="77777777" w:rsidR="004078D3" w:rsidRPr="004078D3" w:rsidRDefault="004078D3" w:rsidP="000D7D6E">
      <w:pPr>
        <w:pStyle w:val="af3"/>
        <w:numPr>
          <w:ilvl w:val="0"/>
          <w:numId w:val="15"/>
        </w:numPr>
        <w:ind w:left="709" w:hanging="283"/>
        <w:jc w:val="both"/>
        <w:rPr>
          <w:rFonts w:ascii="Times New Roman" w:hAnsi="Times New Roman" w:cs="Times New Roman"/>
          <w:sz w:val="28"/>
          <w:szCs w:val="28"/>
        </w:rPr>
      </w:pPr>
      <w:r w:rsidRPr="004078D3">
        <w:rPr>
          <w:rFonts w:ascii="Times New Roman" w:hAnsi="Times New Roman" w:cs="Times New Roman"/>
          <w:sz w:val="28"/>
          <w:szCs w:val="28"/>
        </w:rPr>
        <w:t xml:space="preserve"> </w:t>
      </w:r>
      <w:hyperlink r:id="rId31" w:history="1">
        <w:r w:rsidRPr="004078D3">
          <w:rPr>
            <w:rFonts w:ascii="Times New Roman" w:hAnsi="Times New Roman" w:cs="Times New Roman"/>
            <w:sz w:val="28"/>
            <w:szCs w:val="28"/>
          </w:rPr>
          <w:t>ФСБУ</w:t>
        </w:r>
      </w:hyperlink>
      <w:r w:rsidRPr="004078D3">
        <w:rPr>
          <w:rFonts w:ascii="Times New Roman" w:hAnsi="Times New Roman" w:cs="Times New Roman"/>
          <w:sz w:val="28"/>
          <w:szCs w:val="28"/>
        </w:rPr>
        <w:t xml:space="preserve"> "Представление бухгалтерской (финансовой) отчетности", утвержденный Приказом Минфина РФ от 31.12.2016г. N 260н;</w:t>
      </w:r>
    </w:p>
    <w:p w14:paraId="12A4758B" w14:textId="77777777" w:rsidR="004078D3" w:rsidRPr="004078D3" w:rsidRDefault="004078D3" w:rsidP="000D7D6E">
      <w:pPr>
        <w:pStyle w:val="af3"/>
        <w:numPr>
          <w:ilvl w:val="0"/>
          <w:numId w:val="15"/>
        </w:numPr>
        <w:ind w:left="709" w:hanging="283"/>
        <w:jc w:val="both"/>
        <w:rPr>
          <w:rFonts w:ascii="Times New Roman" w:hAnsi="Times New Roman" w:cs="Times New Roman"/>
          <w:sz w:val="28"/>
          <w:szCs w:val="28"/>
        </w:rPr>
      </w:pPr>
      <w:r w:rsidRPr="004078D3">
        <w:rPr>
          <w:rFonts w:ascii="Times New Roman" w:hAnsi="Times New Roman" w:cs="Times New Roman"/>
          <w:sz w:val="28"/>
          <w:szCs w:val="28"/>
        </w:rPr>
        <w:t xml:space="preserve"> </w:t>
      </w:r>
      <w:hyperlink r:id="rId32" w:history="1">
        <w:r w:rsidRPr="004078D3">
          <w:rPr>
            <w:rFonts w:ascii="Times New Roman" w:hAnsi="Times New Roman" w:cs="Times New Roman"/>
            <w:sz w:val="28"/>
            <w:szCs w:val="28"/>
          </w:rPr>
          <w:t>ФСБУ</w:t>
        </w:r>
      </w:hyperlink>
      <w:r w:rsidRPr="004078D3">
        <w:rPr>
          <w:rFonts w:ascii="Times New Roman" w:hAnsi="Times New Roman" w:cs="Times New Roman"/>
          <w:sz w:val="28"/>
          <w:szCs w:val="28"/>
        </w:rPr>
        <w:t xml:space="preserve"> "Обесценение активов", утвержденный Приказом Минфина РФ от 31.12.2016г. N 259н.</w:t>
      </w:r>
    </w:p>
    <w:p w14:paraId="4A3E1D34" w14:textId="77777777" w:rsidR="004078D3" w:rsidRPr="004078D3" w:rsidRDefault="004078D3" w:rsidP="000D7D6E">
      <w:pPr>
        <w:pStyle w:val="af3"/>
        <w:numPr>
          <w:ilvl w:val="0"/>
          <w:numId w:val="15"/>
        </w:numPr>
        <w:ind w:left="709" w:hanging="283"/>
        <w:jc w:val="both"/>
        <w:rPr>
          <w:rFonts w:ascii="Times New Roman" w:hAnsi="Times New Roman" w:cs="Times New Roman"/>
          <w:sz w:val="28"/>
          <w:szCs w:val="28"/>
        </w:rPr>
      </w:pPr>
      <w:r w:rsidRPr="004078D3">
        <w:rPr>
          <w:rFonts w:ascii="Times New Roman" w:hAnsi="Times New Roman" w:cs="Times New Roman"/>
          <w:sz w:val="28"/>
          <w:szCs w:val="28"/>
        </w:rPr>
        <w:t xml:space="preserve"> </w:t>
      </w:r>
      <w:hyperlink r:id="rId33" w:history="1">
        <w:r w:rsidRPr="004078D3">
          <w:rPr>
            <w:rFonts w:ascii="Times New Roman" w:hAnsi="Times New Roman" w:cs="Times New Roman"/>
            <w:sz w:val="28"/>
            <w:szCs w:val="28"/>
          </w:rPr>
          <w:t>ФСБУ</w:t>
        </w:r>
      </w:hyperlink>
      <w:r w:rsidRPr="004078D3">
        <w:rPr>
          <w:rFonts w:ascii="Times New Roman" w:hAnsi="Times New Roman" w:cs="Times New Roman"/>
          <w:sz w:val="28"/>
          <w:szCs w:val="28"/>
        </w:rPr>
        <w:t xml:space="preserve"> "Учетная политика, оценочные значения и ошибки", утвержденный Приказом Минфина РФ от 30.12.2017г. N 274н;</w:t>
      </w:r>
    </w:p>
    <w:p w14:paraId="4BF32736" w14:textId="77777777" w:rsidR="004078D3" w:rsidRPr="004078D3" w:rsidRDefault="004078D3" w:rsidP="000D7D6E">
      <w:pPr>
        <w:pStyle w:val="af3"/>
        <w:numPr>
          <w:ilvl w:val="0"/>
          <w:numId w:val="15"/>
        </w:numPr>
        <w:ind w:left="709" w:hanging="283"/>
        <w:jc w:val="both"/>
        <w:rPr>
          <w:rFonts w:ascii="Times New Roman" w:hAnsi="Times New Roman" w:cs="Times New Roman"/>
          <w:sz w:val="28"/>
          <w:szCs w:val="28"/>
        </w:rPr>
      </w:pPr>
      <w:r w:rsidRPr="004078D3">
        <w:rPr>
          <w:rFonts w:ascii="Times New Roman" w:hAnsi="Times New Roman" w:cs="Times New Roman"/>
          <w:sz w:val="28"/>
          <w:szCs w:val="28"/>
        </w:rPr>
        <w:t xml:space="preserve"> </w:t>
      </w:r>
      <w:hyperlink r:id="rId34" w:history="1">
        <w:r w:rsidRPr="004078D3">
          <w:rPr>
            <w:rFonts w:ascii="Times New Roman" w:hAnsi="Times New Roman" w:cs="Times New Roman"/>
            <w:sz w:val="28"/>
            <w:szCs w:val="28"/>
          </w:rPr>
          <w:t>ФСБУ</w:t>
        </w:r>
      </w:hyperlink>
      <w:r w:rsidRPr="004078D3">
        <w:rPr>
          <w:rFonts w:ascii="Times New Roman" w:hAnsi="Times New Roman" w:cs="Times New Roman"/>
          <w:sz w:val="28"/>
          <w:szCs w:val="28"/>
        </w:rPr>
        <w:t xml:space="preserve"> "События после отчетной даты", утвержденный Приказом Минфина РФ от 30.12.2017г. N 275н;</w:t>
      </w:r>
    </w:p>
    <w:p w14:paraId="4A341BDB" w14:textId="77777777" w:rsidR="004078D3" w:rsidRPr="004078D3" w:rsidRDefault="004078D3" w:rsidP="000D7D6E">
      <w:pPr>
        <w:pStyle w:val="af3"/>
        <w:numPr>
          <w:ilvl w:val="0"/>
          <w:numId w:val="15"/>
        </w:numPr>
        <w:ind w:left="709" w:hanging="283"/>
        <w:jc w:val="both"/>
        <w:rPr>
          <w:rFonts w:ascii="Times New Roman" w:hAnsi="Times New Roman" w:cs="Times New Roman"/>
          <w:sz w:val="28"/>
          <w:szCs w:val="28"/>
        </w:rPr>
      </w:pPr>
      <w:r w:rsidRPr="004078D3">
        <w:rPr>
          <w:rFonts w:ascii="Times New Roman" w:hAnsi="Times New Roman" w:cs="Times New Roman"/>
          <w:sz w:val="28"/>
          <w:szCs w:val="28"/>
        </w:rPr>
        <w:t xml:space="preserve"> </w:t>
      </w:r>
      <w:hyperlink r:id="rId35" w:history="1">
        <w:r w:rsidRPr="004078D3">
          <w:rPr>
            <w:rFonts w:ascii="Times New Roman" w:hAnsi="Times New Roman" w:cs="Times New Roman"/>
            <w:sz w:val="28"/>
            <w:szCs w:val="28"/>
          </w:rPr>
          <w:t>ФСБУ</w:t>
        </w:r>
      </w:hyperlink>
      <w:r w:rsidRPr="004078D3">
        <w:rPr>
          <w:rFonts w:ascii="Times New Roman" w:hAnsi="Times New Roman" w:cs="Times New Roman"/>
          <w:sz w:val="28"/>
          <w:szCs w:val="28"/>
        </w:rPr>
        <w:t xml:space="preserve"> "Доходы", утвержденный Приказом Минфина РФ от 27.02.2018г. N 32н;</w:t>
      </w:r>
    </w:p>
    <w:p w14:paraId="4C1D8736" w14:textId="77777777" w:rsidR="004078D3" w:rsidRPr="004078D3" w:rsidRDefault="004078D3" w:rsidP="000D7D6E">
      <w:pPr>
        <w:pStyle w:val="af3"/>
        <w:numPr>
          <w:ilvl w:val="0"/>
          <w:numId w:val="15"/>
        </w:numPr>
        <w:ind w:left="709" w:hanging="283"/>
        <w:jc w:val="both"/>
        <w:rPr>
          <w:rFonts w:ascii="Times New Roman" w:hAnsi="Times New Roman" w:cs="Times New Roman"/>
          <w:sz w:val="28"/>
          <w:szCs w:val="28"/>
        </w:rPr>
      </w:pPr>
      <w:r w:rsidRPr="004078D3">
        <w:rPr>
          <w:rFonts w:ascii="Times New Roman" w:hAnsi="Times New Roman" w:cs="Times New Roman"/>
          <w:sz w:val="28"/>
          <w:szCs w:val="28"/>
        </w:rPr>
        <w:lastRenderedPageBreak/>
        <w:t xml:space="preserve"> </w:t>
      </w:r>
      <w:hyperlink r:id="rId36" w:history="1">
        <w:r w:rsidRPr="004078D3">
          <w:rPr>
            <w:rFonts w:ascii="Times New Roman" w:hAnsi="Times New Roman" w:cs="Times New Roman"/>
            <w:sz w:val="28"/>
            <w:szCs w:val="28"/>
          </w:rPr>
          <w:t>ФСБУ</w:t>
        </w:r>
      </w:hyperlink>
      <w:r w:rsidRPr="004078D3">
        <w:rPr>
          <w:rFonts w:ascii="Times New Roman" w:hAnsi="Times New Roman" w:cs="Times New Roman"/>
          <w:sz w:val="28"/>
          <w:szCs w:val="28"/>
        </w:rPr>
        <w:t xml:space="preserve"> "Отчет о движении денежных средств", утвержденный Приказом Минфина РФ от 30.12.2017 N 278н;</w:t>
      </w:r>
    </w:p>
    <w:p w14:paraId="23D8F69D" w14:textId="77777777" w:rsidR="004078D3" w:rsidRPr="004078D3" w:rsidRDefault="004078D3" w:rsidP="000D7D6E">
      <w:pPr>
        <w:pStyle w:val="af3"/>
        <w:numPr>
          <w:ilvl w:val="0"/>
          <w:numId w:val="15"/>
        </w:numPr>
        <w:ind w:left="709" w:hanging="283"/>
        <w:jc w:val="both"/>
        <w:rPr>
          <w:rFonts w:ascii="Times New Roman" w:hAnsi="Times New Roman" w:cs="Times New Roman"/>
          <w:sz w:val="28"/>
          <w:szCs w:val="28"/>
        </w:rPr>
      </w:pPr>
      <w:r w:rsidRPr="004078D3">
        <w:rPr>
          <w:rFonts w:ascii="Times New Roman" w:hAnsi="Times New Roman" w:cs="Times New Roman"/>
          <w:sz w:val="28"/>
          <w:szCs w:val="28"/>
        </w:rPr>
        <w:t>ФСБУ «Запасы», утвержден приказом Минфина РФ от 07.12.2018г.  № 256н;</w:t>
      </w:r>
    </w:p>
    <w:p w14:paraId="5579B043" w14:textId="77777777" w:rsidR="004078D3" w:rsidRPr="004078D3" w:rsidRDefault="004078D3" w:rsidP="000D7D6E">
      <w:pPr>
        <w:pStyle w:val="af3"/>
        <w:numPr>
          <w:ilvl w:val="0"/>
          <w:numId w:val="15"/>
        </w:numPr>
        <w:ind w:left="709" w:hanging="283"/>
        <w:jc w:val="both"/>
        <w:rPr>
          <w:rFonts w:ascii="Times New Roman" w:hAnsi="Times New Roman" w:cs="Times New Roman"/>
          <w:sz w:val="28"/>
          <w:szCs w:val="28"/>
        </w:rPr>
      </w:pPr>
      <w:r w:rsidRPr="004078D3">
        <w:rPr>
          <w:rFonts w:ascii="Times New Roman" w:hAnsi="Times New Roman" w:cs="Times New Roman"/>
          <w:sz w:val="28"/>
          <w:szCs w:val="28"/>
        </w:rPr>
        <w:t>ФСБУ «Резервы. Раскрытие информации об условных обязательствах и условных активах», утвержден приказом Минфина РФ от 30.05.2018г. № 124н;</w:t>
      </w:r>
    </w:p>
    <w:p w14:paraId="386BE244" w14:textId="77777777" w:rsidR="004078D3" w:rsidRPr="004078D3" w:rsidRDefault="004078D3" w:rsidP="000D7D6E">
      <w:pPr>
        <w:pStyle w:val="af3"/>
        <w:numPr>
          <w:ilvl w:val="0"/>
          <w:numId w:val="15"/>
        </w:numPr>
        <w:ind w:left="709" w:hanging="283"/>
        <w:jc w:val="both"/>
        <w:rPr>
          <w:rFonts w:ascii="Times New Roman" w:hAnsi="Times New Roman" w:cs="Times New Roman"/>
          <w:sz w:val="28"/>
          <w:szCs w:val="28"/>
        </w:rPr>
      </w:pPr>
      <w:r w:rsidRPr="004078D3">
        <w:rPr>
          <w:rFonts w:ascii="Times New Roman" w:hAnsi="Times New Roman" w:cs="Times New Roman"/>
          <w:sz w:val="28"/>
          <w:szCs w:val="28"/>
        </w:rPr>
        <w:t>ФСБУ «Непроизведенные активы», утвержден приказом Минфина РФ от 28.02.2018г. № 34н;</w:t>
      </w:r>
    </w:p>
    <w:p w14:paraId="1DD42212" w14:textId="77777777" w:rsidR="004078D3" w:rsidRPr="004078D3" w:rsidRDefault="004078D3" w:rsidP="000D7D6E">
      <w:pPr>
        <w:pStyle w:val="af3"/>
        <w:numPr>
          <w:ilvl w:val="0"/>
          <w:numId w:val="15"/>
        </w:numPr>
        <w:ind w:left="709" w:hanging="283"/>
        <w:jc w:val="both"/>
        <w:rPr>
          <w:rFonts w:ascii="Times New Roman" w:hAnsi="Times New Roman" w:cs="Times New Roman"/>
          <w:sz w:val="28"/>
          <w:szCs w:val="28"/>
        </w:rPr>
      </w:pPr>
      <w:r w:rsidRPr="004078D3">
        <w:rPr>
          <w:rFonts w:ascii="Times New Roman" w:hAnsi="Times New Roman" w:cs="Times New Roman"/>
          <w:sz w:val="28"/>
          <w:szCs w:val="28"/>
        </w:rPr>
        <w:t>ФСБУ «Информация о связанных сторонах», утвержден приказом Минфина РФ от 30.12.2017г.  № 277н;</w:t>
      </w:r>
    </w:p>
    <w:p w14:paraId="6E2BDE6F" w14:textId="77777777" w:rsidR="004078D3" w:rsidRPr="004078D3" w:rsidRDefault="004078D3" w:rsidP="000D7D6E">
      <w:pPr>
        <w:pStyle w:val="af3"/>
        <w:numPr>
          <w:ilvl w:val="0"/>
          <w:numId w:val="15"/>
        </w:numPr>
        <w:ind w:left="709" w:hanging="283"/>
        <w:jc w:val="both"/>
        <w:rPr>
          <w:rFonts w:ascii="Times New Roman" w:hAnsi="Times New Roman" w:cs="Times New Roman"/>
          <w:sz w:val="28"/>
          <w:szCs w:val="28"/>
        </w:rPr>
      </w:pPr>
      <w:r w:rsidRPr="004078D3">
        <w:rPr>
          <w:rFonts w:ascii="Times New Roman" w:hAnsi="Times New Roman" w:cs="Times New Roman"/>
          <w:color w:val="FF0000"/>
          <w:sz w:val="28"/>
          <w:szCs w:val="28"/>
        </w:rPr>
        <w:t xml:space="preserve"> </w:t>
      </w:r>
      <w:r w:rsidRPr="004078D3">
        <w:rPr>
          <w:rFonts w:ascii="Times New Roman" w:hAnsi="Times New Roman" w:cs="Times New Roman"/>
          <w:sz w:val="28"/>
          <w:szCs w:val="28"/>
        </w:rPr>
        <w:t>ФСБУ «Долгосрочные договоры», утвержден приказом Минфина РФ от 29.06.2018г. № 145н.;</w:t>
      </w:r>
    </w:p>
    <w:p w14:paraId="2401369F" w14:textId="77777777" w:rsidR="004078D3" w:rsidRPr="004078D3" w:rsidRDefault="004078D3" w:rsidP="000D7D6E">
      <w:pPr>
        <w:pStyle w:val="af3"/>
        <w:numPr>
          <w:ilvl w:val="0"/>
          <w:numId w:val="15"/>
        </w:numPr>
        <w:ind w:left="709" w:hanging="283"/>
        <w:jc w:val="both"/>
        <w:rPr>
          <w:rFonts w:ascii="Times New Roman" w:hAnsi="Times New Roman" w:cs="Times New Roman"/>
          <w:sz w:val="28"/>
          <w:szCs w:val="28"/>
        </w:rPr>
      </w:pPr>
      <w:r w:rsidRPr="004078D3">
        <w:rPr>
          <w:rFonts w:ascii="Times New Roman" w:hAnsi="Times New Roman" w:cs="Times New Roman"/>
          <w:sz w:val="28"/>
          <w:szCs w:val="28"/>
        </w:rPr>
        <w:t>ФСБУ «Финансовые инструменты», утвержден приказом Минфина РФ от 30.06.2020г.  № 129н.;</w:t>
      </w:r>
    </w:p>
    <w:p w14:paraId="5D99339F" w14:textId="77777777" w:rsidR="004078D3" w:rsidRPr="004078D3" w:rsidRDefault="004078D3" w:rsidP="000D7D6E">
      <w:pPr>
        <w:pStyle w:val="af3"/>
        <w:numPr>
          <w:ilvl w:val="0"/>
          <w:numId w:val="15"/>
        </w:numPr>
        <w:ind w:left="709" w:hanging="283"/>
        <w:jc w:val="both"/>
        <w:rPr>
          <w:rFonts w:ascii="Times New Roman" w:hAnsi="Times New Roman" w:cs="Times New Roman"/>
          <w:sz w:val="28"/>
          <w:szCs w:val="28"/>
        </w:rPr>
      </w:pPr>
      <w:r w:rsidRPr="004078D3">
        <w:rPr>
          <w:rFonts w:ascii="Times New Roman" w:hAnsi="Times New Roman" w:cs="Times New Roman"/>
          <w:sz w:val="28"/>
          <w:szCs w:val="28"/>
        </w:rPr>
        <w:t>ФСБУ «Выплаты персоналу», утвержден приказом Минфина РФ от 15.11.2019г. № 184н.;</w:t>
      </w:r>
    </w:p>
    <w:p w14:paraId="595E4E00" w14:textId="77777777" w:rsidR="004078D3" w:rsidRPr="004078D3" w:rsidRDefault="004078D3" w:rsidP="000D7D6E">
      <w:pPr>
        <w:pStyle w:val="af3"/>
        <w:numPr>
          <w:ilvl w:val="0"/>
          <w:numId w:val="15"/>
        </w:numPr>
        <w:ind w:left="709" w:hanging="283"/>
        <w:jc w:val="both"/>
        <w:rPr>
          <w:rFonts w:ascii="Times New Roman" w:hAnsi="Times New Roman" w:cs="Times New Roman"/>
          <w:sz w:val="28"/>
          <w:szCs w:val="28"/>
        </w:rPr>
      </w:pPr>
      <w:r w:rsidRPr="004078D3">
        <w:rPr>
          <w:rFonts w:ascii="Times New Roman" w:hAnsi="Times New Roman" w:cs="Times New Roman"/>
          <w:sz w:val="28"/>
          <w:szCs w:val="28"/>
        </w:rPr>
        <w:t>ФСБУ «Нематериальные активы», утвержден приказом Минфина РФ от 15.11.2019г. № 181н.;</w:t>
      </w:r>
    </w:p>
    <w:p w14:paraId="11E33DC7" w14:textId="77777777" w:rsidR="004078D3" w:rsidRPr="004078D3" w:rsidRDefault="004078D3" w:rsidP="000D7D6E">
      <w:pPr>
        <w:pStyle w:val="22"/>
        <w:widowControl w:val="0"/>
        <w:numPr>
          <w:ilvl w:val="0"/>
          <w:numId w:val="14"/>
        </w:numPr>
        <w:shd w:val="clear" w:color="auto" w:fill="FFFFFF"/>
        <w:autoSpaceDE w:val="0"/>
        <w:autoSpaceDN w:val="0"/>
        <w:adjustRightInd w:val="0"/>
        <w:ind w:left="709" w:hanging="283"/>
        <w:jc w:val="both"/>
        <w:rPr>
          <w:rFonts w:ascii="Times New Roman" w:hAnsi="Times New Roman"/>
          <w:sz w:val="28"/>
          <w:szCs w:val="28"/>
        </w:rPr>
      </w:pPr>
      <w:r w:rsidRPr="004078D3">
        <w:rPr>
          <w:rFonts w:ascii="Times New Roman" w:hAnsi="Times New Roman"/>
          <w:sz w:val="28"/>
          <w:szCs w:val="28"/>
        </w:rPr>
        <w:t>иные нормативные правовые акты РФ;</w:t>
      </w:r>
    </w:p>
    <w:p w14:paraId="55C5C4B9" w14:textId="77777777" w:rsidR="004078D3" w:rsidRPr="004078D3" w:rsidRDefault="004078D3" w:rsidP="000D7D6E">
      <w:pPr>
        <w:pStyle w:val="22"/>
        <w:widowControl w:val="0"/>
        <w:numPr>
          <w:ilvl w:val="0"/>
          <w:numId w:val="14"/>
        </w:numPr>
        <w:shd w:val="clear" w:color="auto" w:fill="FFFFFF"/>
        <w:autoSpaceDE w:val="0"/>
        <w:autoSpaceDN w:val="0"/>
        <w:adjustRightInd w:val="0"/>
        <w:ind w:left="709" w:hanging="283"/>
        <w:jc w:val="both"/>
        <w:rPr>
          <w:rFonts w:ascii="Times New Roman" w:hAnsi="Times New Roman"/>
          <w:sz w:val="28"/>
          <w:szCs w:val="28"/>
        </w:rPr>
      </w:pPr>
      <w:r w:rsidRPr="004078D3">
        <w:rPr>
          <w:rFonts w:ascii="Times New Roman" w:hAnsi="Times New Roman"/>
          <w:sz w:val="28"/>
          <w:szCs w:val="28"/>
        </w:rPr>
        <w:t>Устав и внутренние документы.</w:t>
      </w:r>
    </w:p>
    <w:p w14:paraId="1FEB2B71" w14:textId="77777777" w:rsidR="00A977B3" w:rsidRDefault="00A977B3" w:rsidP="00A977B3">
      <w:pPr>
        <w:pStyle w:val="22"/>
        <w:ind w:left="720"/>
        <w:jc w:val="both"/>
        <w:rPr>
          <w:rFonts w:ascii="Times New Roman" w:hAnsi="Times New Roman"/>
          <w:sz w:val="28"/>
          <w:szCs w:val="28"/>
        </w:rPr>
      </w:pPr>
    </w:p>
    <w:p w14:paraId="55079F34" w14:textId="77777777" w:rsidR="003E0465" w:rsidRDefault="00A977B3" w:rsidP="003E0465">
      <w:pPr>
        <w:pStyle w:val="22"/>
        <w:ind w:left="720"/>
        <w:jc w:val="both"/>
        <w:rPr>
          <w:rFonts w:ascii="Times New Roman" w:hAnsi="Times New Roman"/>
          <w:sz w:val="28"/>
          <w:szCs w:val="28"/>
          <w:lang w:val="ru-RU"/>
        </w:rPr>
      </w:pPr>
      <w:r w:rsidRPr="00A977B3">
        <w:rPr>
          <w:rFonts w:ascii="Times New Roman" w:hAnsi="Times New Roman"/>
          <w:sz w:val="28"/>
          <w:szCs w:val="28"/>
        </w:rPr>
        <w:t xml:space="preserve"> Ответственность за соблюдение законодательства при совершении фактов</w:t>
      </w:r>
      <w:r>
        <w:rPr>
          <w:rFonts w:ascii="Times New Roman" w:hAnsi="Times New Roman"/>
          <w:sz w:val="28"/>
          <w:szCs w:val="28"/>
          <w:lang w:val="ru-RU"/>
        </w:rPr>
        <w:t xml:space="preserve"> </w:t>
      </w:r>
    </w:p>
    <w:p w14:paraId="3244FED8" w14:textId="39E9AFBC" w:rsidR="00A977B3" w:rsidRPr="00A977B3" w:rsidRDefault="00A977B3" w:rsidP="003E0465">
      <w:pPr>
        <w:pStyle w:val="22"/>
        <w:jc w:val="both"/>
        <w:rPr>
          <w:rFonts w:ascii="Times New Roman" w:hAnsi="Times New Roman"/>
          <w:sz w:val="28"/>
          <w:szCs w:val="28"/>
        </w:rPr>
      </w:pPr>
      <w:r w:rsidRPr="00A977B3">
        <w:rPr>
          <w:rFonts w:ascii="Times New Roman" w:hAnsi="Times New Roman"/>
          <w:sz w:val="28"/>
          <w:szCs w:val="28"/>
        </w:rPr>
        <w:t>хозяйственной жизни учреждения несёт руководитель учреждения.</w:t>
      </w:r>
    </w:p>
    <w:p w14:paraId="093F2180" w14:textId="77777777" w:rsidR="003E0465" w:rsidRDefault="00A977B3" w:rsidP="003E0465">
      <w:pPr>
        <w:pStyle w:val="22"/>
        <w:ind w:left="720"/>
        <w:jc w:val="both"/>
        <w:rPr>
          <w:rFonts w:ascii="Times New Roman" w:hAnsi="Times New Roman"/>
          <w:sz w:val="28"/>
          <w:szCs w:val="28"/>
        </w:rPr>
      </w:pPr>
      <w:r w:rsidRPr="00A977B3">
        <w:rPr>
          <w:rFonts w:ascii="Times New Roman" w:hAnsi="Times New Roman"/>
          <w:sz w:val="28"/>
          <w:szCs w:val="28"/>
        </w:rPr>
        <w:t xml:space="preserve">     Бухгалтерский (бюджетный) учет в учреждениях осуществляется</w:t>
      </w:r>
    </w:p>
    <w:p w14:paraId="1BF15FE4" w14:textId="20737AEA" w:rsidR="00A977B3" w:rsidRPr="00A977B3" w:rsidRDefault="00A977B3" w:rsidP="003E0465">
      <w:pPr>
        <w:pStyle w:val="22"/>
        <w:jc w:val="both"/>
        <w:rPr>
          <w:rFonts w:ascii="Times New Roman" w:hAnsi="Times New Roman"/>
          <w:sz w:val="28"/>
          <w:szCs w:val="28"/>
        </w:rPr>
      </w:pPr>
      <w:r w:rsidRPr="00A977B3">
        <w:rPr>
          <w:rFonts w:ascii="Times New Roman" w:hAnsi="Times New Roman"/>
          <w:sz w:val="28"/>
          <w:szCs w:val="28"/>
        </w:rPr>
        <w:t xml:space="preserve"> Централизованной бухгалтерией по </w:t>
      </w:r>
      <w:r w:rsidRPr="00A977B3">
        <w:rPr>
          <w:rFonts w:ascii="Times New Roman" w:hAnsi="Times New Roman"/>
          <w:sz w:val="28"/>
          <w:szCs w:val="28"/>
          <w:lang w:val="ru-RU"/>
        </w:rPr>
        <w:t>договорам</w:t>
      </w:r>
      <w:r w:rsidRPr="00A977B3">
        <w:rPr>
          <w:rFonts w:ascii="Times New Roman" w:hAnsi="Times New Roman"/>
          <w:sz w:val="28"/>
          <w:szCs w:val="28"/>
        </w:rPr>
        <w:t xml:space="preserve"> о выполнении работ по ведению бухгалтерского (бюджетного) учета. </w:t>
      </w:r>
    </w:p>
    <w:p w14:paraId="30E98E29" w14:textId="77777777" w:rsidR="003E0465" w:rsidRDefault="00A977B3" w:rsidP="003E0465">
      <w:pPr>
        <w:pStyle w:val="af4"/>
        <w:rPr>
          <w:rFonts w:ascii="Times New Roman" w:hAnsi="Times New Roman"/>
          <w:sz w:val="28"/>
          <w:szCs w:val="28"/>
        </w:rPr>
      </w:pPr>
      <w:r w:rsidRPr="00A977B3">
        <w:rPr>
          <w:rFonts w:ascii="Times New Roman" w:hAnsi="Times New Roman"/>
          <w:sz w:val="28"/>
          <w:szCs w:val="28"/>
        </w:rPr>
        <w:t xml:space="preserve">     Деятельность   Централизованной    бухгалтерии   регламентирована</w:t>
      </w:r>
    </w:p>
    <w:p w14:paraId="15F862E1" w14:textId="55F4F1B5" w:rsidR="00A977B3" w:rsidRPr="003E0465" w:rsidRDefault="00A977B3" w:rsidP="003E0465">
      <w:pPr>
        <w:jc w:val="both"/>
        <w:rPr>
          <w:sz w:val="28"/>
          <w:szCs w:val="28"/>
        </w:rPr>
      </w:pPr>
      <w:r w:rsidRPr="003E0465">
        <w:rPr>
          <w:sz w:val="28"/>
          <w:szCs w:val="28"/>
        </w:rPr>
        <w:t xml:space="preserve"> Уставом.</w:t>
      </w:r>
    </w:p>
    <w:p w14:paraId="2ED06493" w14:textId="77777777" w:rsidR="003E0465" w:rsidRDefault="00A977B3" w:rsidP="003E0465">
      <w:pPr>
        <w:pStyle w:val="22"/>
        <w:ind w:left="720"/>
        <w:jc w:val="both"/>
        <w:rPr>
          <w:rFonts w:ascii="Times New Roman" w:hAnsi="Times New Roman"/>
          <w:sz w:val="28"/>
          <w:szCs w:val="28"/>
          <w:lang w:val="ru-RU"/>
        </w:rPr>
      </w:pPr>
      <w:r w:rsidRPr="00A977B3">
        <w:rPr>
          <w:rFonts w:ascii="Times New Roman" w:hAnsi="Times New Roman"/>
          <w:sz w:val="28"/>
          <w:szCs w:val="28"/>
        </w:rPr>
        <w:t xml:space="preserve"> Главный бухгалтер</w:t>
      </w:r>
      <w:r w:rsidRPr="00A977B3">
        <w:rPr>
          <w:rFonts w:ascii="Times New Roman" w:hAnsi="Times New Roman"/>
          <w:sz w:val="28"/>
          <w:szCs w:val="28"/>
          <w:lang w:val="ru-RU"/>
        </w:rPr>
        <w:t xml:space="preserve"> – </w:t>
      </w:r>
      <w:r w:rsidRPr="00A977B3">
        <w:rPr>
          <w:rFonts w:ascii="Times New Roman" w:hAnsi="Times New Roman"/>
          <w:sz w:val="28"/>
          <w:szCs w:val="28"/>
        </w:rPr>
        <w:t>руководител</w:t>
      </w:r>
      <w:r w:rsidRPr="00A977B3">
        <w:rPr>
          <w:rFonts w:ascii="Times New Roman" w:hAnsi="Times New Roman"/>
          <w:sz w:val="28"/>
          <w:szCs w:val="28"/>
          <w:lang w:val="ru-RU"/>
        </w:rPr>
        <w:t>ь</w:t>
      </w:r>
      <w:r w:rsidRPr="00A977B3">
        <w:rPr>
          <w:rFonts w:ascii="Times New Roman" w:hAnsi="Times New Roman"/>
          <w:sz w:val="28"/>
          <w:szCs w:val="28"/>
        </w:rPr>
        <w:t xml:space="preserve"> Централизованной бухгалтерии,</w:t>
      </w:r>
      <w:r w:rsidRPr="00A977B3">
        <w:rPr>
          <w:rFonts w:ascii="Times New Roman" w:hAnsi="Times New Roman"/>
          <w:sz w:val="28"/>
          <w:szCs w:val="28"/>
          <w:lang w:val="ru-RU"/>
        </w:rPr>
        <w:t xml:space="preserve"> </w:t>
      </w:r>
    </w:p>
    <w:p w14:paraId="74F61C4A" w14:textId="4C247CB1" w:rsidR="00A977B3" w:rsidRPr="00A977B3" w:rsidRDefault="00A977B3" w:rsidP="003E0465">
      <w:pPr>
        <w:pStyle w:val="22"/>
        <w:jc w:val="both"/>
        <w:rPr>
          <w:rFonts w:ascii="Times New Roman" w:hAnsi="Times New Roman"/>
          <w:sz w:val="28"/>
          <w:szCs w:val="28"/>
        </w:rPr>
      </w:pPr>
      <w:r w:rsidRPr="00A977B3">
        <w:rPr>
          <w:rFonts w:ascii="Times New Roman" w:hAnsi="Times New Roman"/>
          <w:sz w:val="28"/>
          <w:szCs w:val="28"/>
          <w:lang w:val="ru-RU"/>
        </w:rPr>
        <w:t>подчиняется начальнику Управления образования администрации Чебулинского муниципального округа</w:t>
      </w:r>
      <w:r w:rsidRPr="00A977B3">
        <w:rPr>
          <w:rFonts w:ascii="Times New Roman" w:hAnsi="Times New Roman"/>
          <w:sz w:val="28"/>
          <w:szCs w:val="28"/>
        </w:rPr>
        <w:t xml:space="preserve"> и несёт ответственность за ведение бухгалтерского (бюджетного) учета, своевременное предоставление полной и достоверной бухгалтерской (бюджетной) отчетности.</w:t>
      </w:r>
    </w:p>
    <w:p w14:paraId="5864422E" w14:textId="77777777" w:rsidR="003E0465" w:rsidRDefault="00A977B3" w:rsidP="003E0465">
      <w:pPr>
        <w:pStyle w:val="af4"/>
        <w:rPr>
          <w:rFonts w:ascii="Times New Roman" w:hAnsi="Times New Roman"/>
          <w:sz w:val="28"/>
          <w:szCs w:val="28"/>
        </w:rPr>
      </w:pPr>
      <w:r w:rsidRPr="00A977B3">
        <w:rPr>
          <w:rFonts w:ascii="Times New Roman" w:hAnsi="Times New Roman"/>
          <w:sz w:val="28"/>
          <w:szCs w:val="28"/>
        </w:rPr>
        <w:t>В случае возникновения разногласий в отношении ведения бухгалтерского</w:t>
      </w:r>
    </w:p>
    <w:p w14:paraId="20A838D2" w14:textId="123A7D7D" w:rsidR="00A977B3" w:rsidRPr="003E0465" w:rsidRDefault="00A977B3" w:rsidP="003E0465">
      <w:pPr>
        <w:jc w:val="both"/>
        <w:rPr>
          <w:sz w:val="28"/>
          <w:szCs w:val="28"/>
        </w:rPr>
      </w:pPr>
      <w:r w:rsidRPr="003E0465">
        <w:rPr>
          <w:sz w:val="28"/>
          <w:szCs w:val="28"/>
        </w:rPr>
        <w:t>(бюджетного) учета между руководителем Централизованной бухгалтерии либо руководителем обслуживаемого учреждения или иным должностным лицом, на которое возложено ведение бухгалтерского (бюджетного) учета:</w:t>
      </w:r>
    </w:p>
    <w:p w14:paraId="60E3B3FB" w14:textId="1A7C8B83" w:rsidR="003E0465" w:rsidRDefault="00A977B3" w:rsidP="000D7D6E">
      <w:pPr>
        <w:pStyle w:val="af4"/>
        <w:numPr>
          <w:ilvl w:val="0"/>
          <w:numId w:val="18"/>
        </w:numPr>
        <w:rPr>
          <w:rFonts w:ascii="Times New Roman" w:hAnsi="Times New Roman"/>
          <w:sz w:val="28"/>
          <w:szCs w:val="28"/>
        </w:rPr>
      </w:pPr>
      <w:r w:rsidRPr="00A977B3">
        <w:rPr>
          <w:rFonts w:ascii="Times New Roman" w:hAnsi="Times New Roman"/>
          <w:sz w:val="28"/>
          <w:szCs w:val="28"/>
        </w:rPr>
        <w:t xml:space="preserve">данные, содержащиеся в первичном учетном документе, принимаются </w:t>
      </w:r>
    </w:p>
    <w:p w14:paraId="7098A687" w14:textId="16EEEDA3" w:rsidR="00A977B3" w:rsidRPr="003E0465" w:rsidRDefault="00A977B3" w:rsidP="003E0465">
      <w:pPr>
        <w:jc w:val="both"/>
        <w:rPr>
          <w:sz w:val="28"/>
          <w:szCs w:val="28"/>
        </w:rPr>
      </w:pPr>
      <w:r w:rsidRPr="003E0465">
        <w:rPr>
          <w:sz w:val="28"/>
          <w:szCs w:val="28"/>
        </w:rPr>
        <w:t>главным бухгалтером или иным должностным лицом, на которое возложено ведение бухгалтерского учета к регистрации и накоплению в регистрах бухгалтерского (бюджетного) учета по письменному распоряжению руководителя учреждения, который единолично несет ответственность за созданную в результате этого информацию;</w:t>
      </w:r>
    </w:p>
    <w:p w14:paraId="222D6172" w14:textId="075C078C" w:rsidR="003E0465" w:rsidRDefault="00A977B3" w:rsidP="000D7D6E">
      <w:pPr>
        <w:pStyle w:val="af4"/>
        <w:numPr>
          <w:ilvl w:val="0"/>
          <w:numId w:val="18"/>
        </w:numPr>
        <w:rPr>
          <w:rFonts w:ascii="Times New Roman" w:hAnsi="Times New Roman"/>
          <w:spacing w:val="-2"/>
          <w:sz w:val="28"/>
          <w:szCs w:val="28"/>
        </w:rPr>
      </w:pPr>
      <w:r w:rsidRPr="00A977B3">
        <w:rPr>
          <w:rFonts w:ascii="Times New Roman" w:hAnsi="Times New Roman"/>
          <w:spacing w:val="-2"/>
          <w:sz w:val="28"/>
          <w:szCs w:val="28"/>
        </w:rPr>
        <w:lastRenderedPageBreak/>
        <w:t>объект бухгалтерского (бюджетного) учета отражается</w:t>
      </w:r>
    </w:p>
    <w:p w14:paraId="2B398BDF" w14:textId="77C95908" w:rsidR="00A977B3" w:rsidRPr="003E0465" w:rsidRDefault="00A977B3" w:rsidP="003E0465">
      <w:pPr>
        <w:jc w:val="both"/>
        <w:rPr>
          <w:spacing w:val="-2"/>
          <w:sz w:val="28"/>
          <w:szCs w:val="28"/>
        </w:rPr>
      </w:pPr>
      <w:r w:rsidRPr="003E0465">
        <w:rPr>
          <w:spacing w:val="-2"/>
          <w:sz w:val="28"/>
          <w:szCs w:val="28"/>
        </w:rPr>
        <w:t xml:space="preserve"> главным бухгалтером или иным должностным лицом, на которое возложено ведение бухгалтерского  учета в бухгалтерской  отчетности на основании письменного распоряжения руководителя учреждения, который единолично несет ответственность за достоверность представления финансового положения экономического субъекта на отчетную дату, финансового результата его деятельности и движения денежных средств за отчетный период (п. 8 ст. 7 Закона № 402-ФЗ).</w:t>
      </w:r>
    </w:p>
    <w:p w14:paraId="2C6DCA57" w14:textId="77777777" w:rsidR="003E0465" w:rsidRDefault="00A977B3" w:rsidP="00A977B3">
      <w:pPr>
        <w:pStyle w:val="af4"/>
        <w:rPr>
          <w:rFonts w:ascii="Times New Roman" w:hAnsi="Times New Roman"/>
          <w:spacing w:val="-2"/>
          <w:sz w:val="28"/>
          <w:szCs w:val="28"/>
        </w:rPr>
      </w:pPr>
      <w:r w:rsidRPr="00A977B3">
        <w:rPr>
          <w:rFonts w:ascii="Times New Roman" w:hAnsi="Times New Roman"/>
          <w:spacing w:val="-2"/>
          <w:sz w:val="28"/>
          <w:szCs w:val="28"/>
        </w:rPr>
        <w:t>Договором о выполнении работ по ведению бухгалтерского (бюджетного)</w:t>
      </w:r>
    </w:p>
    <w:p w14:paraId="59B7A32E" w14:textId="7C78414B" w:rsidR="00A977B3" w:rsidRPr="003E0465" w:rsidRDefault="00A977B3" w:rsidP="003E0465">
      <w:pPr>
        <w:rPr>
          <w:sz w:val="28"/>
          <w:szCs w:val="28"/>
        </w:rPr>
      </w:pPr>
      <w:r w:rsidRPr="003E0465">
        <w:rPr>
          <w:spacing w:val="-2"/>
          <w:sz w:val="28"/>
          <w:szCs w:val="28"/>
        </w:rPr>
        <w:t xml:space="preserve"> </w:t>
      </w:r>
      <w:proofErr w:type="gramStart"/>
      <w:r w:rsidRPr="003E0465">
        <w:rPr>
          <w:spacing w:val="-2"/>
          <w:sz w:val="28"/>
          <w:szCs w:val="28"/>
        </w:rPr>
        <w:t>учета  определены</w:t>
      </w:r>
      <w:proofErr w:type="gramEnd"/>
      <w:r w:rsidRPr="003E0465">
        <w:rPr>
          <w:spacing w:val="-2"/>
          <w:sz w:val="28"/>
          <w:szCs w:val="28"/>
        </w:rPr>
        <w:t xml:space="preserve"> обязанности Централизованной бухгалтерии по ведению учета.</w:t>
      </w:r>
    </w:p>
    <w:p w14:paraId="02FEAB94" w14:textId="77777777" w:rsidR="003E0465" w:rsidRDefault="00A977B3" w:rsidP="003E0465">
      <w:pPr>
        <w:pStyle w:val="22"/>
        <w:ind w:left="720"/>
        <w:jc w:val="both"/>
        <w:rPr>
          <w:rFonts w:ascii="Times New Roman" w:hAnsi="Times New Roman"/>
          <w:sz w:val="28"/>
          <w:szCs w:val="28"/>
        </w:rPr>
      </w:pPr>
      <w:r w:rsidRPr="00A977B3">
        <w:rPr>
          <w:rFonts w:ascii="Times New Roman" w:hAnsi="Times New Roman"/>
          <w:sz w:val="28"/>
          <w:szCs w:val="28"/>
        </w:rPr>
        <w:t xml:space="preserve">      Степень ответственности работников бухгалтерии устанавливается </w:t>
      </w:r>
    </w:p>
    <w:p w14:paraId="74FC0C40" w14:textId="75A2D628" w:rsidR="00A977B3" w:rsidRPr="00A977B3" w:rsidRDefault="00A977B3" w:rsidP="003E0465">
      <w:pPr>
        <w:pStyle w:val="22"/>
        <w:jc w:val="both"/>
        <w:rPr>
          <w:rFonts w:ascii="Times New Roman" w:hAnsi="Times New Roman"/>
          <w:sz w:val="28"/>
          <w:szCs w:val="28"/>
        </w:rPr>
      </w:pPr>
      <w:r w:rsidRPr="00A977B3">
        <w:rPr>
          <w:rFonts w:ascii="Times New Roman" w:hAnsi="Times New Roman"/>
          <w:sz w:val="28"/>
          <w:szCs w:val="28"/>
        </w:rPr>
        <w:t>должностными инструкциями. Главный бухгалтер устанавливает служебные обязанности работников бухгалтерии в должностных инструкциях.</w:t>
      </w:r>
    </w:p>
    <w:p w14:paraId="3011FA8A" w14:textId="77777777" w:rsidR="003E0465" w:rsidRDefault="00A977B3" w:rsidP="003E0465">
      <w:pPr>
        <w:pStyle w:val="22"/>
        <w:ind w:left="720"/>
        <w:jc w:val="both"/>
        <w:rPr>
          <w:rFonts w:ascii="Times New Roman" w:hAnsi="Times New Roman"/>
          <w:sz w:val="28"/>
          <w:szCs w:val="28"/>
        </w:rPr>
      </w:pPr>
      <w:r w:rsidRPr="00A977B3">
        <w:rPr>
          <w:rFonts w:ascii="Times New Roman" w:hAnsi="Times New Roman"/>
          <w:sz w:val="28"/>
          <w:szCs w:val="28"/>
        </w:rPr>
        <w:t xml:space="preserve">     Требования     главного   бухгалтера       по   документальному </w:t>
      </w:r>
    </w:p>
    <w:p w14:paraId="046EECB6" w14:textId="5D8A2ECE" w:rsidR="00A977B3" w:rsidRPr="00A977B3" w:rsidRDefault="00A977B3" w:rsidP="003E0465">
      <w:pPr>
        <w:pStyle w:val="22"/>
        <w:jc w:val="both"/>
        <w:rPr>
          <w:rFonts w:ascii="Times New Roman" w:hAnsi="Times New Roman"/>
          <w:sz w:val="28"/>
          <w:szCs w:val="28"/>
        </w:rPr>
      </w:pPr>
      <w:r w:rsidRPr="00A977B3">
        <w:rPr>
          <w:rFonts w:ascii="Times New Roman" w:hAnsi="Times New Roman"/>
          <w:sz w:val="28"/>
          <w:szCs w:val="28"/>
        </w:rPr>
        <w:t xml:space="preserve"> оформлению фактов хозяйственной жизни учреждения и предоставлению в   Централизованную бухгалтерию   необходимых   документов    и   сведений   считать   обязательными   для   всех работников учреждений.</w:t>
      </w:r>
    </w:p>
    <w:p w14:paraId="40E35C77" w14:textId="77777777" w:rsidR="003E0465" w:rsidRDefault="00A977B3" w:rsidP="00A977B3">
      <w:pPr>
        <w:pStyle w:val="af3"/>
        <w:ind w:left="720"/>
        <w:jc w:val="both"/>
        <w:rPr>
          <w:rFonts w:ascii="Times New Roman" w:hAnsi="Times New Roman" w:cs="Times New Roman"/>
          <w:sz w:val="28"/>
          <w:szCs w:val="28"/>
        </w:rPr>
      </w:pPr>
      <w:r w:rsidRPr="00A977B3">
        <w:rPr>
          <w:rFonts w:ascii="Times New Roman" w:hAnsi="Times New Roman" w:cs="Times New Roman"/>
          <w:sz w:val="28"/>
          <w:szCs w:val="28"/>
        </w:rPr>
        <w:t xml:space="preserve">     Лицо, на которое возложено ведение бухгалтерского (бюджетного)</w:t>
      </w:r>
    </w:p>
    <w:p w14:paraId="2E7BC687" w14:textId="19327C9D" w:rsidR="00A977B3" w:rsidRPr="00A977B3" w:rsidRDefault="00A977B3" w:rsidP="003E0465">
      <w:pPr>
        <w:pStyle w:val="af3"/>
        <w:jc w:val="both"/>
        <w:rPr>
          <w:rFonts w:ascii="Times New Roman" w:hAnsi="Times New Roman" w:cs="Times New Roman"/>
          <w:sz w:val="28"/>
          <w:szCs w:val="28"/>
        </w:rPr>
      </w:pPr>
      <w:r w:rsidRPr="00A977B3">
        <w:rPr>
          <w:rFonts w:ascii="Times New Roman" w:hAnsi="Times New Roman" w:cs="Times New Roman"/>
          <w:sz w:val="28"/>
          <w:szCs w:val="28"/>
        </w:rPr>
        <w:t xml:space="preserve"> учета, и лицо, с которым заключен договор об оказании услуг по ведению бухгалтерского (бюджетного) учета, не несут ответственность за соответствие составленными другими лицами первичных учетных документов совершившимся фактам хозяйственной жизни учреждения.</w:t>
      </w:r>
    </w:p>
    <w:p w14:paraId="74A9D2B1" w14:textId="77777777" w:rsidR="003E0465" w:rsidRDefault="00A977B3" w:rsidP="00A977B3">
      <w:pPr>
        <w:pStyle w:val="af3"/>
        <w:ind w:left="720"/>
        <w:jc w:val="both"/>
        <w:rPr>
          <w:rFonts w:ascii="Times New Roman" w:hAnsi="Times New Roman" w:cs="Times New Roman"/>
          <w:sz w:val="28"/>
          <w:szCs w:val="28"/>
        </w:rPr>
      </w:pPr>
      <w:r w:rsidRPr="00A977B3">
        <w:rPr>
          <w:rFonts w:ascii="Times New Roman" w:hAnsi="Times New Roman" w:cs="Times New Roman"/>
          <w:sz w:val="28"/>
          <w:szCs w:val="28"/>
        </w:rPr>
        <w:t xml:space="preserve">      Сотрудники бухгалтерии не несут ответственность за подлинность </w:t>
      </w:r>
    </w:p>
    <w:p w14:paraId="5D7BFCA9" w14:textId="6D5F1B5E" w:rsidR="00A977B3" w:rsidRPr="00A977B3" w:rsidRDefault="00A977B3" w:rsidP="003E0465">
      <w:pPr>
        <w:pStyle w:val="af3"/>
        <w:jc w:val="both"/>
        <w:rPr>
          <w:rFonts w:ascii="Times New Roman" w:hAnsi="Times New Roman" w:cs="Times New Roman"/>
          <w:sz w:val="28"/>
          <w:szCs w:val="28"/>
        </w:rPr>
      </w:pPr>
      <w:r w:rsidRPr="00A977B3">
        <w:rPr>
          <w:rFonts w:ascii="Times New Roman" w:hAnsi="Times New Roman" w:cs="Times New Roman"/>
          <w:sz w:val="28"/>
          <w:szCs w:val="28"/>
        </w:rPr>
        <w:t>первичного учетного документа, составленного другими лицами.</w:t>
      </w:r>
    </w:p>
    <w:p w14:paraId="506805B4" w14:textId="77777777" w:rsidR="004078D3" w:rsidRPr="008F34CB" w:rsidRDefault="004078D3" w:rsidP="008F34CB">
      <w:pPr>
        <w:autoSpaceDE w:val="0"/>
        <w:autoSpaceDN w:val="0"/>
        <w:adjustRightInd w:val="0"/>
        <w:ind w:firstLine="709"/>
        <w:jc w:val="both"/>
        <w:rPr>
          <w:sz w:val="28"/>
          <w:szCs w:val="28"/>
        </w:rPr>
      </w:pPr>
    </w:p>
    <w:p w14:paraId="020DBFAD" w14:textId="77777777" w:rsidR="008F34CB" w:rsidRPr="008F34CB" w:rsidRDefault="008F34CB" w:rsidP="008F34CB">
      <w:pPr>
        <w:pStyle w:val="22"/>
        <w:ind w:firstLine="708"/>
        <w:jc w:val="both"/>
        <w:rPr>
          <w:rFonts w:ascii="Times New Roman" w:hAnsi="Times New Roman"/>
          <w:sz w:val="28"/>
          <w:szCs w:val="28"/>
        </w:rPr>
      </w:pPr>
      <w:r w:rsidRPr="008F34CB">
        <w:rPr>
          <w:rFonts w:ascii="Times New Roman" w:hAnsi="Times New Roman"/>
          <w:sz w:val="28"/>
          <w:szCs w:val="28"/>
        </w:rPr>
        <w:t>При обработке учетной информации применяются комплексные системы автоматизированного учета:</w:t>
      </w:r>
    </w:p>
    <w:p w14:paraId="647EF755" w14:textId="77777777" w:rsidR="008F34CB" w:rsidRPr="008F34CB" w:rsidRDefault="008F34CB" w:rsidP="008F34CB">
      <w:pPr>
        <w:pStyle w:val="22"/>
        <w:jc w:val="both"/>
        <w:rPr>
          <w:rFonts w:ascii="Times New Roman" w:hAnsi="Times New Roman"/>
          <w:sz w:val="28"/>
          <w:szCs w:val="28"/>
          <w:lang w:val="ru-RU"/>
        </w:rPr>
      </w:pPr>
      <w:r w:rsidRPr="008F34CB">
        <w:rPr>
          <w:rFonts w:ascii="Times New Roman" w:hAnsi="Times New Roman"/>
          <w:sz w:val="28"/>
          <w:szCs w:val="28"/>
        </w:rPr>
        <w:t>- 1С-Предприятие 8.2 Бухгалтерия государственного учреждения (клиент-серверный);</w:t>
      </w:r>
    </w:p>
    <w:p w14:paraId="75E36D84" w14:textId="0164F83F" w:rsidR="008F34CB" w:rsidRPr="008F34CB" w:rsidRDefault="008F34CB" w:rsidP="008F34CB">
      <w:pPr>
        <w:pStyle w:val="22"/>
        <w:jc w:val="both"/>
        <w:rPr>
          <w:rFonts w:ascii="Times New Roman" w:hAnsi="Times New Roman"/>
          <w:sz w:val="28"/>
          <w:szCs w:val="28"/>
          <w:lang w:val="ru-RU"/>
        </w:rPr>
      </w:pPr>
      <w:r w:rsidRPr="008F34CB">
        <w:rPr>
          <w:rFonts w:ascii="Times New Roman" w:hAnsi="Times New Roman"/>
          <w:sz w:val="28"/>
          <w:szCs w:val="28"/>
          <w:lang w:val="ru-RU"/>
        </w:rPr>
        <w:t>- Парус – Зарпл</w:t>
      </w:r>
      <w:r>
        <w:rPr>
          <w:rFonts w:ascii="Times New Roman" w:hAnsi="Times New Roman"/>
          <w:sz w:val="28"/>
          <w:szCs w:val="28"/>
          <w:lang w:val="ru-RU"/>
        </w:rPr>
        <w:t>а</w:t>
      </w:r>
      <w:r w:rsidRPr="008F34CB">
        <w:rPr>
          <w:rFonts w:ascii="Times New Roman" w:hAnsi="Times New Roman"/>
          <w:sz w:val="28"/>
          <w:szCs w:val="28"/>
          <w:lang w:val="ru-RU"/>
        </w:rPr>
        <w:t>та;</w:t>
      </w:r>
    </w:p>
    <w:p w14:paraId="30ED588A" w14:textId="77777777" w:rsidR="008F34CB" w:rsidRPr="008F34CB" w:rsidRDefault="008F34CB" w:rsidP="008F34CB">
      <w:pPr>
        <w:pStyle w:val="22"/>
        <w:jc w:val="both"/>
        <w:rPr>
          <w:rFonts w:ascii="Times New Roman" w:hAnsi="Times New Roman"/>
          <w:sz w:val="28"/>
          <w:szCs w:val="28"/>
          <w:lang w:val="ru-RU"/>
        </w:rPr>
      </w:pPr>
      <w:r w:rsidRPr="008F34CB">
        <w:rPr>
          <w:rFonts w:ascii="Times New Roman" w:hAnsi="Times New Roman"/>
          <w:spacing w:val="2"/>
          <w:sz w:val="28"/>
          <w:szCs w:val="28"/>
        </w:rPr>
        <w:t xml:space="preserve">     Ежемесячно </w:t>
      </w:r>
      <w:r w:rsidRPr="008F34CB">
        <w:rPr>
          <w:rFonts w:ascii="Times New Roman" w:hAnsi="Times New Roman"/>
          <w:sz w:val="28"/>
          <w:szCs w:val="28"/>
        </w:rPr>
        <w:t>данные из программы «</w:t>
      </w:r>
      <w:r w:rsidRPr="008F34CB">
        <w:rPr>
          <w:rFonts w:ascii="Times New Roman" w:hAnsi="Times New Roman"/>
          <w:sz w:val="28"/>
          <w:szCs w:val="28"/>
          <w:lang w:val="ru-RU"/>
        </w:rPr>
        <w:t>Парус – Зарплата</w:t>
      </w:r>
      <w:r w:rsidRPr="008F34CB">
        <w:rPr>
          <w:rFonts w:ascii="Times New Roman" w:hAnsi="Times New Roman"/>
          <w:sz w:val="28"/>
          <w:szCs w:val="28"/>
        </w:rPr>
        <w:t>» переносятся бухгалтерскими записями в программу 1С-Предприятие.</w:t>
      </w:r>
    </w:p>
    <w:p w14:paraId="1C6A7C14" w14:textId="77777777" w:rsidR="008F34CB" w:rsidRPr="008F34CB" w:rsidRDefault="008F34CB" w:rsidP="008F34CB">
      <w:pPr>
        <w:pStyle w:val="22"/>
        <w:jc w:val="both"/>
        <w:rPr>
          <w:rFonts w:ascii="Times New Roman" w:hAnsi="Times New Roman"/>
          <w:sz w:val="28"/>
          <w:szCs w:val="28"/>
        </w:rPr>
      </w:pPr>
      <w:r w:rsidRPr="008F34CB">
        <w:rPr>
          <w:rFonts w:ascii="Times New Roman" w:hAnsi="Times New Roman"/>
          <w:sz w:val="28"/>
          <w:szCs w:val="28"/>
        </w:rPr>
        <w:t xml:space="preserve">     Применяются офисные программы общего назначения, входящие в состав программного пакета «</w:t>
      </w:r>
      <w:proofErr w:type="spellStart"/>
      <w:r w:rsidRPr="008F34CB">
        <w:rPr>
          <w:rFonts w:ascii="Times New Roman" w:hAnsi="Times New Roman"/>
          <w:sz w:val="28"/>
          <w:szCs w:val="28"/>
          <w:lang w:val="en-US"/>
        </w:rPr>
        <w:t>MSOffice</w:t>
      </w:r>
      <w:proofErr w:type="spellEnd"/>
      <w:r w:rsidRPr="008F34CB">
        <w:rPr>
          <w:rFonts w:ascii="Times New Roman" w:hAnsi="Times New Roman"/>
          <w:sz w:val="28"/>
          <w:szCs w:val="28"/>
        </w:rPr>
        <w:t xml:space="preserve">», </w:t>
      </w:r>
      <w:proofErr w:type="spellStart"/>
      <w:r w:rsidRPr="008F34CB">
        <w:rPr>
          <w:rFonts w:ascii="Times New Roman" w:hAnsi="Times New Roman"/>
          <w:sz w:val="28"/>
          <w:szCs w:val="28"/>
          <w:lang w:val="en-US"/>
        </w:rPr>
        <w:t>MicrosoftOfficeWord</w:t>
      </w:r>
      <w:proofErr w:type="spellEnd"/>
      <w:r w:rsidRPr="008F34CB">
        <w:rPr>
          <w:rFonts w:ascii="Times New Roman" w:hAnsi="Times New Roman"/>
          <w:sz w:val="28"/>
          <w:szCs w:val="28"/>
        </w:rPr>
        <w:t xml:space="preserve">, </w:t>
      </w:r>
      <w:proofErr w:type="spellStart"/>
      <w:r w:rsidRPr="008F34CB">
        <w:rPr>
          <w:rFonts w:ascii="Times New Roman" w:hAnsi="Times New Roman"/>
          <w:sz w:val="28"/>
          <w:szCs w:val="28"/>
          <w:lang w:val="en-US"/>
        </w:rPr>
        <w:t>MicrosoftOfficeExcel</w:t>
      </w:r>
      <w:proofErr w:type="spellEnd"/>
      <w:r w:rsidRPr="008F34CB">
        <w:rPr>
          <w:rFonts w:ascii="Times New Roman" w:hAnsi="Times New Roman"/>
          <w:sz w:val="28"/>
          <w:szCs w:val="28"/>
        </w:rPr>
        <w:t>;</w:t>
      </w:r>
    </w:p>
    <w:p w14:paraId="3C26CBDB" w14:textId="77777777" w:rsidR="008F34CB" w:rsidRPr="008F34CB" w:rsidRDefault="008F34CB" w:rsidP="008F34CB">
      <w:pPr>
        <w:pStyle w:val="22"/>
        <w:jc w:val="both"/>
        <w:rPr>
          <w:rFonts w:ascii="Times New Roman" w:hAnsi="Times New Roman"/>
          <w:sz w:val="28"/>
          <w:szCs w:val="28"/>
        </w:rPr>
      </w:pPr>
      <w:r w:rsidRPr="008F34CB">
        <w:rPr>
          <w:rFonts w:ascii="Times New Roman" w:hAnsi="Times New Roman"/>
          <w:sz w:val="28"/>
          <w:szCs w:val="28"/>
        </w:rPr>
        <w:t xml:space="preserve">    «Контур Экстерн»; «Контур Экстерн-Лайт»;</w:t>
      </w:r>
    </w:p>
    <w:p w14:paraId="37675A10" w14:textId="77777777" w:rsidR="008F34CB" w:rsidRPr="008F34CB" w:rsidRDefault="008F34CB" w:rsidP="008F34CB">
      <w:pPr>
        <w:pStyle w:val="22"/>
        <w:jc w:val="both"/>
        <w:rPr>
          <w:rFonts w:ascii="Times New Roman" w:hAnsi="Times New Roman"/>
          <w:sz w:val="28"/>
          <w:szCs w:val="28"/>
        </w:rPr>
      </w:pPr>
      <w:r w:rsidRPr="008F34CB">
        <w:rPr>
          <w:rFonts w:ascii="Times New Roman" w:hAnsi="Times New Roman"/>
          <w:sz w:val="28"/>
          <w:szCs w:val="28"/>
        </w:rPr>
        <w:t xml:space="preserve">Учет родительской платы, платных услуг; </w:t>
      </w:r>
      <w:proofErr w:type="spellStart"/>
      <w:r w:rsidRPr="008F34CB">
        <w:rPr>
          <w:rFonts w:ascii="Times New Roman" w:hAnsi="Times New Roman"/>
          <w:sz w:val="28"/>
          <w:szCs w:val="28"/>
          <w:lang w:val="en-US"/>
        </w:rPr>
        <w:t>Doxcell</w:t>
      </w:r>
      <w:proofErr w:type="spellEnd"/>
      <w:r w:rsidRPr="008F34CB">
        <w:rPr>
          <w:rFonts w:ascii="Times New Roman" w:hAnsi="Times New Roman"/>
          <w:sz w:val="28"/>
          <w:szCs w:val="28"/>
        </w:rPr>
        <w:t xml:space="preserve">; система СБИС»; </w:t>
      </w:r>
    </w:p>
    <w:p w14:paraId="12F6F8EC" w14:textId="77777777" w:rsidR="008F34CB" w:rsidRPr="008F34CB" w:rsidRDefault="008F34CB" w:rsidP="008F34CB">
      <w:pPr>
        <w:pStyle w:val="22"/>
        <w:jc w:val="both"/>
        <w:rPr>
          <w:rFonts w:ascii="Times New Roman" w:hAnsi="Times New Roman"/>
          <w:sz w:val="28"/>
          <w:szCs w:val="28"/>
        </w:rPr>
      </w:pPr>
      <w:r w:rsidRPr="008F34CB">
        <w:rPr>
          <w:rFonts w:ascii="Times New Roman" w:hAnsi="Times New Roman"/>
          <w:sz w:val="28"/>
          <w:szCs w:val="28"/>
        </w:rPr>
        <w:t>Программный комплекс «</w:t>
      </w:r>
      <w:proofErr w:type="spellStart"/>
      <w:r w:rsidRPr="008F34CB">
        <w:rPr>
          <w:rFonts w:ascii="Times New Roman" w:hAnsi="Times New Roman"/>
          <w:sz w:val="28"/>
          <w:szCs w:val="28"/>
        </w:rPr>
        <w:t>СводСМАРТ</w:t>
      </w:r>
      <w:proofErr w:type="spellEnd"/>
      <w:r w:rsidRPr="008F34CB">
        <w:rPr>
          <w:rFonts w:ascii="Times New Roman" w:hAnsi="Times New Roman"/>
          <w:sz w:val="28"/>
          <w:szCs w:val="28"/>
        </w:rPr>
        <w:t>»; программный комплекс «Бюджет ГРБС-8-централизованная БД».</w:t>
      </w:r>
      <w:r w:rsidRPr="008F34CB">
        <w:rPr>
          <w:rFonts w:ascii="Times New Roman" w:hAnsi="Times New Roman"/>
          <w:spacing w:val="2"/>
          <w:sz w:val="28"/>
          <w:szCs w:val="28"/>
        </w:rPr>
        <w:t xml:space="preserve">      </w:t>
      </w:r>
    </w:p>
    <w:p w14:paraId="27B838CC" w14:textId="05EC114A" w:rsidR="008F34CB" w:rsidRPr="008F34CB" w:rsidRDefault="008F34CB" w:rsidP="008F34CB">
      <w:pPr>
        <w:ind w:right="-18"/>
        <w:jc w:val="both"/>
        <w:rPr>
          <w:sz w:val="28"/>
          <w:szCs w:val="28"/>
        </w:rPr>
      </w:pPr>
      <w:r w:rsidRPr="008F34CB">
        <w:rPr>
          <w:b/>
          <w:sz w:val="28"/>
          <w:szCs w:val="28"/>
        </w:rPr>
        <w:t xml:space="preserve"> </w:t>
      </w:r>
      <w:r>
        <w:rPr>
          <w:b/>
          <w:sz w:val="28"/>
          <w:szCs w:val="28"/>
        </w:rPr>
        <w:tab/>
      </w:r>
      <w:r w:rsidRPr="008F34CB">
        <w:rPr>
          <w:b/>
          <w:sz w:val="28"/>
          <w:szCs w:val="28"/>
        </w:rPr>
        <w:t xml:space="preserve"> </w:t>
      </w:r>
      <w:proofErr w:type="gramStart"/>
      <w:r w:rsidRPr="008F34CB">
        <w:rPr>
          <w:sz w:val="28"/>
          <w:szCs w:val="28"/>
        </w:rPr>
        <w:t>Бухгалтерская  отчетность</w:t>
      </w:r>
      <w:proofErr w:type="gramEnd"/>
      <w:r w:rsidRPr="008F34CB">
        <w:rPr>
          <w:sz w:val="28"/>
          <w:szCs w:val="28"/>
        </w:rPr>
        <w:t xml:space="preserve"> </w:t>
      </w:r>
      <w:r w:rsidR="008C59F4">
        <w:rPr>
          <w:sz w:val="28"/>
          <w:szCs w:val="28"/>
        </w:rPr>
        <w:t xml:space="preserve"> учреждения  </w:t>
      </w:r>
      <w:r w:rsidRPr="008F34CB">
        <w:rPr>
          <w:sz w:val="28"/>
          <w:szCs w:val="28"/>
        </w:rPr>
        <w:t xml:space="preserve">составляется на основании данных   аналитического учета и синтетического учета по формам, утвержденным приказом Минфина РФ от 25 марта </w:t>
      </w:r>
      <w:smartTag w:uri="urn:schemas-microsoft-com:office:smarttags" w:element="metricconverter">
        <w:smartTagPr>
          <w:attr w:name="ProductID" w:val="2011 г"/>
        </w:smartTagPr>
        <w:r w:rsidRPr="008F34CB">
          <w:rPr>
            <w:sz w:val="28"/>
            <w:szCs w:val="28"/>
          </w:rPr>
          <w:t>2011 г</w:t>
        </w:r>
      </w:smartTag>
      <w:r w:rsidRPr="008F34CB">
        <w:rPr>
          <w:sz w:val="28"/>
          <w:szCs w:val="28"/>
        </w:rPr>
        <w:t>. № 33н.</w:t>
      </w:r>
      <w:r w:rsidRPr="008F34CB">
        <w:rPr>
          <w:color w:val="FF0000"/>
          <w:sz w:val="28"/>
          <w:szCs w:val="28"/>
        </w:rPr>
        <w:t xml:space="preserve"> </w:t>
      </w:r>
      <w:r w:rsidRPr="008F34CB">
        <w:rPr>
          <w:sz w:val="28"/>
          <w:szCs w:val="28"/>
        </w:rPr>
        <w:t xml:space="preserve">и приказом Минфина РФ от 28.12.2010г.  N 191н. </w:t>
      </w:r>
    </w:p>
    <w:p w14:paraId="6167B363" w14:textId="508164AE" w:rsidR="008F34CB" w:rsidRDefault="008F34CB" w:rsidP="008F34CB">
      <w:pPr>
        <w:pStyle w:val="19"/>
        <w:jc w:val="both"/>
        <w:rPr>
          <w:sz w:val="28"/>
        </w:rPr>
      </w:pPr>
      <w:r w:rsidRPr="008F34CB">
        <w:rPr>
          <w:sz w:val="28"/>
        </w:rPr>
        <w:t xml:space="preserve">     Сроки предоставления отчетности устанавливаются на основании сроков, доведенных      Финансовым   управлением   </w:t>
      </w:r>
      <w:r w:rsidRPr="008F34CB">
        <w:rPr>
          <w:sz w:val="28"/>
          <w:lang w:val="ru-RU"/>
        </w:rPr>
        <w:t xml:space="preserve">по Чебулинскому муниципальному </w:t>
      </w:r>
      <w:r w:rsidRPr="008F34CB">
        <w:rPr>
          <w:sz w:val="28"/>
          <w:lang w:val="ru-RU"/>
        </w:rPr>
        <w:lastRenderedPageBreak/>
        <w:t>округу</w:t>
      </w:r>
      <w:r w:rsidRPr="008F34CB">
        <w:rPr>
          <w:sz w:val="28"/>
        </w:rPr>
        <w:t>, а другим учреждениям и иным пользователям – в соответствии с законодательством Российской Федерации.</w:t>
      </w:r>
    </w:p>
    <w:p w14:paraId="0D36F950" w14:textId="74C2E029" w:rsidR="00FD4DE5" w:rsidRPr="00FD4DE5" w:rsidRDefault="00FD4DE5" w:rsidP="00FD4DE5">
      <w:pPr>
        <w:pStyle w:val="22"/>
        <w:ind w:firstLine="708"/>
        <w:jc w:val="both"/>
        <w:rPr>
          <w:rFonts w:ascii="Times New Roman" w:hAnsi="Times New Roman"/>
          <w:spacing w:val="3"/>
          <w:sz w:val="28"/>
          <w:szCs w:val="28"/>
        </w:rPr>
      </w:pPr>
      <w:r w:rsidRPr="00FD4DE5">
        <w:rPr>
          <w:rFonts w:ascii="Times New Roman" w:hAnsi="Times New Roman"/>
          <w:sz w:val="28"/>
          <w:szCs w:val="28"/>
        </w:rPr>
        <w:t xml:space="preserve">В целях обеспечения достоверности данных бухгалтерского (бюджетного) учета и отчетности </w:t>
      </w:r>
      <w:r w:rsidR="008C59F4" w:rsidRPr="00FE1C71">
        <w:rPr>
          <w:rFonts w:ascii="Times New Roman" w:hAnsi="Times New Roman"/>
          <w:b/>
          <w:bCs/>
          <w:sz w:val="28"/>
          <w:szCs w:val="28"/>
          <w:lang w:val="ru-RU"/>
        </w:rPr>
        <w:t xml:space="preserve">должна  </w:t>
      </w:r>
      <w:r w:rsidRPr="00FE1C71">
        <w:rPr>
          <w:rFonts w:ascii="Times New Roman" w:hAnsi="Times New Roman"/>
          <w:b/>
          <w:bCs/>
          <w:sz w:val="28"/>
          <w:szCs w:val="28"/>
        </w:rPr>
        <w:t>производит</w:t>
      </w:r>
      <w:r w:rsidR="002A0200">
        <w:rPr>
          <w:rFonts w:ascii="Times New Roman" w:hAnsi="Times New Roman"/>
          <w:b/>
          <w:bCs/>
          <w:sz w:val="28"/>
          <w:szCs w:val="28"/>
          <w:lang w:val="ru-RU"/>
        </w:rPr>
        <w:t>ь</w:t>
      </w:r>
      <w:proofErr w:type="spellStart"/>
      <w:r w:rsidRPr="00FE1C71">
        <w:rPr>
          <w:rFonts w:ascii="Times New Roman" w:hAnsi="Times New Roman"/>
          <w:b/>
          <w:bCs/>
          <w:sz w:val="28"/>
          <w:szCs w:val="28"/>
        </w:rPr>
        <w:t>ся</w:t>
      </w:r>
      <w:proofErr w:type="spellEnd"/>
      <w:r w:rsidRPr="00FE1C71">
        <w:rPr>
          <w:rFonts w:ascii="Times New Roman" w:hAnsi="Times New Roman"/>
          <w:b/>
          <w:bCs/>
          <w:sz w:val="28"/>
          <w:szCs w:val="28"/>
        </w:rPr>
        <w:t xml:space="preserve"> инвентаризация активов и финансовых обязательств учреждения</w:t>
      </w:r>
      <w:r w:rsidRPr="00FD4DE5">
        <w:rPr>
          <w:rFonts w:ascii="Times New Roman" w:hAnsi="Times New Roman"/>
          <w:sz w:val="28"/>
          <w:szCs w:val="28"/>
        </w:rPr>
        <w:t xml:space="preserve"> в соответствии с методическими указаниями, утвержденными приказом МФ России от 13.06.1995г. № 49 в части, не противоречащей Инструкции № 157н, в </w:t>
      </w:r>
      <w:r w:rsidRPr="00FD4DE5">
        <w:rPr>
          <w:rFonts w:ascii="Times New Roman" w:hAnsi="Times New Roman"/>
          <w:spacing w:val="3"/>
          <w:sz w:val="28"/>
          <w:szCs w:val="28"/>
        </w:rPr>
        <w:t>установленные сроки, согласно приказа руководителя учреждения.</w:t>
      </w:r>
    </w:p>
    <w:p w14:paraId="1F7B8F72" w14:textId="77777777" w:rsidR="00FE1C71" w:rsidRDefault="00FE1C71" w:rsidP="00FD4DE5">
      <w:pPr>
        <w:ind w:firstLine="540"/>
        <w:jc w:val="both"/>
        <w:rPr>
          <w:sz w:val="28"/>
          <w:szCs w:val="28"/>
        </w:rPr>
      </w:pPr>
    </w:p>
    <w:p w14:paraId="53530B6E" w14:textId="1B9E359D" w:rsidR="00FD4DE5" w:rsidRPr="00FD4DE5" w:rsidRDefault="00FD4DE5" w:rsidP="00FD4DE5">
      <w:pPr>
        <w:ind w:firstLine="540"/>
        <w:jc w:val="both"/>
        <w:rPr>
          <w:sz w:val="28"/>
          <w:szCs w:val="28"/>
        </w:rPr>
      </w:pPr>
      <w:r w:rsidRPr="00FD4DE5">
        <w:rPr>
          <w:sz w:val="28"/>
          <w:szCs w:val="28"/>
        </w:rPr>
        <w:t>Результаты инвентаризации отражаются в бухгалтерском (бюджетном) учете и бухгалтерской (бюджетной) отчетности того периода, в котором была закончена инвентаризация.</w:t>
      </w:r>
    </w:p>
    <w:p w14:paraId="33EA6296" w14:textId="77777777" w:rsidR="00FD4DE5" w:rsidRPr="00FD4DE5" w:rsidRDefault="00FD4DE5" w:rsidP="00FD4DE5">
      <w:pPr>
        <w:pStyle w:val="22"/>
        <w:ind w:left="180"/>
        <w:jc w:val="both"/>
        <w:rPr>
          <w:rFonts w:ascii="Times New Roman" w:hAnsi="Times New Roman"/>
          <w:sz w:val="28"/>
          <w:szCs w:val="28"/>
        </w:rPr>
      </w:pPr>
      <w:r w:rsidRPr="00FD4DE5">
        <w:rPr>
          <w:rFonts w:ascii="Times New Roman" w:hAnsi="Times New Roman"/>
          <w:sz w:val="28"/>
          <w:szCs w:val="28"/>
        </w:rPr>
        <w:t xml:space="preserve">      Годовая инвентаризация всех активов и всех видов финансовых обязательств производится независимо от их местонахождения. При этом все материальные ценности, учитываемые на забалансовых счетах, кроме имущества, переданного в доверительное управление, инвентаризируются в порядки и сроки, установленные для объектов, учитываемых на балансе.            </w:t>
      </w:r>
    </w:p>
    <w:p w14:paraId="41D4F659" w14:textId="644C22BA" w:rsidR="00FD4DE5" w:rsidRPr="00FD4DE5" w:rsidRDefault="00FD4DE5" w:rsidP="00FD4DE5">
      <w:pPr>
        <w:pStyle w:val="22"/>
        <w:jc w:val="both"/>
        <w:rPr>
          <w:rFonts w:ascii="Times New Roman" w:hAnsi="Times New Roman"/>
          <w:sz w:val="28"/>
          <w:szCs w:val="28"/>
        </w:rPr>
      </w:pPr>
      <w:r w:rsidRPr="00FD4DE5">
        <w:rPr>
          <w:rFonts w:ascii="Times New Roman" w:hAnsi="Times New Roman"/>
          <w:sz w:val="28"/>
          <w:szCs w:val="28"/>
        </w:rPr>
        <w:t xml:space="preserve">    </w:t>
      </w:r>
      <w:r>
        <w:rPr>
          <w:rFonts w:ascii="Times New Roman" w:hAnsi="Times New Roman"/>
          <w:sz w:val="28"/>
          <w:szCs w:val="28"/>
        </w:rPr>
        <w:tab/>
      </w:r>
      <w:r w:rsidRPr="00FD4DE5">
        <w:rPr>
          <w:rFonts w:ascii="Times New Roman" w:hAnsi="Times New Roman"/>
          <w:sz w:val="28"/>
          <w:szCs w:val="28"/>
        </w:rPr>
        <w:t>В целях обеспечения достоверности данных бухгалтерского (бюджетного) учета и отчетности   годовая инвентаризация проводится в следующие сроки:</w:t>
      </w:r>
    </w:p>
    <w:p w14:paraId="21FB96B7" w14:textId="77777777" w:rsidR="00FD4DE5" w:rsidRPr="00FD4DE5" w:rsidRDefault="00FD4DE5" w:rsidP="000D7D6E">
      <w:pPr>
        <w:pStyle w:val="22"/>
        <w:widowControl w:val="0"/>
        <w:numPr>
          <w:ilvl w:val="0"/>
          <w:numId w:val="19"/>
        </w:numPr>
        <w:shd w:val="clear" w:color="auto" w:fill="FFFFFF"/>
        <w:autoSpaceDE w:val="0"/>
        <w:autoSpaceDN w:val="0"/>
        <w:adjustRightInd w:val="0"/>
        <w:jc w:val="both"/>
        <w:rPr>
          <w:rFonts w:ascii="Times New Roman" w:hAnsi="Times New Roman"/>
          <w:sz w:val="28"/>
          <w:szCs w:val="28"/>
        </w:rPr>
      </w:pPr>
      <w:r w:rsidRPr="00FD4DE5">
        <w:rPr>
          <w:rFonts w:ascii="Times New Roman" w:hAnsi="Times New Roman"/>
          <w:sz w:val="28"/>
          <w:szCs w:val="28"/>
        </w:rPr>
        <w:t>материальные запасы – 1 раз в год с 1 октября до 31 декабря;</w:t>
      </w:r>
    </w:p>
    <w:p w14:paraId="4BD1B0EA" w14:textId="77777777" w:rsidR="00FD4DE5" w:rsidRPr="00FD4DE5" w:rsidRDefault="00FD4DE5" w:rsidP="000D7D6E">
      <w:pPr>
        <w:pStyle w:val="22"/>
        <w:widowControl w:val="0"/>
        <w:numPr>
          <w:ilvl w:val="0"/>
          <w:numId w:val="19"/>
        </w:numPr>
        <w:shd w:val="clear" w:color="auto" w:fill="FFFFFF"/>
        <w:autoSpaceDE w:val="0"/>
        <w:autoSpaceDN w:val="0"/>
        <w:adjustRightInd w:val="0"/>
        <w:jc w:val="both"/>
        <w:rPr>
          <w:rFonts w:ascii="Times New Roman" w:hAnsi="Times New Roman"/>
          <w:sz w:val="28"/>
          <w:szCs w:val="28"/>
        </w:rPr>
      </w:pPr>
      <w:r w:rsidRPr="00FD4DE5">
        <w:rPr>
          <w:rFonts w:ascii="Times New Roman" w:hAnsi="Times New Roman"/>
          <w:sz w:val="28"/>
          <w:szCs w:val="28"/>
        </w:rPr>
        <w:t>основные средства (в том числе основные средства стоимостью до 10 000 рублей, а также имущество, переданное в возмездное пользование (аренду) и в безвозмездное пользование) -  1 раз в три года с 1 октября до 31 декабря;</w:t>
      </w:r>
    </w:p>
    <w:p w14:paraId="467CD0F5" w14:textId="77777777" w:rsidR="00FD4DE5" w:rsidRPr="00FD4DE5" w:rsidRDefault="00FD4DE5" w:rsidP="000D7D6E">
      <w:pPr>
        <w:widowControl w:val="0"/>
        <w:numPr>
          <w:ilvl w:val="0"/>
          <w:numId w:val="19"/>
        </w:numPr>
        <w:autoSpaceDE w:val="0"/>
        <w:autoSpaceDN w:val="0"/>
        <w:adjustRightInd w:val="0"/>
        <w:rPr>
          <w:sz w:val="28"/>
          <w:szCs w:val="28"/>
        </w:rPr>
      </w:pPr>
      <w:r w:rsidRPr="00FD4DE5">
        <w:rPr>
          <w:sz w:val="28"/>
          <w:szCs w:val="28"/>
        </w:rPr>
        <w:t>имущество, полученное учреждением в пользование; материальные ценности на ответственном хранении – 1 раз в год с 01 октября до 31 декабря;</w:t>
      </w:r>
    </w:p>
    <w:p w14:paraId="3D691993" w14:textId="77777777" w:rsidR="00FD4DE5" w:rsidRPr="00FD4DE5" w:rsidRDefault="00FD4DE5" w:rsidP="000D7D6E">
      <w:pPr>
        <w:widowControl w:val="0"/>
        <w:numPr>
          <w:ilvl w:val="0"/>
          <w:numId w:val="19"/>
        </w:numPr>
        <w:autoSpaceDE w:val="0"/>
        <w:autoSpaceDN w:val="0"/>
        <w:adjustRightInd w:val="0"/>
        <w:rPr>
          <w:sz w:val="28"/>
          <w:szCs w:val="28"/>
        </w:rPr>
      </w:pPr>
      <w:r w:rsidRPr="00FD4DE5">
        <w:rPr>
          <w:sz w:val="28"/>
          <w:szCs w:val="28"/>
        </w:rPr>
        <w:t>бланки строгой отчетности – 1 раз в год с 01 октября до 31 декабря;</w:t>
      </w:r>
    </w:p>
    <w:p w14:paraId="0406FCB0" w14:textId="77777777" w:rsidR="00FD4DE5" w:rsidRPr="00FD4DE5" w:rsidRDefault="00FD4DE5" w:rsidP="000D7D6E">
      <w:pPr>
        <w:pStyle w:val="22"/>
        <w:widowControl w:val="0"/>
        <w:numPr>
          <w:ilvl w:val="0"/>
          <w:numId w:val="19"/>
        </w:numPr>
        <w:shd w:val="clear" w:color="auto" w:fill="FFFFFF"/>
        <w:autoSpaceDE w:val="0"/>
        <w:autoSpaceDN w:val="0"/>
        <w:adjustRightInd w:val="0"/>
        <w:jc w:val="both"/>
        <w:rPr>
          <w:rFonts w:ascii="Times New Roman" w:hAnsi="Times New Roman"/>
          <w:sz w:val="28"/>
          <w:szCs w:val="28"/>
        </w:rPr>
      </w:pPr>
      <w:r w:rsidRPr="00FD4DE5">
        <w:rPr>
          <w:rFonts w:ascii="Times New Roman" w:hAnsi="Times New Roman"/>
          <w:sz w:val="28"/>
          <w:szCs w:val="28"/>
        </w:rPr>
        <w:t>награды, призы, кубки и ценные подарки, сувениры, периодические издания для пользования – 1 раз в год с 01 октября до 31 декабря;</w:t>
      </w:r>
    </w:p>
    <w:p w14:paraId="1B18AF13" w14:textId="77777777" w:rsidR="00FD4DE5" w:rsidRPr="00FD4DE5" w:rsidRDefault="00FD4DE5" w:rsidP="000D7D6E">
      <w:pPr>
        <w:pStyle w:val="22"/>
        <w:widowControl w:val="0"/>
        <w:numPr>
          <w:ilvl w:val="0"/>
          <w:numId w:val="19"/>
        </w:numPr>
        <w:shd w:val="clear" w:color="auto" w:fill="FFFFFF"/>
        <w:autoSpaceDE w:val="0"/>
        <w:autoSpaceDN w:val="0"/>
        <w:adjustRightInd w:val="0"/>
        <w:jc w:val="both"/>
        <w:rPr>
          <w:rFonts w:ascii="Times New Roman" w:hAnsi="Times New Roman"/>
          <w:b/>
          <w:iCs/>
          <w:sz w:val="28"/>
          <w:szCs w:val="28"/>
        </w:rPr>
      </w:pPr>
      <w:r w:rsidRPr="00FD4DE5">
        <w:rPr>
          <w:rFonts w:ascii="Times New Roman" w:hAnsi="Times New Roman"/>
          <w:sz w:val="28"/>
          <w:szCs w:val="28"/>
        </w:rPr>
        <w:t>финансовые активы и обязательства на 1 января;</w:t>
      </w:r>
    </w:p>
    <w:p w14:paraId="1D013C27" w14:textId="77777777" w:rsidR="00FD4DE5" w:rsidRPr="00FD4DE5" w:rsidRDefault="00FD4DE5" w:rsidP="000D7D6E">
      <w:pPr>
        <w:pStyle w:val="22"/>
        <w:widowControl w:val="0"/>
        <w:numPr>
          <w:ilvl w:val="0"/>
          <w:numId w:val="19"/>
        </w:numPr>
        <w:shd w:val="clear" w:color="auto" w:fill="FFFFFF"/>
        <w:autoSpaceDE w:val="0"/>
        <w:autoSpaceDN w:val="0"/>
        <w:adjustRightInd w:val="0"/>
        <w:jc w:val="both"/>
        <w:rPr>
          <w:rFonts w:ascii="Times New Roman" w:hAnsi="Times New Roman"/>
          <w:b/>
          <w:iCs/>
          <w:sz w:val="28"/>
          <w:szCs w:val="28"/>
        </w:rPr>
      </w:pPr>
      <w:r w:rsidRPr="00FD4DE5">
        <w:rPr>
          <w:rFonts w:ascii="Times New Roman" w:hAnsi="Times New Roman"/>
          <w:sz w:val="28"/>
          <w:szCs w:val="28"/>
        </w:rPr>
        <w:t>библиотечный фонд- 1 раз в 5 лет.</w:t>
      </w:r>
    </w:p>
    <w:p w14:paraId="536D6C40" w14:textId="52648B9E" w:rsidR="00FD4DE5" w:rsidRDefault="00FD4DE5" w:rsidP="00FD4DE5">
      <w:pPr>
        <w:ind w:firstLine="540"/>
        <w:jc w:val="both"/>
        <w:rPr>
          <w:sz w:val="28"/>
          <w:szCs w:val="28"/>
        </w:rPr>
      </w:pPr>
      <w:r w:rsidRPr="00FD4DE5">
        <w:rPr>
          <w:sz w:val="28"/>
          <w:szCs w:val="28"/>
        </w:rPr>
        <w:t xml:space="preserve">Результаты инвентаризации, проведенной перед составлением годовой </w:t>
      </w:r>
      <w:proofErr w:type="gramStart"/>
      <w:r w:rsidRPr="00FD4DE5">
        <w:rPr>
          <w:sz w:val="28"/>
          <w:szCs w:val="28"/>
        </w:rPr>
        <w:t>бухгалтерской  отчетности</w:t>
      </w:r>
      <w:proofErr w:type="gramEnd"/>
      <w:r w:rsidRPr="00FD4DE5">
        <w:rPr>
          <w:sz w:val="28"/>
          <w:szCs w:val="28"/>
        </w:rPr>
        <w:t>, отражаются в годовой бухгалтерской</w:t>
      </w:r>
      <w:r w:rsidR="008C59F4">
        <w:rPr>
          <w:sz w:val="28"/>
          <w:szCs w:val="28"/>
        </w:rPr>
        <w:t xml:space="preserve">  </w:t>
      </w:r>
      <w:r w:rsidRPr="00FD4DE5">
        <w:rPr>
          <w:sz w:val="28"/>
          <w:szCs w:val="28"/>
        </w:rPr>
        <w:t xml:space="preserve"> отчетности.</w:t>
      </w:r>
    </w:p>
    <w:p w14:paraId="764D1811" w14:textId="77777777" w:rsidR="0042415D" w:rsidRPr="00FD4DE5" w:rsidRDefault="0042415D" w:rsidP="00FD4DE5">
      <w:pPr>
        <w:ind w:firstLine="540"/>
        <w:jc w:val="both"/>
        <w:rPr>
          <w:sz w:val="28"/>
          <w:szCs w:val="28"/>
        </w:rPr>
      </w:pPr>
    </w:p>
    <w:p w14:paraId="7CCD7AF3" w14:textId="3AE65F65" w:rsidR="0042415D" w:rsidRPr="003A4B74" w:rsidRDefault="0042415D" w:rsidP="0042415D">
      <w:pPr>
        <w:shd w:val="clear" w:color="auto" w:fill="FFFFFF"/>
        <w:spacing w:line="330" w:lineRule="atLeast"/>
        <w:ind w:firstLine="540"/>
        <w:jc w:val="both"/>
        <w:textAlignment w:val="baseline"/>
        <w:rPr>
          <w:color w:val="000000"/>
          <w:sz w:val="28"/>
          <w:szCs w:val="28"/>
        </w:rPr>
      </w:pPr>
      <w:r w:rsidRPr="003A4B74">
        <w:rPr>
          <w:color w:val="000000"/>
          <w:sz w:val="28"/>
          <w:szCs w:val="28"/>
        </w:rPr>
        <w:t>По</w:t>
      </w:r>
      <w:r w:rsidRPr="003A4B74">
        <w:rPr>
          <w:color w:val="000000"/>
          <w:sz w:val="28"/>
          <w:szCs w:val="28"/>
        </w:rPr>
        <w:softHyphen/>
        <w:t>ря</w:t>
      </w:r>
      <w:r w:rsidRPr="003A4B74">
        <w:rPr>
          <w:color w:val="000000"/>
          <w:sz w:val="28"/>
          <w:szCs w:val="28"/>
        </w:rPr>
        <w:softHyphen/>
        <w:t>док про</w:t>
      </w:r>
      <w:r w:rsidRPr="003A4B74">
        <w:rPr>
          <w:color w:val="000000"/>
          <w:sz w:val="28"/>
          <w:szCs w:val="28"/>
        </w:rPr>
        <w:softHyphen/>
        <w:t>ве</w:t>
      </w:r>
      <w:r w:rsidRPr="003A4B74">
        <w:rPr>
          <w:color w:val="000000"/>
          <w:sz w:val="28"/>
          <w:szCs w:val="28"/>
        </w:rPr>
        <w:softHyphen/>
        <w:t>де</w:t>
      </w:r>
      <w:r w:rsidRPr="003A4B74">
        <w:rPr>
          <w:color w:val="000000"/>
          <w:sz w:val="28"/>
          <w:szCs w:val="28"/>
        </w:rPr>
        <w:softHyphen/>
        <w:t xml:space="preserve">ния </w:t>
      </w:r>
      <w:proofErr w:type="gramStart"/>
      <w:r w:rsidRPr="003A4B74">
        <w:rPr>
          <w:color w:val="000000"/>
          <w:sz w:val="28"/>
          <w:szCs w:val="28"/>
        </w:rPr>
        <w:t>ин</w:t>
      </w:r>
      <w:r w:rsidRPr="003A4B74">
        <w:rPr>
          <w:color w:val="000000"/>
          <w:sz w:val="28"/>
          <w:szCs w:val="28"/>
        </w:rPr>
        <w:softHyphen/>
        <w:t>вен</w:t>
      </w:r>
      <w:r w:rsidRPr="003A4B74">
        <w:rPr>
          <w:color w:val="000000"/>
          <w:sz w:val="28"/>
          <w:szCs w:val="28"/>
        </w:rPr>
        <w:softHyphen/>
        <w:t>та</w:t>
      </w:r>
      <w:r w:rsidRPr="003A4B74">
        <w:rPr>
          <w:color w:val="000000"/>
          <w:sz w:val="28"/>
          <w:szCs w:val="28"/>
        </w:rPr>
        <w:softHyphen/>
        <w:t>ри</w:t>
      </w:r>
      <w:r w:rsidRPr="003A4B74">
        <w:rPr>
          <w:color w:val="000000"/>
          <w:sz w:val="28"/>
          <w:szCs w:val="28"/>
        </w:rPr>
        <w:softHyphen/>
        <w:t>за</w:t>
      </w:r>
      <w:r w:rsidRPr="003A4B74">
        <w:rPr>
          <w:color w:val="000000"/>
          <w:sz w:val="28"/>
          <w:szCs w:val="28"/>
        </w:rPr>
        <w:softHyphen/>
        <w:t>ции :</w:t>
      </w:r>
      <w:proofErr w:type="gramEnd"/>
    </w:p>
    <w:p w14:paraId="32E6787D" w14:textId="77777777" w:rsidR="00B93EBB" w:rsidRPr="003A4B74" w:rsidRDefault="00B93EBB" w:rsidP="0042415D">
      <w:pPr>
        <w:shd w:val="clear" w:color="auto" w:fill="FFFFFF"/>
        <w:spacing w:line="330" w:lineRule="atLeast"/>
        <w:ind w:firstLine="540"/>
        <w:jc w:val="both"/>
        <w:textAlignment w:val="baseline"/>
        <w:rPr>
          <w:color w:val="000000"/>
          <w:sz w:val="28"/>
          <w:szCs w:val="28"/>
        </w:rPr>
      </w:pPr>
    </w:p>
    <w:p w14:paraId="2AF551A7" w14:textId="1C504065" w:rsidR="0042415D" w:rsidRPr="003A4B74" w:rsidRDefault="0042415D" w:rsidP="000D7D6E">
      <w:pPr>
        <w:pStyle w:val="af4"/>
        <w:numPr>
          <w:ilvl w:val="0"/>
          <w:numId w:val="20"/>
        </w:numPr>
        <w:shd w:val="clear" w:color="auto" w:fill="FFFFFF"/>
        <w:spacing w:line="330" w:lineRule="atLeast"/>
        <w:textAlignment w:val="baseline"/>
        <w:rPr>
          <w:rFonts w:ascii="Times New Roman" w:hAnsi="Times New Roman"/>
          <w:color w:val="000000"/>
          <w:sz w:val="28"/>
          <w:szCs w:val="28"/>
        </w:rPr>
      </w:pPr>
      <w:r w:rsidRPr="003A4B74">
        <w:rPr>
          <w:rFonts w:ascii="Times New Roman" w:hAnsi="Times New Roman"/>
          <w:color w:val="000000"/>
          <w:sz w:val="28"/>
          <w:szCs w:val="28"/>
        </w:rPr>
        <w:t>из</w:t>
      </w:r>
      <w:r w:rsidRPr="003A4B74">
        <w:rPr>
          <w:rFonts w:ascii="Times New Roman" w:hAnsi="Times New Roman"/>
          <w:color w:val="000000"/>
          <w:sz w:val="28"/>
          <w:szCs w:val="28"/>
        </w:rPr>
        <w:softHyphen/>
        <w:t>да</w:t>
      </w:r>
      <w:r w:rsidRPr="003A4B74">
        <w:rPr>
          <w:rFonts w:ascii="Times New Roman" w:hAnsi="Times New Roman"/>
          <w:color w:val="000000"/>
          <w:sz w:val="28"/>
          <w:szCs w:val="28"/>
        </w:rPr>
        <w:softHyphen/>
        <w:t>ет</w:t>
      </w:r>
      <w:r w:rsidRPr="003A4B74">
        <w:rPr>
          <w:rFonts w:ascii="Times New Roman" w:hAnsi="Times New Roman"/>
          <w:color w:val="000000"/>
          <w:sz w:val="28"/>
          <w:szCs w:val="28"/>
        </w:rPr>
        <w:softHyphen/>
        <w:t>ся при</w:t>
      </w:r>
      <w:r w:rsidRPr="003A4B74">
        <w:rPr>
          <w:rFonts w:ascii="Times New Roman" w:hAnsi="Times New Roman"/>
          <w:color w:val="000000"/>
          <w:sz w:val="28"/>
          <w:szCs w:val="28"/>
        </w:rPr>
        <w:softHyphen/>
        <w:t>каз, ко</w:t>
      </w:r>
      <w:r w:rsidRPr="003A4B74">
        <w:rPr>
          <w:rFonts w:ascii="Times New Roman" w:hAnsi="Times New Roman"/>
          <w:color w:val="000000"/>
          <w:sz w:val="28"/>
          <w:szCs w:val="28"/>
        </w:rPr>
        <w:softHyphen/>
        <w:t>то</w:t>
      </w:r>
      <w:r w:rsidRPr="003A4B74">
        <w:rPr>
          <w:rFonts w:ascii="Times New Roman" w:hAnsi="Times New Roman"/>
          <w:color w:val="000000"/>
          <w:sz w:val="28"/>
          <w:szCs w:val="28"/>
        </w:rPr>
        <w:softHyphen/>
        <w:t>рым на</w:t>
      </w:r>
      <w:r w:rsidRPr="003A4B74">
        <w:rPr>
          <w:rFonts w:ascii="Times New Roman" w:hAnsi="Times New Roman"/>
          <w:color w:val="000000"/>
          <w:sz w:val="28"/>
          <w:szCs w:val="28"/>
        </w:rPr>
        <w:softHyphen/>
        <w:t>зна</w:t>
      </w:r>
      <w:r w:rsidRPr="003A4B74">
        <w:rPr>
          <w:rFonts w:ascii="Times New Roman" w:hAnsi="Times New Roman"/>
          <w:color w:val="000000"/>
          <w:sz w:val="28"/>
          <w:szCs w:val="28"/>
        </w:rPr>
        <w:softHyphen/>
        <w:t>ча</w:t>
      </w:r>
      <w:r w:rsidRPr="003A4B74">
        <w:rPr>
          <w:rFonts w:ascii="Times New Roman" w:hAnsi="Times New Roman"/>
          <w:color w:val="000000"/>
          <w:sz w:val="28"/>
          <w:szCs w:val="28"/>
        </w:rPr>
        <w:softHyphen/>
        <w:t>ет</w:t>
      </w:r>
      <w:r w:rsidRPr="003A4B74">
        <w:rPr>
          <w:rFonts w:ascii="Times New Roman" w:hAnsi="Times New Roman"/>
          <w:color w:val="000000"/>
          <w:sz w:val="28"/>
          <w:szCs w:val="28"/>
        </w:rPr>
        <w:softHyphen/>
        <w:t>ся ко</w:t>
      </w:r>
      <w:r w:rsidRPr="003A4B74">
        <w:rPr>
          <w:rFonts w:ascii="Times New Roman" w:hAnsi="Times New Roman"/>
          <w:color w:val="000000"/>
          <w:sz w:val="28"/>
          <w:szCs w:val="28"/>
        </w:rPr>
        <w:softHyphen/>
        <w:t>мис</w:t>
      </w:r>
      <w:r w:rsidRPr="003A4B74">
        <w:rPr>
          <w:rFonts w:ascii="Times New Roman" w:hAnsi="Times New Roman"/>
          <w:color w:val="000000"/>
          <w:sz w:val="28"/>
          <w:szCs w:val="28"/>
        </w:rPr>
        <w:softHyphen/>
        <w:t>сия по ин</w:t>
      </w:r>
      <w:r w:rsidRPr="003A4B74">
        <w:rPr>
          <w:rFonts w:ascii="Times New Roman" w:hAnsi="Times New Roman"/>
          <w:color w:val="000000"/>
          <w:sz w:val="28"/>
          <w:szCs w:val="28"/>
        </w:rPr>
        <w:softHyphen/>
        <w:t>вен</w:t>
      </w:r>
      <w:r w:rsidRPr="003A4B74">
        <w:rPr>
          <w:rFonts w:ascii="Times New Roman" w:hAnsi="Times New Roman"/>
          <w:color w:val="000000"/>
          <w:sz w:val="28"/>
          <w:szCs w:val="28"/>
        </w:rPr>
        <w:softHyphen/>
        <w:t>та</w:t>
      </w:r>
      <w:r w:rsidRPr="003A4B74">
        <w:rPr>
          <w:rFonts w:ascii="Times New Roman" w:hAnsi="Times New Roman"/>
          <w:color w:val="000000"/>
          <w:sz w:val="28"/>
          <w:szCs w:val="28"/>
        </w:rPr>
        <w:softHyphen/>
        <w:t>ри</w:t>
      </w:r>
      <w:r w:rsidRPr="003A4B74">
        <w:rPr>
          <w:rFonts w:ascii="Times New Roman" w:hAnsi="Times New Roman"/>
          <w:color w:val="000000"/>
          <w:sz w:val="28"/>
          <w:szCs w:val="28"/>
        </w:rPr>
        <w:softHyphen/>
        <w:t>за</w:t>
      </w:r>
      <w:r w:rsidRPr="003A4B74">
        <w:rPr>
          <w:rFonts w:ascii="Times New Roman" w:hAnsi="Times New Roman"/>
          <w:color w:val="000000"/>
          <w:sz w:val="28"/>
          <w:szCs w:val="28"/>
        </w:rPr>
        <w:softHyphen/>
        <w:t>ции;</w:t>
      </w:r>
    </w:p>
    <w:p w14:paraId="258699D6" w14:textId="4F954889" w:rsidR="0042415D" w:rsidRPr="003A4B74" w:rsidRDefault="0042415D" w:rsidP="000D7D6E">
      <w:pPr>
        <w:pStyle w:val="af4"/>
        <w:numPr>
          <w:ilvl w:val="0"/>
          <w:numId w:val="20"/>
        </w:numPr>
        <w:shd w:val="clear" w:color="auto" w:fill="FFFFFF"/>
        <w:spacing w:line="330" w:lineRule="atLeast"/>
        <w:textAlignment w:val="baseline"/>
        <w:rPr>
          <w:rFonts w:ascii="Times New Roman" w:hAnsi="Times New Roman"/>
          <w:color w:val="000000"/>
          <w:sz w:val="28"/>
          <w:szCs w:val="28"/>
        </w:rPr>
      </w:pPr>
      <w:r w:rsidRPr="003A4B74">
        <w:rPr>
          <w:rFonts w:ascii="Times New Roman" w:hAnsi="Times New Roman"/>
          <w:color w:val="000000"/>
          <w:sz w:val="28"/>
          <w:szCs w:val="28"/>
        </w:rPr>
        <w:t xml:space="preserve"> осу</w:t>
      </w:r>
      <w:r w:rsidRPr="003A4B74">
        <w:rPr>
          <w:rFonts w:ascii="Times New Roman" w:hAnsi="Times New Roman"/>
          <w:color w:val="000000"/>
          <w:sz w:val="28"/>
          <w:szCs w:val="28"/>
        </w:rPr>
        <w:softHyphen/>
        <w:t>ществ</w:t>
      </w:r>
      <w:r w:rsidRPr="003A4B74">
        <w:rPr>
          <w:rFonts w:ascii="Times New Roman" w:hAnsi="Times New Roman"/>
          <w:color w:val="000000"/>
          <w:sz w:val="28"/>
          <w:szCs w:val="28"/>
        </w:rPr>
        <w:softHyphen/>
        <w:t>ля</w:t>
      </w:r>
      <w:r w:rsidRPr="003A4B74">
        <w:rPr>
          <w:rFonts w:ascii="Times New Roman" w:hAnsi="Times New Roman"/>
          <w:color w:val="000000"/>
          <w:sz w:val="28"/>
          <w:szCs w:val="28"/>
        </w:rPr>
        <w:softHyphen/>
        <w:t>ют</w:t>
      </w:r>
      <w:r w:rsidRPr="003A4B74">
        <w:rPr>
          <w:rFonts w:ascii="Times New Roman" w:hAnsi="Times New Roman"/>
          <w:color w:val="000000"/>
          <w:sz w:val="28"/>
          <w:szCs w:val="28"/>
        </w:rPr>
        <w:softHyphen/>
        <w:t>ся под</w:t>
      </w:r>
      <w:r w:rsidRPr="003A4B74">
        <w:rPr>
          <w:rFonts w:ascii="Times New Roman" w:hAnsi="Times New Roman"/>
          <w:color w:val="000000"/>
          <w:sz w:val="28"/>
          <w:szCs w:val="28"/>
        </w:rPr>
        <w:softHyphen/>
        <w:t>го</w:t>
      </w:r>
      <w:r w:rsidRPr="003A4B74">
        <w:rPr>
          <w:rFonts w:ascii="Times New Roman" w:hAnsi="Times New Roman"/>
          <w:color w:val="000000"/>
          <w:sz w:val="28"/>
          <w:szCs w:val="28"/>
        </w:rPr>
        <w:softHyphen/>
        <w:t>то</w:t>
      </w:r>
      <w:r w:rsidRPr="003A4B74">
        <w:rPr>
          <w:rFonts w:ascii="Times New Roman" w:hAnsi="Times New Roman"/>
          <w:color w:val="000000"/>
          <w:sz w:val="28"/>
          <w:szCs w:val="28"/>
        </w:rPr>
        <w:softHyphen/>
        <w:t>ви</w:t>
      </w:r>
      <w:r w:rsidRPr="003A4B74">
        <w:rPr>
          <w:rFonts w:ascii="Times New Roman" w:hAnsi="Times New Roman"/>
          <w:color w:val="000000"/>
          <w:sz w:val="28"/>
          <w:szCs w:val="28"/>
        </w:rPr>
        <w:softHyphen/>
        <w:t>тель</w:t>
      </w:r>
      <w:r w:rsidRPr="003A4B74">
        <w:rPr>
          <w:rFonts w:ascii="Times New Roman" w:hAnsi="Times New Roman"/>
          <w:color w:val="000000"/>
          <w:sz w:val="28"/>
          <w:szCs w:val="28"/>
        </w:rPr>
        <w:softHyphen/>
        <w:t>ные ме</w:t>
      </w:r>
      <w:r w:rsidRPr="003A4B74">
        <w:rPr>
          <w:rFonts w:ascii="Times New Roman" w:hAnsi="Times New Roman"/>
          <w:color w:val="000000"/>
          <w:sz w:val="28"/>
          <w:szCs w:val="28"/>
        </w:rPr>
        <w:softHyphen/>
        <w:t>ро</w:t>
      </w:r>
      <w:r w:rsidRPr="003A4B74">
        <w:rPr>
          <w:rFonts w:ascii="Times New Roman" w:hAnsi="Times New Roman"/>
          <w:color w:val="000000"/>
          <w:sz w:val="28"/>
          <w:szCs w:val="28"/>
        </w:rPr>
        <w:softHyphen/>
        <w:t>при</w:t>
      </w:r>
      <w:r w:rsidRPr="003A4B74">
        <w:rPr>
          <w:rFonts w:ascii="Times New Roman" w:hAnsi="Times New Roman"/>
          <w:color w:val="000000"/>
          <w:sz w:val="28"/>
          <w:szCs w:val="28"/>
        </w:rPr>
        <w:softHyphen/>
        <w:t>я</w:t>
      </w:r>
      <w:r w:rsidRPr="003A4B74">
        <w:rPr>
          <w:rFonts w:ascii="Times New Roman" w:hAnsi="Times New Roman"/>
          <w:color w:val="000000"/>
          <w:sz w:val="28"/>
          <w:szCs w:val="28"/>
        </w:rPr>
        <w:softHyphen/>
        <w:t>тия, от</w:t>
      </w:r>
      <w:r w:rsidRPr="003A4B74">
        <w:rPr>
          <w:rFonts w:ascii="Times New Roman" w:hAnsi="Times New Roman"/>
          <w:color w:val="000000"/>
          <w:sz w:val="28"/>
          <w:szCs w:val="28"/>
        </w:rPr>
        <w:softHyphen/>
        <w:t>вет</w:t>
      </w:r>
      <w:r w:rsidRPr="003A4B74">
        <w:rPr>
          <w:rFonts w:ascii="Times New Roman" w:hAnsi="Times New Roman"/>
          <w:color w:val="000000"/>
          <w:sz w:val="28"/>
          <w:szCs w:val="28"/>
        </w:rPr>
        <w:softHyphen/>
        <w:t>ствен</w:t>
      </w:r>
      <w:r w:rsidRPr="003A4B74">
        <w:rPr>
          <w:rFonts w:ascii="Times New Roman" w:hAnsi="Times New Roman"/>
          <w:color w:val="000000"/>
          <w:sz w:val="28"/>
          <w:szCs w:val="28"/>
        </w:rPr>
        <w:softHyphen/>
        <w:t>ные лица дают рас</w:t>
      </w:r>
      <w:r w:rsidRPr="003A4B74">
        <w:rPr>
          <w:rFonts w:ascii="Times New Roman" w:hAnsi="Times New Roman"/>
          <w:color w:val="000000"/>
          <w:sz w:val="28"/>
          <w:szCs w:val="28"/>
        </w:rPr>
        <w:softHyphen/>
        <w:t>пис</w:t>
      </w:r>
      <w:r w:rsidRPr="003A4B74">
        <w:rPr>
          <w:rFonts w:ascii="Times New Roman" w:hAnsi="Times New Roman"/>
          <w:color w:val="000000"/>
          <w:sz w:val="28"/>
          <w:szCs w:val="28"/>
        </w:rPr>
        <w:softHyphen/>
        <w:t>ки о том, что за</w:t>
      </w:r>
      <w:r w:rsidRPr="003A4B74">
        <w:rPr>
          <w:rFonts w:ascii="Times New Roman" w:hAnsi="Times New Roman"/>
          <w:color w:val="000000"/>
          <w:sz w:val="28"/>
          <w:szCs w:val="28"/>
        </w:rPr>
        <w:softHyphen/>
        <w:t>креп</w:t>
      </w:r>
      <w:r w:rsidRPr="003A4B74">
        <w:rPr>
          <w:rFonts w:ascii="Times New Roman" w:hAnsi="Times New Roman"/>
          <w:color w:val="000000"/>
          <w:sz w:val="28"/>
          <w:szCs w:val="28"/>
        </w:rPr>
        <w:softHyphen/>
        <w:t>лен</w:t>
      </w:r>
      <w:r w:rsidRPr="003A4B74">
        <w:rPr>
          <w:rFonts w:ascii="Times New Roman" w:hAnsi="Times New Roman"/>
          <w:color w:val="000000"/>
          <w:sz w:val="28"/>
          <w:szCs w:val="28"/>
        </w:rPr>
        <w:softHyphen/>
        <w:t>ное за ними иму</w:t>
      </w:r>
      <w:r w:rsidRPr="003A4B74">
        <w:rPr>
          <w:rFonts w:ascii="Times New Roman" w:hAnsi="Times New Roman"/>
          <w:color w:val="000000"/>
          <w:sz w:val="28"/>
          <w:szCs w:val="28"/>
        </w:rPr>
        <w:softHyphen/>
        <w:t>ще</w:t>
      </w:r>
      <w:r w:rsidRPr="003A4B74">
        <w:rPr>
          <w:rFonts w:ascii="Times New Roman" w:hAnsi="Times New Roman"/>
          <w:color w:val="000000"/>
          <w:sz w:val="28"/>
          <w:szCs w:val="28"/>
        </w:rPr>
        <w:softHyphen/>
        <w:t>ство спи</w:t>
      </w:r>
      <w:r w:rsidRPr="003A4B74">
        <w:rPr>
          <w:rFonts w:ascii="Times New Roman" w:hAnsi="Times New Roman"/>
          <w:color w:val="000000"/>
          <w:sz w:val="28"/>
          <w:szCs w:val="28"/>
        </w:rPr>
        <w:softHyphen/>
        <w:t>са</w:t>
      </w:r>
      <w:r w:rsidRPr="003A4B74">
        <w:rPr>
          <w:rFonts w:ascii="Times New Roman" w:hAnsi="Times New Roman"/>
          <w:color w:val="000000"/>
          <w:sz w:val="28"/>
          <w:szCs w:val="28"/>
        </w:rPr>
        <w:softHyphen/>
        <w:t>но или опри</w:t>
      </w:r>
      <w:r w:rsidRPr="003A4B74">
        <w:rPr>
          <w:rFonts w:ascii="Times New Roman" w:hAnsi="Times New Roman"/>
          <w:color w:val="000000"/>
          <w:sz w:val="28"/>
          <w:szCs w:val="28"/>
        </w:rPr>
        <w:softHyphen/>
        <w:t>хо</w:t>
      </w:r>
      <w:r w:rsidRPr="003A4B74">
        <w:rPr>
          <w:rFonts w:ascii="Times New Roman" w:hAnsi="Times New Roman"/>
          <w:color w:val="000000"/>
          <w:sz w:val="28"/>
          <w:szCs w:val="28"/>
        </w:rPr>
        <w:softHyphen/>
        <w:t>до</w:t>
      </w:r>
      <w:r w:rsidRPr="003A4B74">
        <w:rPr>
          <w:rFonts w:ascii="Times New Roman" w:hAnsi="Times New Roman"/>
          <w:color w:val="000000"/>
          <w:sz w:val="28"/>
          <w:szCs w:val="28"/>
        </w:rPr>
        <w:softHyphen/>
        <w:t>ва</w:t>
      </w:r>
      <w:r w:rsidRPr="003A4B74">
        <w:rPr>
          <w:rFonts w:ascii="Times New Roman" w:hAnsi="Times New Roman"/>
          <w:color w:val="000000"/>
          <w:sz w:val="28"/>
          <w:szCs w:val="28"/>
        </w:rPr>
        <w:softHyphen/>
        <w:t>но;</w:t>
      </w:r>
    </w:p>
    <w:p w14:paraId="06DB93C4" w14:textId="6D1DA66D" w:rsidR="0042415D" w:rsidRPr="003A4B74" w:rsidRDefault="0042415D" w:rsidP="000D7D6E">
      <w:pPr>
        <w:pStyle w:val="af4"/>
        <w:numPr>
          <w:ilvl w:val="0"/>
          <w:numId w:val="20"/>
        </w:numPr>
        <w:shd w:val="clear" w:color="auto" w:fill="FFFFFF"/>
        <w:spacing w:line="330" w:lineRule="atLeast"/>
        <w:textAlignment w:val="baseline"/>
        <w:rPr>
          <w:rFonts w:ascii="Times New Roman" w:hAnsi="Times New Roman"/>
          <w:color w:val="000000"/>
          <w:sz w:val="28"/>
          <w:szCs w:val="28"/>
        </w:rPr>
      </w:pPr>
      <w:r w:rsidRPr="003A4B74">
        <w:rPr>
          <w:rFonts w:ascii="Times New Roman" w:hAnsi="Times New Roman"/>
          <w:color w:val="000000"/>
          <w:sz w:val="28"/>
          <w:szCs w:val="28"/>
        </w:rPr>
        <w:t xml:space="preserve"> в на</w:t>
      </w:r>
      <w:r w:rsidRPr="003A4B74">
        <w:rPr>
          <w:rFonts w:ascii="Times New Roman" w:hAnsi="Times New Roman"/>
          <w:color w:val="000000"/>
          <w:sz w:val="28"/>
          <w:szCs w:val="28"/>
        </w:rPr>
        <w:softHyphen/>
        <w:t>зна</w:t>
      </w:r>
      <w:r w:rsidRPr="003A4B74">
        <w:rPr>
          <w:rFonts w:ascii="Times New Roman" w:hAnsi="Times New Roman"/>
          <w:color w:val="000000"/>
          <w:sz w:val="28"/>
          <w:szCs w:val="28"/>
        </w:rPr>
        <w:softHyphen/>
        <w:t>чен</w:t>
      </w:r>
      <w:r w:rsidRPr="003A4B74">
        <w:rPr>
          <w:rFonts w:ascii="Times New Roman" w:hAnsi="Times New Roman"/>
          <w:color w:val="000000"/>
          <w:sz w:val="28"/>
          <w:szCs w:val="28"/>
        </w:rPr>
        <w:softHyphen/>
        <w:t>ный день про</w:t>
      </w:r>
      <w:r w:rsidRPr="003A4B74">
        <w:rPr>
          <w:rFonts w:ascii="Times New Roman" w:hAnsi="Times New Roman"/>
          <w:color w:val="000000"/>
          <w:sz w:val="28"/>
          <w:szCs w:val="28"/>
        </w:rPr>
        <w:softHyphen/>
        <w:t>во</w:t>
      </w:r>
      <w:r w:rsidRPr="003A4B74">
        <w:rPr>
          <w:rFonts w:ascii="Times New Roman" w:hAnsi="Times New Roman"/>
          <w:color w:val="000000"/>
          <w:sz w:val="28"/>
          <w:szCs w:val="28"/>
        </w:rPr>
        <w:softHyphen/>
        <w:t>дит</w:t>
      </w:r>
      <w:r w:rsidRPr="003A4B74">
        <w:rPr>
          <w:rFonts w:ascii="Times New Roman" w:hAnsi="Times New Roman"/>
          <w:color w:val="000000"/>
          <w:sz w:val="28"/>
          <w:szCs w:val="28"/>
        </w:rPr>
        <w:softHyphen/>
        <w:t>ся ин</w:t>
      </w:r>
      <w:r w:rsidRPr="003A4B74">
        <w:rPr>
          <w:rFonts w:ascii="Times New Roman" w:hAnsi="Times New Roman"/>
          <w:color w:val="000000"/>
          <w:sz w:val="28"/>
          <w:szCs w:val="28"/>
        </w:rPr>
        <w:softHyphen/>
        <w:t>вен</w:t>
      </w:r>
      <w:r w:rsidRPr="003A4B74">
        <w:rPr>
          <w:rFonts w:ascii="Times New Roman" w:hAnsi="Times New Roman"/>
          <w:color w:val="000000"/>
          <w:sz w:val="28"/>
          <w:szCs w:val="28"/>
        </w:rPr>
        <w:softHyphen/>
        <w:t>та</w:t>
      </w:r>
      <w:r w:rsidRPr="003A4B74">
        <w:rPr>
          <w:rFonts w:ascii="Times New Roman" w:hAnsi="Times New Roman"/>
          <w:color w:val="000000"/>
          <w:sz w:val="28"/>
          <w:szCs w:val="28"/>
        </w:rPr>
        <w:softHyphen/>
        <w:t>ри</w:t>
      </w:r>
      <w:r w:rsidRPr="003A4B74">
        <w:rPr>
          <w:rFonts w:ascii="Times New Roman" w:hAnsi="Times New Roman"/>
          <w:color w:val="000000"/>
          <w:sz w:val="28"/>
          <w:szCs w:val="28"/>
        </w:rPr>
        <w:softHyphen/>
        <w:t>за</w:t>
      </w:r>
      <w:r w:rsidRPr="003A4B74">
        <w:rPr>
          <w:rFonts w:ascii="Times New Roman" w:hAnsi="Times New Roman"/>
          <w:color w:val="000000"/>
          <w:sz w:val="28"/>
          <w:szCs w:val="28"/>
        </w:rPr>
        <w:softHyphen/>
        <w:t>ция в при</w:t>
      </w:r>
      <w:r w:rsidRPr="003A4B74">
        <w:rPr>
          <w:rFonts w:ascii="Times New Roman" w:hAnsi="Times New Roman"/>
          <w:color w:val="000000"/>
          <w:sz w:val="28"/>
          <w:szCs w:val="28"/>
        </w:rPr>
        <w:softHyphen/>
        <w:t>сут</w:t>
      </w:r>
      <w:r w:rsidRPr="003A4B74">
        <w:rPr>
          <w:rFonts w:ascii="Times New Roman" w:hAnsi="Times New Roman"/>
          <w:color w:val="000000"/>
          <w:sz w:val="28"/>
          <w:szCs w:val="28"/>
        </w:rPr>
        <w:softHyphen/>
        <w:t>ствии всех чле</w:t>
      </w:r>
      <w:r w:rsidRPr="003A4B74">
        <w:rPr>
          <w:rFonts w:ascii="Times New Roman" w:hAnsi="Times New Roman"/>
          <w:color w:val="000000"/>
          <w:sz w:val="28"/>
          <w:szCs w:val="28"/>
        </w:rPr>
        <w:softHyphen/>
        <w:t>нов ко</w:t>
      </w:r>
      <w:r w:rsidRPr="003A4B74">
        <w:rPr>
          <w:rFonts w:ascii="Times New Roman" w:hAnsi="Times New Roman"/>
          <w:color w:val="000000"/>
          <w:sz w:val="28"/>
          <w:szCs w:val="28"/>
        </w:rPr>
        <w:softHyphen/>
        <w:t>мис</w:t>
      </w:r>
      <w:r w:rsidRPr="003A4B74">
        <w:rPr>
          <w:rFonts w:ascii="Times New Roman" w:hAnsi="Times New Roman"/>
          <w:color w:val="000000"/>
          <w:sz w:val="28"/>
          <w:szCs w:val="28"/>
        </w:rPr>
        <w:softHyphen/>
        <w:t>сии и от</w:t>
      </w:r>
      <w:r w:rsidRPr="003A4B74">
        <w:rPr>
          <w:rFonts w:ascii="Times New Roman" w:hAnsi="Times New Roman"/>
          <w:color w:val="000000"/>
          <w:sz w:val="28"/>
          <w:szCs w:val="28"/>
        </w:rPr>
        <w:softHyphen/>
        <w:t>вет</w:t>
      </w:r>
      <w:r w:rsidRPr="003A4B74">
        <w:rPr>
          <w:rFonts w:ascii="Times New Roman" w:hAnsi="Times New Roman"/>
          <w:color w:val="000000"/>
          <w:sz w:val="28"/>
          <w:szCs w:val="28"/>
        </w:rPr>
        <w:softHyphen/>
        <w:t>ствен</w:t>
      </w:r>
      <w:r w:rsidRPr="003A4B74">
        <w:rPr>
          <w:rFonts w:ascii="Times New Roman" w:hAnsi="Times New Roman"/>
          <w:color w:val="000000"/>
          <w:sz w:val="28"/>
          <w:szCs w:val="28"/>
        </w:rPr>
        <w:softHyphen/>
        <w:t>ных лиц.</w:t>
      </w:r>
    </w:p>
    <w:p w14:paraId="30C08598" w14:textId="77777777" w:rsidR="0042415D" w:rsidRPr="003A4B74" w:rsidRDefault="0042415D" w:rsidP="0042415D">
      <w:pPr>
        <w:shd w:val="clear" w:color="auto" w:fill="FFFFFF"/>
        <w:spacing w:line="330" w:lineRule="atLeast"/>
        <w:jc w:val="both"/>
        <w:textAlignment w:val="baseline"/>
        <w:rPr>
          <w:color w:val="000000"/>
          <w:sz w:val="28"/>
          <w:szCs w:val="28"/>
        </w:rPr>
      </w:pPr>
      <w:r w:rsidRPr="003A4B74">
        <w:rPr>
          <w:color w:val="000000"/>
          <w:sz w:val="28"/>
          <w:szCs w:val="28"/>
        </w:rPr>
        <w:t>Но ре</w:t>
      </w:r>
      <w:r w:rsidRPr="003A4B74">
        <w:rPr>
          <w:color w:val="000000"/>
          <w:sz w:val="28"/>
          <w:szCs w:val="28"/>
        </w:rPr>
        <w:softHyphen/>
        <w:t>зуль</w:t>
      </w:r>
      <w:r w:rsidRPr="003A4B74">
        <w:rPr>
          <w:color w:val="000000"/>
          <w:sz w:val="28"/>
          <w:szCs w:val="28"/>
        </w:rPr>
        <w:softHyphen/>
        <w:t>та</w:t>
      </w:r>
      <w:r w:rsidRPr="003A4B74">
        <w:rPr>
          <w:color w:val="000000"/>
          <w:sz w:val="28"/>
          <w:szCs w:val="28"/>
        </w:rPr>
        <w:softHyphen/>
        <w:t>ты ин</w:t>
      </w:r>
      <w:r w:rsidRPr="003A4B74">
        <w:rPr>
          <w:color w:val="000000"/>
          <w:sz w:val="28"/>
          <w:szCs w:val="28"/>
        </w:rPr>
        <w:softHyphen/>
        <w:t>вен</w:t>
      </w:r>
      <w:r w:rsidRPr="003A4B74">
        <w:rPr>
          <w:color w:val="000000"/>
          <w:sz w:val="28"/>
          <w:szCs w:val="28"/>
        </w:rPr>
        <w:softHyphen/>
        <w:t>та</w:t>
      </w:r>
      <w:r w:rsidRPr="003A4B74">
        <w:rPr>
          <w:color w:val="000000"/>
          <w:sz w:val="28"/>
          <w:szCs w:val="28"/>
        </w:rPr>
        <w:softHyphen/>
        <w:t>ри</w:t>
      </w:r>
      <w:r w:rsidRPr="003A4B74">
        <w:rPr>
          <w:color w:val="000000"/>
          <w:sz w:val="28"/>
          <w:szCs w:val="28"/>
        </w:rPr>
        <w:softHyphen/>
        <w:t>за</w:t>
      </w:r>
      <w:r w:rsidRPr="003A4B74">
        <w:rPr>
          <w:color w:val="000000"/>
          <w:sz w:val="28"/>
          <w:szCs w:val="28"/>
        </w:rPr>
        <w:softHyphen/>
        <w:t>ции оформ</w:t>
      </w:r>
      <w:r w:rsidRPr="003A4B74">
        <w:rPr>
          <w:color w:val="000000"/>
          <w:sz w:val="28"/>
          <w:szCs w:val="28"/>
        </w:rPr>
        <w:softHyphen/>
        <w:t>ля</w:t>
      </w:r>
      <w:r w:rsidRPr="003A4B74">
        <w:rPr>
          <w:color w:val="000000"/>
          <w:sz w:val="28"/>
          <w:szCs w:val="28"/>
        </w:rPr>
        <w:softHyphen/>
        <w:t>ют</w:t>
      </w:r>
      <w:r w:rsidRPr="003A4B74">
        <w:rPr>
          <w:color w:val="000000"/>
          <w:sz w:val="28"/>
          <w:szCs w:val="28"/>
        </w:rPr>
        <w:softHyphen/>
        <w:t>ся дру</w:t>
      </w:r>
      <w:r w:rsidRPr="003A4B74">
        <w:rPr>
          <w:color w:val="000000"/>
          <w:sz w:val="28"/>
          <w:szCs w:val="28"/>
        </w:rPr>
        <w:softHyphen/>
        <w:t>ги</w:t>
      </w:r>
      <w:r w:rsidRPr="003A4B74">
        <w:rPr>
          <w:color w:val="000000"/>
          <w:sz w:val="28"/>
          <w:szCs w:val="28"/>
        </w:rPr>
        <w:softHyphen/>
        <w:t>ми до</w:t>
      </w:r>
      <w:r w:rsidRPr="003A4B74">
        <w:rPr>
          <w:color w:val="000000"/>
          <w:sz w:val="28"/>
          <w:szCs w:val="28"/>
        </w:rPr>
        <w:softHyphen/>
        <w:t>ку</w:t>
      </w:r>
      <w:r w:rsidRPr="003A4B74">
        <w:rPr>
          <w:color w:val="000000"/>
          <w:sz w:val="28"/>
          <w:szCs w:val="28"/>
        </w:rPr>
        <w:softHyphen/>
        <w:t>мен</w:t>
      </w:r>
      <w:r w:rsidRPr="003A4B74">
        <w:rPr>
          <w:color w:val="000000"/>
          <w:sz w:val="28"/>
          <w:szCs w:val="28"/>
        </w:rPr>
        <w:softHyphen/>
        <w:t>та</w:t>
      </w:r>
      <w:r w:rsidRPr="003A4B74">
        <w:rPr>
          <w:color w:val="000000"/>
          <w:sz w:val="28"/>
          <w:szCs w:val="28"/>
        </w:rPr>
        <w:softHyphen/>
        <w:t>ми.</w:t>
      </w:r>
    </w:p>
    <w:tbl>
      <w:tblPr>
        <w:tblW w:w="9981" w:type="dxa"/>
        <w:shd w:val="clear" w:color="auto" w:fill="FFFFFF"/>
        <w:tblCellMar>
          <w:left w:w="0" w:type="dxa"/>
          <w:right w:w="0" w:type="dxa"/>
        </w:tblCellMar>
        <w:tblLook w:val="04A0" w:firstRow="1" w:lastRow="0" w:firstColumn="1" w:lastColumn="0" w:noHBand="0" w:noVBand="1"/>
      </w:tblPr>
      <w:tblGrid>
        <w:gridCol w:w="4513"/>
        <w:gridCol w:w="3984"/>
        <w:gridCol w:w="1484"/>
      </w:tblGrid>
      <w:tr w:rsidR="0042415D" w:rsidRPr="004A29FA" w14:paraId="59126B6C" w14:textId="77777777" w:rsidTr="00570A19">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FFFAF2"/>
            <w:tcMar>
              <w:top w:w="0" w:type="dxa"/>
              <w:left w:w="90" w:type="dxa"/>
              <w:bottom w:w="0" w:type="dxa"/>
              <w:right w:w="90" w:type="dxa"/>
            </w:tcMar>
            <w:hideMark/>
          </w:tcPr>
          <w:p w14:paraId="64D1E551" w14:textId="77777777" w:rsidR="0042415D" w:rsidRPr="004A29FA" w:rsidRDefault="0042415D" w:rsidP="00570A19">
            <w:pPr>
              <w:jc w:val="center"/>
              <w:rPr>
                <w:rFonts w:ascii="Georgia" w:hAnsi="Georgia"/>
                <w:b/>
                <w:bCs/>
                <w:color w:val="000000"/>
                <w:sz w:val="24"/>
                <w:szCs w:val="24"/>
              </w:rPr>
            </w:pPr>
            <w:r w:rsidRPr="004A29FA">
              <w:rPr>
                <w:rFonts w:ascii="Georgia" w:hAnsi="Georgia"/>
                <w:b/>
                <w:bCs/>
                <w:color w:val="000000"/>
                <w:sz w:val="24"/>
                <w:szCs w:val="24"/>
              </w:rPr>
              <w:lastRenderedPageBreak/>
              <w:t>Вид до</w:t>
            </w:r>
            <w:r w:rsidRPr="004A29FA">
              <w:rPr>
                <w:rFonts w:ascii="Georgia" w:hAnsi="Georgia"/>
                <w:b/>
                <w:bCs/>
                <w:color w:val="000000"/>
                <w:sz w:val="24"/>
                <w:szCs w:val="24"/>
              </w:rPr>
              <w:softHyphen/>
              <w:t>ку</w:t>
            </w:r>
            <w:r w:rsidRPr="004A29FA">
              <w:rPr>
                <w:rFonts w:ascii="Georgia" w:hAnsi="Georgia"/>
                <w:b/>
                <w:bCs/>
                <w:color w:val="000000"/>
                <w:sz w:val="24"/>
                <w:szCs w:val="24"/>
              </w:rPr>
              <w:softHyphen/>
              <w:t>мен</w:t>
            </w:r>
            <w:r w:rsidRPr="004A29FA">
              <w:rPr>
                <w:rFonts w:ascii="Georgia" w:hAnsi="Georgia"/>
                <w:b/>
                <w:bCs/>
                <w:color w:val="000000"/>
                <w:sz w:val="24"/>
                <w:szCs w:val="24"/>
              </w:rPr>
              <w:softHyphen/>
              <w:t>та</w:t>
            </w:r>
          </w:p>
        </w:tc>
        <w:tc>
          <w:tcPr>
            <w:tcW w:w="3984" w:type="dxa"/>
            <w:tcBorders>
              <w:top w:val="single" w:sz="6" w:space="0" w:color="000000"/>
              <w:left w:val="single" w:sz="6" w:space="0" w:color="000000"/>
              <w:bottom w:val="single" w:sz="6" w:space="0" w:color="000000"/>
              <w:right w:val="single" w:sz="6" w:space="0" w:color="000000"/>
            </w:tcBorders>
            <w:shd w:val="clear" w:color="auto" w:fill="FFFAF2"/>
            <w:tcMar>
              <w:top w:w="0" w:type="dxa"/>
              <w:left w:w="90" w:type="dxa"/>
              <w:bottom w:w="0" w:type="dxa"/>
              <w:right w:w="90" w:type="dxa"/>
            </w:tcMar>
            <w:hideMark/>
          </w:tcPr>
          <w:p w14:paraId="6357511B" w14:textId="77777777" w:rsidR="0042415D" w:rsidRPr="004A29FA" w:rsidRDefault="0042415D" w:rsidP="00570A19">
            <w:pPr>
              <w:jc w:val="center"/>
              <w:rPr>
                <w:rFonts w:ascii="Georgia" w:hAnsi="Georgia"/>
                <w:b/>
                <w:bCs/>
                <w:color w:val="000000"/>
                <w:sz w:val="24"/>
                <w:szCs w:val="24"/>
              </w:rPr>
            </w:pPr>
            <w:r w:rsidRPr="004A29FA">
              <w:rPr>
                <w:rFonts w:ascii="Georgia" w:hAnsi="Georgia"/>
                <w:b/>
                <w:bCs/>
                <w:color w:val="000000"/>
                <w:sz w:val="24"/>
                <w:szCs w:val="24"/>
              </w:rPr>
              <w:t>Объ</w:t>
            </w:r>
            <w:r w:rsidRPr="004A29FA">
              <w:rPr>
                <w:rFonts w:ascii="Georgia" w:hAnsi="Georgia"/>
                <w:b/>
                <w:bCs/>
                <w:color w:val="000000"/>
                <w:sz w:val="24"/>
                <w:szCs w:val="24"/>
              </w:rPr>
              <w:softHyphen/>
              <w:t>ект ин</w:t>
            </w:r>
            <w:r w:rsidRPr="004A29FA">
              <w:rPr>
                <w:rFonts w:ascii="Georgia" w:hAnsi="Georgia"/>
                <w:b/>
                <w:bCs/>
                <w:color w:val="000000"/>
                <w:sz w:val="24"/>
                <w:szCs w:val="24"/>
              </w:rPr>
              <w:softHyphen/>
              <w:t>вен</w:t>
            </w:r>
            <w:r w:rsidRPr="004A29FA">
              <w:rPr>
                <w:rFonts w:ascii="Georgia" w:hAnsi="Georgia"/>
                <w:b/>
                <w:bCs/>
                <w:color w:val="000000"/>
                <w:sz w:val="24"/>
                <w:szCs w:val="24"/>
              </w:rPr>
              <w:softHyphen/>
              <w:t>та</w:t>
            </w:r>
            <w:r w:rsidRPr="004A29FA">
              <w:rPr>
                <w:rFonts w:ascii="Georgia" w:hAnsi="Georgia"/>
                <w:b/>
                <w:bCs/>
                <w:color w:val="000000"/>
                <w:sz w:val="24"/>
                <w:szCs w:val="24"/>
              </w:rPr>
              <w:softHyphen/>
              <w:t>ри</w:t>
            </w:r>
            <w:r w:rsidRPr="004A29FA">
              <w:rPr>
                <w:rFonts w:ascii="Georgia" w:hAnsi="Georgia"/>
                <w:b/>
                <w:bCs/>
                <w:color w:val="000000"/>
                <w:sz w:val="24"/>
                <w:szCs w:val="24"/>
              </w:rPr>
              <w:softHyphen/>
              <w:t>за</w:t>
            </w:r>
            <w:r w:rsidRPr="004A29FA">
              <w:rPr>
                <w:rFonts w:ascii="Georgia" w:hAnsi="Georgia"/>
                <w:b/>
                <w:bCs/>
                <w:color w:val="000000"/>
                <w:sz w:val="24"/>
                <w:szCs w:val="24"/>
              </w:rPr>
              <w:softHyphen/>
              <w:t>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90" w:type="dxa"/>
              <w:bottom w:w="0" w:type="dxa"/>
              <w:right w:w="90" w:type="dxa"/>
            </w:tcMar>
            <w:hideMark/>
          </w:tcPr>
          <w:p w14:paraId="27CF5C3E" w14:textId="77777777" w:rsidR="0042415D" w:rsidRPr="004A29FA" w:rsidRDefault="0042415D" w:rsidP="00570A19">
            <w:pPr>
              <w:jc w:val="center"/>
              <w:rPr>
                <w:rFonts w:ascii="Georgia" w:hAnsi="Georgia"/>
                <w:b/>
                <w:bCs/>
                <w:color w:val="000000"/>
                <w:sz w:val="24"/>
                <w:szCs w:val="24"/>
              </w:rPr>
            </w:pPr>
            <w:r w:rsidRPr="004A29FA">
              <w:rPr>
                <w:rFonts w:ascii="Georgia" w:hAnsi="Georgia"/>
                <w:b/>
                <w:bCs/>
                <w:color w:val="000000"/>
                <w:sz w:val="24"/>
                <w:szCs w:val="24"/>
              </w:rPr>
              <w:t>Код формы</w:t>
            </w:r>
          </w:p>
        </w:tc>
      </w:tr>
      <w:tr w:rsidR="0042415D" w:rsidRPr="004A29FA" w14:paraId="7EF2D4B5" w14:textId="77777777" w:rsidTr="00570A19">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hideMark/>
          </w:tcPr>
          <w:p w14:paraId="32AFF137" w14:textId="77777777" w:rsidR="0042415D" w:rsidRPr="004A29FA" w:rsidRDefault="0042415D" w:rsidP="00570A19">
            <w:pPr>
              <w:jc w:val="both"/>
              <w:rPr>
                <w:rFonts w:ascii="Georgia" w:hAnsi="Georgia"/>
                <w:color w:val="000000"/>
                <w:sz w:val="24"/>
                <w:szCs w:val="24"/>
              </w:rPr>
            </w:pPr>
            <w:r w:rsidRPr="004A29FA">
              <w:rPr>
                <w:rFonts w:ascii="Georgia" w:hAnsi="Georgia"/>
                <w:color w:val="000000"/>
                <w:sz w:val="24"/>
                <w:szCs w:val="24"/>
              </w:rPr>
              <w:t>Ин</w:t>
            </w:r>
            <w:r w:rsidRPr="004A29FA">
              <w:rPr>
                <w:rFonts w:ascii="Georgia" w:hAnsi="Georgia"/>
                <w:color w:val="000000"/>
                <w:sz w:val="24"/>
                <w:szCs w:val="24"/>
              </w:rPr>
              <w:softHyphen/>
              <w:t>вен</w:t>
            </w:r>
            <w:r w:rsidRPr="004A29FA">
              <w:rPr>
                <w:rFonts w:ascii="Georgia" w:hAnsi="Georgia"/>
                <w:color w:val="000000"/>
                <w:sz w:val="24"/>
                <w:szCs w:val="24"/>
              </w:rPr>
              <w:softHyphen/>
              <w:t>та</w:t>
            </w:r>
            <w:r w:rsidRPr="004A29FA">
              <w:rPr>
                <w:rFonts w:ascii="Georgia" w:hAnsi="Georgia"/>
                <w:color w:val="000000"/>
                <w:sz w:val="24"/>
                <w:szCs w:val="24"/>
              </w:rPr>
              <w:softHyphen/>
              <w:t>ри</w:t>
            </w:r>
            <w:r w:rsidRPr="004A29FA">
              <w:rPr>
                <w:rFonts w:ascii="Georgia" w:hAnsi="Georgia"/>
                <w:color w:val="000000"/>
                <w:sz w:val="24"/>
                <w:szCs w:val="24"/>
              </w:rPr>
              <w:softHyphen/>
              <w:t>за</w:t>
            </w:r>
            <w:r w:rsidRPr="004A29FA">
              <w:rPr>
                <w:rFonts w:ascii="Georgia" w:hAnsi="Georgia"/>
                <w:color w:val="000000"/>
                <w:sz w:val="24"/>
                <w:szCs w:val="24"/>
              </w:rPr>
              <w:softHyphen/>
              <w:t>ци</w:t>
            </w:r>
            <w:r w:rsidRPr="004A29FA">
              <w:rPr>
                <w:rFonts w:ascii="Georgia" w:hAnsi="Georgia"/>
                <w:color w:val="000000"/>
                <w:sz w:val="24"/>
                <w:szCs w:val="24"/>
              </w:rPr>
              <w:softHyphen/>
              <w:t>он</w:t>
            </w:r>
            <w:r w:rsidRPr="004A29FA">
              <w:rPr>
                <w:rFonts w:ascii="Georgia" w:hAnsi="Georgia"/>
                <w:color w:val="000000"/>
                <w:sz w:val="24"/>
                <w:szCs w:val="24"/>
              </w:rPr>
              <w:softHyphen/>
              <w:t>ная опись</w:t>
            </w:r>
          </w:p>
        </w:tc>
        <w:tc>
          <w:tcPr>
            <w:tcW w:w="3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hideMark/>
          </w:tcPr>
          <w:p w14:paraId="22C5A2CC" w14:textId="77777777" w:rsidR="0042415D" w:rsidRPr="004A29FA" w:rsidRDefault="0042415D" w:rsidP="00570A19">
            <w:pPr>
              <w:jc w:val="both"/>
              <w:rPr>
                <w:rFonts w:ascii="Georgia" w:hAnsi="Georgia"/>
                <w:color w:val="000000"/>
                <w:sz w:val="24"/>
                <w:szCs w:val="24"/>
              </w:rPr>
            </w:pPr>
            <w:r w:rsidRPr="004A29FA">
              <w:rPr>
                <w:rFonts w:ascii="Georgia" w:hAnsi="Georgia"/>
                <w:color w:val="000000"/>
                <w:sz w:val="24"/>
                <w:szCs w:val="24"/>
              </w:rPr>
              <w:t>цен</w:t>
            </w:r>
            <w:r w:rsidRPr="004A29FA">
              <w:rPr>
                <w:rFonts w:ascii="Georgia" w:hAnsi="Georgia"/>
                <w:color w:val="000000"/>
                <w:sz w:val="24"/>
                <w:szCs w:val="24"/>
              </w:rPr>
              <w:softHyphen/>
              <w:t>ные бу</w:t>
            </w:r>
            <w:r w:rsidRPr="004A29FA">
              <w:rPr>
                <w:rFonts w:ascii="Georgia" w:hAnsi="Georgia"/>
                <w:color w:val="000000"/>
                <w:sz w:val="24"/>
                <w:szCs w:val="24"/>
              </w:rPr>
              <w:softHyphen/>
              <w:t>ма</w:t>
            </w:r>
            <w:r w:rsidRPr="004A29FA">
              <w:rPr>
                <w:rFonts w:ascii="Georgia" w:hAnsi="Georgia"/>
                <w:color w:val="000000"/>
                <w:sz w:val="24"/>
                <w:szCs w:val="24"/>
              </w:rPr>
              <w:softHyphen/>
              <w:t>ги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hideMark/>
          </w:tcPr>
          <w:p w14:paraId="13034175" w14:textId="77777777" w:rsidR="0042415D" w:rsidRPr="004A29FA" w:rsidRDefault="0042415D" w:rsidP="00570A19">
            <w:pPr>
              <w:jc w:val="both"/>
              <w:rPr>
                <w:rFonts w:ascii="Georgia" w:hAnsi="Georgia"/>
                <w:color w:val="000000"/>
                <w:sz w:val="24"/>
                <w:szCs w:val="24"/>
              </w:rPr>
            </w:pPr>
            <w:r w:rsidRPr="004A29FA">
              <w:rPr>
                <w:rFonts w:ascii="Georgia" w:hAnsi="Georgia"/>
                <w:color w:val="000000"/>
                <w:sz w:val="24"/>
                <w:szCs w:val="24"/>
              </w:rPr>
              <w:t>0504081</w:t>
            </w:r>
          </w:p>
        </w:tc>
      </w:tr>
      <w:tr w:rsidR="0042415D" w:rsidRPr="004A29FA" w14:paraId="133AE67A" w14:textId="77777777" w:rsidTr="00570A19">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4D70E3A" w14:textId="77777777" w:rsidR="0042415D" w:rsidRPr="004A29FA" w:rsidRDefault="0042415D" w:rsidP="00570A19">
            <w:pPr>
              <w:jc w:val="both"/>
              <w:rPr>
                <w:rFonts w:ascii="Georgia" w:hAnsi="Georgia"/>
                <w:color w:val="000000"/>
                <w:sz w:val="24"/>
                <w:szCs w:val="24"/>
              </w:rPr>
            </w:pPr>
          </w:p>
        </w:tc>
        <w:tc>
          <w:tcPr>
            <w:tcW w:w="3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hideMark/>
          </w:tcPr>
          <w:p w14:paraId="0949A542" w14:textId="77777777" w:rsidR="0042415D" w:rsidRPr="004A29FA" w:rsidRDefault="0042415D" w:rsidP="00570A19">
            <w:pPr>
              <w:jc w:val="both"/>
              <w:rPr>
                <w:rFonts w:ascii="Georgia" w:hAnsi="Georgia"/>
                <w:color w:val="000000"/>
                <w:sz w:val="24"/>
                <w:szCs w:val="24"/>
              </w:rPr>
            </w:pPr>
            <w:r w:rsidRPr="004A29FA">
              <w:rPr>
                <w:rFonts w:ascii="Georgia" w:hAnsi="Georgia"/>
                <w:color w:val="000000"/>
                <w:sz w:val="24"/>
                <w:szCs w:val="24"/>
              </w:rPr>
              <w:t>остат</w:t>
            </w:r>
            <w:r w:rsidRPr="004A29FA">
              <w:rPr>
                <w:rFonts w:ascii="Georgia" w:hAnsi="Georgia"/>
                <w:color w:val="000000"/>
                <w:sz w:val="24"/>
                <w:szCs w:val="24"/>
              </w:rPr>
              <w:softHyphen/>
              <w:t>ки на сче</w:t>
            </w:r>
            <w:r w:rsidRPr="004A29FA">
              <w:rPr>
                <w:rFonts w:ascii="Georgia" w:hAnsi="Georgia"/>
                <w:color w:val="000000"/>
                <w:sz w:val="24"/>
                <w:szCs w:val="24"/>
              </w:rPr>
              <w:softHyphen/>
              <w:t>тах учета де</w:t>
            </w:r>
            <w:r w:rsidRPr="004A29FA">
              <w:rPr>
                <w:rFonts w:ascii="Georgia" w:hAnsi="Georgia"/>
                <w:color w:val="000000"/>
                <w:sz w:val="24"/>
                <w:szCs w:val="24"/>
              </w:rPr>
              <w:softHyphen/>
              <w:t>неж</w:t>
            </w:r>
            <w:r w:rsidRPr="004A29FA">
              <w:rPr>
                <w:rFonts w:ascii="Georgia" w:hAnsi="Georgia"/>
                <w:color w:val="000000"/>
                <w:sz w:val="24"/>
                <w:szCs w:val="24"/>
              </w:rPr>
              <w:softHyphen/>
              <w:t>ных средств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hideMark/>
          </w:tcPr>
          <w:p w14:paraId="695594D0" w14:textId="77777777" w:rsidR="0042415D" w:rsidRPr="004A29FA" w:rsidRDefault="0042415D" w:rsidP="00570A19">
            <w:pPr>
              <w:jc w:val="both"/>
              <w:rPr>
                <w:rFonts w:ascii="Georgia" w:hAnsi="Georgia"/>
                <w:color w:val="000000"/>
                <w:sz w:val="24"/>
                <w:szCs w:val="24"/>
              </w:rPr>
            </w:pPr>
            <w:r w:rsidRPr="004A29FA">
              <w:rPr>
                <w:rFonts w:ascii="Georgia" w:hAnsi="Georgia"/>
                <w:color w:val="000000"/>
                <w:sz w:val="24"/>
                <w:szCs w:val="24"/>
              </w:rPr>
              <w:t>0504082</w:t>
            </w:r>
          </w:p>
        </w:tc>
      </w:tr>
      <w:tr w:rsidR="0042415D" w:rsidRPr="004A29FA" w14:paraId="0E8197F6" w14:textId="77777777" w:rsidTr="00570A19">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5A893E9" w14:textId="77777777" w:rsidR="0042415D" w:rsidRPr="004A29FA" w:rsidRDefault="0042415D" w:rsidP="00570A19">
            <w:pPr>
              <w:jc w:val="both"/>
              <w:rPr>
                <w:rFonts w:ascii="Georgia" w:hAnsi="Georgia"/>
                <w:color w:val="000000"/>
                <w:sz w:val="24"/>
                <w:szCs w:val="24"/>
              </w:rPr>
            </w:pPr>
          </w:p>
        </w:tc>
        <w:tc>
          <w:tcPr>
            <w:tcW w:w="3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hideMark/>
          </w:tcPr>
          <w:p w14:paraId="3F3F3753" w14:textId="77777777" w:rsidR="0042415D" w:rsidRPr="004A29FA" w:rsidRDefault="0042415D" w:rsidP="00570A19">
            <w:pPr>
              <w:jc w:val="both"/>
              <w:rPr>
                <w:rFonts w:ascii="Georgia" w:hAnsi="Georgia"/>
                <w:color w:val="000000"/>
                <w:sz w:val="24"/>
                <w:szCs w:val="24"/>
              </w:rPr>
            </w:pPr>
            <w:r w:rsidRPr="004A29FA">
              <w:rPr>
                <w:rFonts w:ascii="Georgia" w:hAnsi="Georgia"/>
                <w:color w:val="000000"/>
                <w:sz w:val="24"/>
                <w:szCs w:val="24"/>
              </w:rPr>
              <w:t>за</w:t>
            </w:r>
            <w:r w:rsidRPr="004A29FA">
              <w:rPr>
                <w:rFonts w:ascii="Georgia" w:hAnsi="Georgia"/>
                <w:color w:val="000000"/>
                <w:sz w:val="24"/>
                <w:szCs w:val="24"/>
              </w:rPr>
              <w:softHyphen/>
              <w:t>дол</w:t>
            </w:r>
            <w:r w:rsidRPr="004A29FA">
              <w:rPr>
                <w:rFonts w:ascii="Georgia" w:hAnsi="Georgia"/>
                <w:color w:val="000000"/>
                <w:sz w:val="24"/>
                <w:szCs w:val="24"/>
              </w:rPr>
              <w:softHyphen/>
              <w:t>жен</w:t>
            </w:r>
            <w:r w:rsidRPr="004A29FA">
              <w:rPr>
                <w:rFonts w:ascii="Georgia" w:hAnsi="Georgia"/>
                <w:color w:val="000000"/>
                <w:sz w:val="24"/>
                <w:szCs w:val="24"/>
              </w:rPr>
              <w:softHyphen/>
              <w:t>но</w:t>
            </w:r>
            <w:r w:rsidRPr="004A29FA">
              <w:rPr>
                <w:rFonts w:ascii="Georgia" w:hAnsi="Georgia"/>
                <w:color w:val="000000"/>
                <w:sz w:val="24"/>
                <w:szCs w:val="24"/>
              </w:rPr>
              <w:softHyphen/>
              <w:t>сти по кре</w:t>
            </w:r>
            <w:r w:rsidRPr="004A29FA">
              <w:rPr>
                <w:rFonts w:ascii="Georgia" w:hAnsi="Georgia"/>
                <w:color w:val="000000"/>
                <w:sz w:val="24"/>
                <w:szCs w:val="24"/>
              </w:rPr>
              <w:softHyphen/>
              <w:t>ди</w:t>
            </w:r>
            <w:r w:rsidRPr="004A29FA">
              <w:rPr>
                <w:rFonts w:ascii="Georgia" w:hAnsi="Georgia"/>
                <w:color w:val="000000"/>
                <w:sz w:val="24"/>
                <w:szCs w:val="24"/>
              </w:rPr>
              <w:softHyphen/>
              <w:t>там, зай</w:t>
            </w:r>
            <w:r w:rsidRPr="004A29FA">
              <w:rPr>
                <w:rFonts w:ascii="Georgia" w:hAnsi="Georgia"/>
                <w:color w:val="000000"/>
                <w:sz w:val="24"/>
                <w:szCs w:val="24"/>
              </w:rPr>
              <w:softHyphen/>
              <w:t>мам (ссу</w:t>
            </w:r>
            <w:r w:rsidRPr="004A29FA">
              <w:rPr>
                <w:rFonts w:ascii="Georgia" w:hAnsi="Georgia"/>
                <w:color w:val="000000"/>
                <w:sz w:val="24"/>
                <w:szCs w:val="24"/>
              </w:rPr>
              <w:softHyphen/>
              <w:t>дам)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hideMark/>
          </w:tcPr>
          <w:p w14:paraId="773A3148" w14:textId="77777777" w:rsidR="0042415D" w:rsidRPr="004A29FA" w:rsidRDefault="0042415D" w:rsidP="00570A19">
            <w:pPr>
              <w:jc w:val="both"/>
              <w:rPr>
                <w:rFonts w:ascii="Georgia" w:hAnsi="Georgia"/>
                <w:color w:val="000000"/>
                <w:sz w:val="24"/>
                <w:szCs w:val="24"/>
              </w:rPr>
            </w:pPr>
            <w:r w:rsidRPr="004A29FA">
              <w:rPr>
                <w:rFonts w:ascii="Georgia" w:hAnsi="Georgia"/>
                <w:color w:val="000000"/>
                <w:sz w:val="24"/>
                <w:szCs w:val="24"/>
              </w:rPr>
              <w:t>0504083</w:t>
            </w:r>
          </w:p>
        </w:tc>
      </w:tr>
      <w:tr w:rsidR="0042415D" w:rsidRPr="004A29FA" w14:paraId="0DD9EFF7" w14:textId="77777777" w:rsidTr="00570A19">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CAF7523" w14:textId="77777777" w:rsidR="0042415D" w:rsidRPr="004A29FA" w:rsidRDefault="0042415D" w:rsidP="00570A19">
            <w:pPr>
              <w:jc w:val="both"/>
              <w:rPr>
                <w:rFonts w:ascii="Georgia" w:hAnsi="Georgia"/>
                <w:color w:val="000000"/>
                <w:sz w:val="24"/>
                <w:szCs w:val="24"/>
              </w:rPr>
            </w:pPr>
          </w:p>
        </w:tc>
        <w:tc>
          <w:tcPr>
            <w:tcW w:w="3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hideMark/>
          </w:tcPr>
          <w:p w14:paraId="122D7F1B" w14:textId="77777777" w:rsidR="0042415D" w:rsidRPr="004A29FA" w:rsidRDefault="0042415D" w:rsidP="00570A19">
            <w:pPr>
              <w:jc w:val="both"/>
              <w:rPr>
                <w:rFonts w:ascii="Georgia" w:hAnsi="Georgia"/>
                <w:color w:val="000000"/>
                <w:sz w:val="24"/>
                <w:szCs w:val="24"/>
              </w:rPr>
            </w:pPr>
            <w:r w:rsidRPr="004A29FA">
              <w:rPr>
                <w:rFonts w:ascii="Georgia" w:hAnsi="Georgia"/>
                <w:color w:val="000000"/>
                <w:sz w:val="24"/>
                <w:szCs w:val="24"/>
              </w:rPr>
              <w:t>БСО и де</w:t>
            </w:r>
            <w:r w:rsidRPr="004A29FA">
              <w:rPr>
                <w:rFonts w:ascii="Georgia" w:hAnsi="Georgia"/>
                <w:color w:val="000000"/>
                <w:sz w:val="24"/>
                <w:szCs w:val="24"/>
              </w:rPr>
              <w:softHyphen/>
              <w:t>неж</w:t>
            </w:r>
            <w:r w:rsidRPr="004A29FA">
              <w:rPr>
                <w:rFonts w:ascii="Georgia" w:hAnsi="Georgia"/>
                <w:color w:val="000000"/>
                <w:sz w:val="24"/>
                <w:szCs w:val="24"/>
              </w:rPr>
              <w:softHyphen/>
              <w:t>ные до</w:t>
            </w:r>
            <w:r w:rsidRPr="004A29FA">
              <w:rPr>
                <w:rFonts w:ascii="Georgia" w:hAnsi="Georgia"/>
                <w:color w:val="000000"/>
                <w:sz w:val="24"/>
                <w:szCs w:val="24"/>
              </w:rPr>
              <w:softHyphen/>
              <w:t>ку</w:t>
            </w:r>
            <w:r w:rsidRPr="004A29FA">
              <w:rPr>
                <w:rFonts w:ascii="Georgia" w:hAnsi="Georgia"/>
                <w:color w:val="000000"/>
                <w:sz w:val="24"/>
                <w:szCs w:val="24"/>
              </w:rPr>
              <w:softHyphen/>
              <w:t>мен</w:t>
            </w:r>
            <w:r w:rsidRPr="004A29FA">
              <w:rPr>
                <w:rFonts w:ascii="Georgia" w:hAnsi="Georgia"/>
                <w:color w:val="000000"/>
                <w:sz w:val="24"/>
                <w:szCs w:val="24"/>
              </w:rPr>
              <w:softHyphen/>
              <w:t>ты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hideMark/>
          </w:tcPr>
          <w:p w14:paraId="7671FBE8" w14:textId="77777777" w:rsidR="0042415D" w:rsidRPr="004A29FA" w:rsidRDefault="0042415D" w:rsidP="00570A19">
            <w:pPr>
              <w:jc w:val="both"/>
              <w:rPr>
                <w:rFonts w:ascii="Georgia" w:hAnsi="Georgia"/>
                <w:color w:val="000000"/>
                <w:sz w:val="24"/>
                <w:szCs w:val="24"/>
              </w:rPr>
            </w:pPr>
            <w:r w:rsidRPr="004A29FA">
              <w:rPr>
                <w:rFonts w:ascii="Georgia" w:hAnsi="Georgia"/>
                <w:color w:val="000000"/>
                <w:sz w:val="24"/>
                <w:szCs w:val="24"/>
              </w:rPr>
              <w:t>0504086</w:t>
            </w:r>
          </w:p>
        </w:tc>
      </w:tr>
      <w:tr w:rsidR="0042415D" w:rsidRPr="004A29FA" w14:paraId="36393068" w14:textId="77777777" w:rsidTr="00570A19">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CD793CB" w14:textId="77777777" w:rsidR="0042415D" w:rsidRPr="004A29FA" w:rsidRDefault="0042415D" w:rsidP="00570A19">
            <w:pPr>
              <w:jc w:val="both"/>
              <w:rPr>
                <w:rFonts w:ascii="Georgia" w:hAnsi="Georgia"/>
                <w:color w:val="000000"/>
                <w:sz w:val="24"/>
                <w:szCs w:val="24"/>
              </w:rPr>
            </w:pPr>
          </w:p>
        </w:tc>
        <w:tc>
          <w:tcPr>
            <w:tcW w:w="3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hideMark/>
          </w:tcPr>
          <w:p w14:paraId="754DD45E" w14:textId="77777777" w:rsidR="0042415D" w:rsidRPr="004A29FA" w:rsidRDefault="0042415D" w:rsidP="00570A19">
            <w:pPr>
              <w:jc w:val="both"/>
              <w:rPr>
                <w:rFonts w:ascii="Georgia" w:hAnsi="Georgia"/>
                <w:color w:val="000000"/>
                <w:sz w:val="24"/>
                <w:szCs w:val="24"/>
              </w:rPr>
            </w:pPr>
            <w:r w:rsidRPr="004A29FA">
              <w:rPr>
                <w:rFonts w:ascii="Georgia" w:hAnsi="Georgia"/>
                <w:color w:val="000000"/>
                <w:sz w:val="24"/>
                <w:szCs w:val="24"/>
              </w:rPr>
              <w:t>на</w:t>
            </w:r>
            <w:r w:rsidRPr="004A29FA">
              <w:rPr>
                <w:rFonts w:ascii="Georgia" w:hAnsi="Georgia"/>
                <w:color w:val="000000"/>
                <w:sz w:val="24"/>
                <w:szCs w:val="24"/>
              </w:rPr>
              <w:softHyphen/>
              <w:t>лич</w:t>
            </w:r>
            <w:r w:rsidRPr="004A29FA">
              <w:rPr>
                <w:rFonts w:ascii="Georgia" w:hAnsi="Georgia"/>
                <w:color w:val="000000"/>
                <w:sz w:val="24"/>
                <w:szCs w:val="24"/>
              </w:rPr>
              <w:softHyphen/>
              <w:t>ные де</w:t>
            </w:r>
            <w:r w:rsidRPr="004A29FA">
              <w:rPr>
                <w:rFonts w:ascii="Georgia" w:hAnsi="Georgia"/>
                <w:color w:val="000000"/>
                <w:sz w:val="24"/>
                <w:szCs w:val="24"/>
              </w:rPr>
              <w:softHyphen/>
              <w:t>неж</w:t>
            </w:r>
            <w:r w:rsidRPr="004A29FA">
              <w:rPr>
                <w:rFonts w:ascii="Georgia" w:hAnsi="Georgia"/>
                <w:color w:val="000000"/>
                <w:sz w:val="24"/>
                <w:szCs w:val="24"/>
              </w:rPr>
              <w:softHyphen/>
              <w:t>ные сред</w:t>
            </w:r>
            <w:r w:rsidRPr="004A29FA">
              <w:rPr>
                <w:rFonts w:ascii="Georgia" w:hAnsi="Georgia"/>
                <w:color w:val="000000"/>
                <w:sz w:val="24"/>
                <w:szCs w:val="24"/>
              </w:rPr>
              <w:softHyphen/>
              <w:t>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hideMark/>
          </w:tcPr>
          <w:p w14:paraId="45D923A4" w14:textId="77777777" w:rsidR="0042415D" w:rsidRPr="004A29FA" w:rsidRDefault="0042415D" w:rsidP="00570A19">
            <w:pPr>
              <w:jc w:val="both"/>
              <w:rPr>
                <w:rFonts w:ascii="Georgia" w:hAnsi="Georgia"/>
                <w:color w:val="000000"/>
                <w:sz w:val="24"/>
                <w:szCs w:val="24"/>
              </w:rPr>
            </w:pPr>
            <w:r w:rsidRPr="004A29FA">
              <w:rPr>
                <w:rFonts w:ascii="Georgia" w:hAnsi="Georgia"/>
                <w:color w:val="000000"/>
                <w:sz w:val="24"/>
                <w:szCs w:val="24"/>
              </w:rPr>
              <w:t>0504088</w:t>
            </w:r>
          </w:p>
        </w:tc>
      </w:tr>
      <w:tr w:rsidR="0042415D" w:rsidRPr="004A29FA" w14:paraId="5208B218" w14:textId="77777777" w:rsidTr="00570A19">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B02D9DA" w14:textId="77777777" w:rsidR="0042415D" w:rsidRPr="004A29FA" w:rsidRDefault="0042415D" w:rsidP="00570A19">
            <w:pPr>
              <w:jc w:val="both"/>
              <w:rPr>
                <w:rFonts w:ascii="Georgia" w:hAnsi="Georgia"/>
                <w:color w:val="000000"/>
                <w:sz w:val="24"/>
                <w:szCs w:val="24"/>
              </w:rPr>
            </w:pPr>
          </w:p>
        </w:tc>
        <w:tc>
          <w:tcPr>
            <w:tcW w:w="3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hideMark/>
          </w:tcPr>
          <w:p w14:paraId="476C5264" w14:textId="77777777" w:rsidR="0042415D" w:rsidRPr="004A29FA" w:rsidRDefault="0042415D" w:rsidP="00570A19">
            <w:pPr>
              <w:jc w:val="both"/>
              <w:rPr>
                <w:rFonts w:ascii="Georgia" w:hAnsi="Georgia"/>
                <w:color w:val="000000"/>
                <w:sz w:val="24"/>
                <w:szCs w:val="24"/>
              </w:rPr>
            </w:pPr>
            <w:r w:rsidRPr="004A29FA">
              <w:rPr>
                <w:rFonts w:ascii="Georgia" w:hAnsi="Georgia"/>
                <w:color w:val="000000"/>
                <w:sz w:val="24"/>
                <w:szCs w:val="24"/>
              </w:rPr>
              <w:t>рас</w:t>
            </w:r>
            <w:r w:rsidRPr="004A29FA">
              <w:rPr>
                <w:rFonts w:ascii="Georgia" w:hAnsi="Georgia"/>
                <w:color w:val="000000"/>
                <w:sz w:val="24"/>
                <w:szCs w:val="24"/>
              </w:rPr>
              <w:softHyphen/>
              <w:t>че</w:t>
            </w:r>
            <w:r w:rsidRPr="004A29FA">
              <w:rPr>
                <w:rFonts w:ascii="Georgia" w:hAnsi="Georgia"/>
                <w:color w:val="000000"/>
                <w:sz w:val="24"/>
                <w:szCs w:val="24"/>
              </w:rPr>
              <w:softHyphen/>
              <w:t>ты с по</w:t>
            </w:r>
            <w:r w:rsidRPr="004A29FA">
              <w:rPr>
                <w:rFonts w:ascii="Georgia" w:hAnsi="Georgia"/>
                <w:color w:val="000000"/>
                <w:sz w:val="24"/>
                <w:szCs w:val="24"/>
              </w:rPr>
              <w:softHyphen/>
              <w:t>ку</w:t>
            </w:r>
            <w:r w:rsidRPr="004A29FA">
              <w:rPr>
                <w:rFonts w:ascii="Georgia" w:hAnsi="Georgia"/>
                <w:color w:val="000000"/>
                <w:sz w:val="24"/>
                <w:szCs w:val="24"/>
              </w:rPr>
              <w:softHyphen/>
              <w:t>па</w:t>
            </w:r>
            <w:r w:rsidRPr="004A29FA">
              <w:rPr>
                <w:rFonts w:ascii="Georgia" w:hAnsi="Georgia"/>
                <w:color w:val="000000"/>
                <w:sz w:val="24"/>
                <w:szCs w:val="24"/>
              </w:rPr>
              <w:softHyphen/>
              <w:t>те</w:t>
            </w:r>
            <w:r w:rsidRPr="004A29FA">
              <w:rPr>
                <w:rFonts w:ascii="Georgia" w:hAnsi="Georgia"/>
                <w:color w:val="000000"/>
                <w:sz w:val="24"/>
                <w:szCs w:val="24"/>
              </w:rPr>
              <w:softHyphen/>
              <w:t>ля</w:t>
            </w:r>
            <w:r w:rsidRPr="004A29FA">
              <w:rPr>
                <w:rFonts w:ascii="Georgia" w:hAnsi="Georgia"/>
                <w:color w:val="000000"/>
                <w:sz w:val="24"/>
                <w:szCs w:val="24"/>
              </w:rPr>
              <w:softHyphen/>
              <w:t>ми, по</w:t>
            </w:r>
            <w:r w:rsidRPr="004A29FA">
              <w:rPr>
                <w:rFonts w:ascii="Georgia" w:hAnsi="Georgia"/>
                <w:color w:val="000000"/>
                <w:sz w:val="24"/>
                <w:szCs w:val="24"/>
              </w:rPr>
              <w:softHyphen/>
              <w:t>став</w:t>
            </w:r>
            <w:r w:rsidRPr="004A29FA">
              <w:rPr>
                <w:rFonts w:ascii="Georgia" w:hAnsi="Georgia"/>
                <w:color w:val="000000"/>
                <w:sz w:val="24"/>
                <w:szCs w:val="24"/>
              </w:rPr>
              <w:softHyphen/>
              <w:t>щи</w:t>
            </w:r>
            <w:r w:rsidRPr="004A29FA">
              <w:rPr>
                <w:rFonts w:ascii="Georgia" w:hAnsi="Georgia"/>
                <w:color w:val="000000"/>
                <w:sz w:val="24"/>
                <w:szCs w:val="24"/>
              </w:rPr>
              <w:softHyphen/>
              <w:t>ка</w:t>
            </w:r>
            <w:r w:rsidRPr="004A29FA">
              <w:rPr>
                <w:rFonts w:ascii="Georgia" w:hAnsi="Georgia"/>
                <w:color w:val="000000"/>
                <w:sz w:val="24"/>
                <w:szCs w:val="24"/>
              </w:rPr>
              <w:softHyphen/>
              <w:t>ми и про</w:t>
            </w:r>
            <w:r w:rsidRPr="004A29FA">
              <w:rPr>
                <w:rFonts w:ascii="Georgia" w:hAnsi="Georgia"/>
                <w:color w:val="000000"/>
                <w:sz w:val="24"/>
                <w:szCs w:val="24"/>
              </w:rPr>
              <w:softHyphen/>
              <w:t>чи</w:t>
            </w:r>
            <w:r w:rsidRPr="004A29FA">
              <w:rPr>
                <w:rFonts w:ascii="Georgia" w:hAnsi="Georgia"/>
                <w:color w:val="000000"/>
                <w:sz w:val="24"/>
                <w:szCs w:val="24"/>
              </w:rPr>
              <w:softHyphen/>
              <w:t>ми де</w:t>
            </w:r>
            <w:r w:rsidRPr="004A29FA">
              <w:rPr>
                <w:rFonts w:ascii="Georgia" w:hAnsi="Georgia"/>
                <w:color w:val="000000"/>
                <w:sz w:val="24"/>
                <w:szCs w:val="24"/>
              </w:rPr>
              <w:softHyphen/>
              <w:t>би</w:t>
            </w:r>
            <w:r w:rsidRPr="004A29FA">
              <w:rPr>
                <w:rFonts w:ascii="Georgia" w:hAnsi="Georgia"/>
                <w:color w:val="000000"/>
                <w:sz w:val="24"/>
                <w:szCs w:val="24"/>
              </w:rPr>
              <w:softHyphen/>
              <w:t>то</w:t>
            </w:r>
            <w:r w:rsidRPr="004A29FA">
              <w:rPr>
                <w:rFonts w:ascii="Georgia" w:hAnsi="Georgia"/>
                <w:color w:val="000000"/>
                <w:sz w:val="24"/>
                <w:szCs w:val="24"/>
              </w:rPr>
              <w:softHyphen/>
              <w:t>ра</w:t>
            </w:r>
            <w:r w:rsidRPr="004A29FA">
              <w:rPr>
                <w:rFonts w:ascii="Georgia" w:hAnsi="Georgia"/>
                <w:color w:val="000000"/>
                <w:sz w:val="24"/>
                <w:szCs w:val="24"/>
              </w:rPr>
              <w:softHyphen/>
              <w:t>ми и кре</w:t>
            </w:r>
            <w:r w:rsidRPr="004A29FA">
              <w:rPr>
                <w:rFonts w:ascii="Georgia" w:hAnsi="Georgia"/>
                <w:color w:val="000000"/>
                <w:sz w:val="24"/>
                <w:szCs w:val="24"/>
              </w:rPr>
              <w:softHyphen/>
              <w:t>ди</w:t>
            </w:r>
            <w:r w:rsidRPr="004A29FA">
              <w:rPr>
                <w:rFonts w:ascii="Georgia" w:hAnsi="Georgia"/>
                <w:color w:val="000000"/>
                <w:sz w:val="24"/>
                <w:szCs w:val="24"/>
              </w:rPr>
              <w:softHyphen/>
              <w:t>то</w:t>
            </w:r>
            <w:r w:rsidRPr="004A29FA">
              <w:rPr>
                <w:rFonts w:ascii="Georgia" w:hAnsi="Georgia"/>
                <w:color w:val="000000"/>
                <w:sz w:val="24"/>
                <w:szCs w:val="24"/>
              </w:rPr>
              <w:softHyphen/>
              <w:t>ра</w:t>
            </w:r>
            <w:r w:rsidRPr="004A29FA">
              <w:rPr>
                <w:rFonts w:ascii="Georgia" w:hAnsi="Georgia"/>
                <w:color w:val="000000"/>
                <w:sz w:val="24"/>
                <w:szCs w:val="24"/>
              </w:rPr>
              <w:softHyphen/>
              <w:t>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hideMark/>
          </w:tcPr>
          <w:p w14:paraId="21A1AA23" w14:textId="77777777" w:rsidR="0042415D" w:rsidRPr="004A29FA" w:rsidRDefault="0042415D" w:rsidP="00570A19">
            <w:pPr>
              <w:jc w:val="both"/>
              <w:rPr>
                <w:rFonts w:ascii="Georgia" w:hAnsi="Georgia"/>
                <w:color w:val="000000"/>
                <w:sz w:val="24"/>
                <w:szCs w:val="24"/>
              </w:rPr>
            </w:pPr>
            <w:r w:rsidRPr="004A29FA">
              <w:rPr>
                <w:rFonts w:ascii="Georgia" w:hAnsi="Georgia"/>
                <w:color w:val="000000"/>
                <w:sz w:val="24"/>
                <w:szCs w:val="24"/>
              </w:rPr>
              <w:t>0504089</w:t>
            </w:r>
          </w:p>
        </w:tc>
      </w:tr>
      <w:tr w:rsidR="0042415D" w:rsidRPr="004A29FA" w14:paraId="16F79360" w14:textId="77777777" w:rsidTr="00570A19">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2A51118" w14:textId="77777777" w:rsidR="0042415D" w:rsidRPr="004A29FA" w:rsidRDefault="0042415D" w:rsidP="00570A19">
            <w:pPr>
              <w:jc w:val="both"/>
              <w:rPr>
                <w:rFonts w:ascii="Georgia" w:hAnsi="Georgia"/>
                <w:color w:val="000000"/>
                <w:sz w:val="24"/>
                <w:szCs w:val="24"/>
              </w:rPr>
            </w:pPr>
          </w:p>
        </w:tc>
        <w:tc>
          <w:tcPr>
            <w:tcW w:w="3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hideMark/>
          </w:tcPr>
          <w:p w14:paraId="018D9F69" w14:textId="77777777" w:rsidR="0042415D" w:rsidRPr="004A29FA" w:rsidRDefault="0042415D" w:rsidP="00570A19">
            <w:pPr>
              <w:jc w:val="both"/>
              <w:rPr>
                <w:rFonts w:ascii="Georgia" w:hAnsi="Georgia"/>
                <w:color w:val="000000"/>
                <w:sz w:val="24"/>
                <w:szCs w:val="24"/>
              </w:rPr>
            </w:pPr>
            <w:r w:rsidRPr="004A29FA">
              <w:rPr>
                <w:rFonts w:ascii="Georgia" w:hAnsi="Georgia"/>
                <w:color w:val="000000"/>
                <w:sz w:val="24"/>
                <w:szCs w:val="24"/>
              </w:rPr>
              <w:t>рас</w:t>
            </w:r>
            <w:r w:rsidRPr="004A29FA">
              <w:rPr>
                <w:rFonts w:ascii="Georgia" w:hAnsi="Georgia"/>
                <w:color w:val="000000"/>
                <w:sz w:val="24"/>
                <w:szCs w:val="24"/>
              </w:rPr>
              <w:softHyphen/>
              <w:t>че</w:t>
            </w:r>
            <w:r w:rsidRPr="004A29FA">
              <w:rPr>
                <w:rFonts w:ascii="Georgia" w:hAnsi="Georgia"/>
                <w:color w:val="000000"/>
                <w:sz w:val="24"/>
                <w:szCs w:val="24"/>
              </w:rPr>
              <w:softHyphen/>
              <w:t>ты по по</w:t>
            </w:r>
            <w:r w:rsidRPr="004A29FA">
              <w:rPr>
                <w:rFonts w:ascii="Georgia" w:hAnsi="Georgia"/>
                <w:color w:val="000000"/>
                <w:sz w:val="24"/>
                <w:szCs w:val="24"/>
              </w:rPr>
              <w:softHyphen/>
              <w:t>ступ</w:t>
            </w:r>
            <w:r w:rsidRPr="004A29FA">
              <w:rPr>
                <w:rFonts w:ascii="Georgia" w:hAnsi="Georgia"/>
                <w:color w:val="000000"/>
                <w:sz w:val="24"/>
                <w:szCs w:val="24"/>
              </w:rPr>
              <w:softHyphen/>
              <w:t>ле</w:t>
            </w:r>
            <w:r w:rsidRPr="004A29FA">
              <w:rPr>
                <w:rFonts w:ascii="Georgia" w:hAnsi="Georgia"/>
                <w:color w:val="000000"/>
                <w:sz w:val="24"/>
                <w:szCs w:val="24"/>
              </w:rPr>
              <w:softHyphen/>
              <w:t>ни</w:t>
            </w:r>
            <w:r w:rsidRPr="004A29FA">
              <w:rPr>
                <w:rFonts w:ascii="Georgia" w:hAnsi="Georgia"/>
                <w:color w:val="000000"/>
                <w:sz w:val="24"/>
                <w:szCs w:val="24"/>
              </w:rPr>
              <w:softHyphen/>
              <w:t>ям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hideMark/>
          </w:tcPr>
          <w:p w14:paraId="312942E2" w14:textId="77777777" w:rsidR="0042415D" w:rsidRPr="004A29FA" w:rsidRDefault="0042415D" w:rsidP="00570A19">
            <w:pPr>
              <w:jc w:val="both"/>
              <w:rPr>
                <w:rFonts w:ascii="Georgia" w:hAnsi="Georgia"/>
                <w:color w:val="000000"/>
                <w:sz w:val="24"/>
                <w:szCs w:val="24"/>
              </w:rPr>
            </w:pPr>
            <w:r w:rsidRPr="004A29FA">
              <w:rPr>
                <w:rFonts w:ascii="Georgia" w:hAnsi="Georgia"/>
                <w:color w:val="000000"/>
                <w:sz w:val="24"/>
                <w:szCs w:val="24"/>
              </w:rPr>
              <w:t>0504091</w:t>
            </w:r>
          </w:p>
        </w:tc>
      </w:tr>
      <w:tr w:rsidR="0042415D" w:rsidRPr="004A29FA" w14:paraId="01AF6411" w14:textId="77777777" w:rsidTr="00570A19">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hideMark/>
          </w:tcPr>
          <w:p w14:paraId="32DD7C7D" w14:textId="77777777" w:rsidR="0042415D" w:rsidRPr="004A29FA" w:rsidRDefault="0042415D" w:rsidP="00570A19">
            <w:pPr>
              <w:jc w:val="both"/>
              <w:rPr>
                <w:rFonts w:ascii="Georgia" w:hAnsi="Georgia"/>
                <w:color w:val="000000"/>
                <w:sz w:val="24"/>
                <w:szCs w:val="24"/>
              </w:rPr>
            </w:pPr>
            <w:r w:rsidRPr="004A29FA">
              <w:rPr>
                <w:rFonts w:ascii="Georgia" w:hAnsi="Georgia"/>
                <w:color w:val="000000"/>
                <w:sz w:val="24"/>
                <w:szCs w:val="24"/>
              </w:rPr>
              <w:t>Ин</w:t>
            </w:r>
            <w:r w:rsidRPr="004A29FA">
              <w:rPr>
                <w:rFonts w:ascii="Georgia" w:hAnsi="Georgia"/>
                <w:color w:val="000000"/>
                <w:sz w:val="24"/>
                <w:szCs w:val="24"/>
              </w:rPr>
              <w:softHyphen/>
              <w:t>вен</w:t>
            </w:r>
            <w:r w:rsidRPr="004A29FA">
              <w:rPr>
                <w:rFonts w:ascii="Georgia" w:hAnsi="Georgia"/>
                <w:color w:val="000000"/>
                <w:sz w:val="24"/>
                <w:szCs w:val="24"/>
              </w:rPr>
              <w:softHyphen/>
              <w:t>та</w:t>
            </w:r>
            <w:r w:rsidRPr="004A29FA">
              <w:rPr>
                <w:rFonts w:ascii="Georgia" w:hAnsi="Georgia"/>
                <w:color w:val="000000"/>
                <w:sz w:val="24"/>
                <w:szCs w:val="24"/>
              </w:rPr>
              <w:softHyphen/>
              <w:t>ри</w:t>
            </w:r>
            <w:r w:rsidRPr="004A29FA">
              <w:rPr>
                <w:rFonts w:ascii="Georgia" w:hAnsi="Georgia"/>
                <w:color w:val="000000"/>
                <w:sz w:val="24"/>
                <w:szCs w:val="24"/>
              </w:rPr>
              <w:softHyphen/>
              <w:t>за</w:t>
            </w:r>
            <w:r w:rsidRPr="004A29FA">
              <w:rPr>
                <w:rFonts w:ascii="Georgia" w:hAnsi="Georgia"/>
                <w:color w:val="000000"/>
                <w:sz w:val="24"/>
                <w:szCs w:val="24"/>
              </w:rPr>
              <w:softHyphen/>
              <w:t>ци</w:t>
            </w:r>
            <w:r w:rsidRPr="004A29FA">
              <w:rPr>
                <w:rFonts w:ascii="Georgia" w:hAnsi="Georgia"/>
                <w:color w:val="000000"/>
                <w:sz w:val="24"/>
                <w:szCs w:val="24"/>
              </w:rPr>
              <w:softHyphen/>
              <w:t>он</w:t>
            </w:r>
            <w:r w:rsidRPr="004A29FA">
              <w:rPr>
                <w:rFonts w:ascii="Georgia" w:hAnsi="Georgia"/>
                <w:color w:val="000000"/>
                <w:sz w:val="24"/>
                <w:szCs w:val="24"/>
              </w:rPr>
              <w:softHyphen/>
              <w:t>ная опись (сли</w:t>
            </w:r>
            <w:r w:rsidRPr="004A29FA">
              <w:rPr>
                <w:rFonts w:ascii="Georgia" w:hAnsi="Georgia"/>
                <w:color w:val="000000"/>
                <w:sz w:val="24"/>
                <w:szCs w:val="24"/>
              </w:rPr>
              <w:softHyphen/>
              <w:t>чи</w:t>
            </w:r>
            <w:r w:rsidRPr="004A29FA">
              <w:rPr>
                <w:rFonts w:ascii="Georgia" w:hAnsi="Georgia"/>
                <w:color w:val="000000"/>
                <w:sz w:val="24"/>
                <w:szCs w:val="24"/>
              </w:rPr>
              <w:softHyphen/>
              <w:t>тель</w:t>
            </w:r>
            <w:r w:rsidRPr="004A29FA">
              <w:rPr>
                <w:rFonts w:ascii="Georgia" w:hAnsi="Georgia"/>
                <w:color w:val="000000"/>
                <w:sz w:val="24"/>
                <w:szCs w:val="24"/>
              </w:rPr>
              <w:softHyphen/>
              <w:t>ная ве</w:t>
            </w:r>
            <w:r w:rsidRPr="004A29FA">
              <w:rPr>
                <w:rFonts w:ascii="Georgia" w:hAnsi="Georgia"/>
                <w:color w:val="000000"/>
                <w:sz w:val="24"/>
                <w:szCs w:val="24"/>
              </w:rPr>
              <w:softHyphen/>
              <w:t>до</w:t>
            </w:r>
            <w:r w:rsidRPr="004A29FA">
              <w:rPr>
                <w:rFonts w:ascii="Georgia" w:hAnsi="Georgia"/>
                <w:color w:val="000000"/>
                <w:sz w:val="24"/>
                <w:szCs w:val="24"/>
              </w:rPr>
              <w:softHyphen/>
              <w:t>мость)</w:t>
            </w:r>
          </w:p>
        </w:tc>
        <w:tc>
          <w:tcPr>
            <w:tcW w:w="3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hideMark/>
          </w:tcPr>
          <w:p w14:paraId="75FDA8DA" w14:textId="77777777" w:rsidR="0042415D" w:rsidRPr="004A29FA" w:rsidRDefault="0042415D" w:rsidP="00570A19">
            <w:pPr>
              <w:jc w:val="both"/>
              <w:rPr>
                <w:rFonts w:ascii="Georgia" w:hAnsi="Georgia"/>
                <w:color w:val="000000"/>
                <w:sz w:val="24"/>
                <w:szCs w:val="24"/>
              </w:rPr>
            </w:pPr>
            <w:r w:rsidRPr="004A29FA">
              <w:rPr>
                <w:rFonts w:ascii="Georgia" w:hAnsi="Georgia"/>
                <w:color w:val="000000"/>
                <w:sz w:val="24"/>
                <w:szCs w:val="24"/>
              </w:rPr>
              <w:t>объ</w:t>
            </w:r>
            <w:r w:rsidRPr="004A29FA">
              <w:rPr>
                <w:rFonts w:ascii="Georgia" w:hAnsi="Georgia"/>
                <w:color w:val="000000"/>
                <w:sz w:val="24"/>
                <w:szCs w:val="24"/>
              </w:rPr>
              <w:softHyphen/>
              <w:t>ек</w:t>
            </w:r>
            <w:r w:rsidRPr="004A29FA">
              <w:rPr>
                <w:rFonts w:ascii="Georgia" w:hAnsi="Georgia"/>
                <w:color w:val="000000"/>
                <w:sz w:val="24"/>
                <w:szCs w:val="24"/>
              </w:rPr>
              <w:softHyphen/>
              <w:t>ты нефи</w:t>
            </w:r>
            <w:r w:rsidRPr="004A29FA">
              <w:rPr>
                <w:rFonts w:ascii="Georgia" w:hAnsi="Georgia"/>
                <w:color w:val="000000"/>
                <w:sz w:val="24"/>
                <w:szCs w:val="24"/>
              </w:rPr>
              <w:softHyphen/>
              <w:t>нан</w:t>
            </w:r>
            <w:r w:rsidRPr="004A29FA">
              <w:rPr>
                <w:rFonts w:ascii="Georgia" w:hAnsi="Georgia"/>
                <w:color w:val="000000"/>
                <w:sz w:val="24"/>
                <w:szCs w:val="24"/>
              </w:rPr>
              <w:softHyphen/>
              <w:t>со</w:t>
            </w:r>
            <w:r w:rsidRPr="004A29FA">
              <w:rPr>
                <w:rFonts w:ascii="Georgia" w:hAnsi="Georgia"/>
                <w:color w:val="000000"/>
                <w:sz w:val="24"/>
                <w:szCs w:val="24"/>
              </w:rPr>
              <w:softHyphen/>
              <w:t>вых ак</w:t>
            </w:r>
            <w:r w:rsidRPr="004A29FA">
              <w:rPr>
                <w:rFonts w:ascii="Georgia" w:hAnsi="Georgia"/>
                <w:color w:val="000000"/>
                <w:sz w:val="24"/>
                <w:szCs w:val="24"/>
              </w:rPr>
              <w:softHyphen/>
              <w:t>ти</w:t>
            </w:r>
            <w:r w:rsidRPr="004A29FA">
              <w:rPr>
                <w:rFonts w:ascii="Georgia" w:hAnsi="Georgia"/>
                <w:color w:val="000000"/>
                <w:sz w:val="24"/>
                <w:szCs w:val="24"/>
              </w:rPr>
              <w:softHyphen/>
              <w:t>вов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hideMark/>
          </w:tcPr>
          <w:p w14:paraId="1F43A8CC" w14:textId="77777777" w:rsidR="0042415D" w:rsidRPr="004A29FA" w:rsidRDefault="0042415D" w:rsidP="00570A19">
            <w:pPr>
              <w:jc w:val="both"/>
              <w:rPr>
                <w:rFonts w:ascii="Georgia" w:hAnsi="Georgia"/>
                <w:color w:val="000000"/>
                <w:sz w:val="24"/>
                <w:szCs w:val="24"/>
              </w:rPr>
            </w:pPr>
            <w:r w:rsidRPr="004A29FA">
              <w:rPr>
                <w:rFonts w:ascii="Georgia" w:hAnsi="Georgia"/>
                <w:color w:val="000000"/>
                <w:sz w:val="24"/>
                <w:szCs w:val="24"/>
              </w:rPr>
              <w:t>0504087</w:t>
            </w:r>
          </w:p>
        </w:tc>
      </w:tr>
      <w:tr w:rsidR="0042415D" w:rsidRPr="004A29FA" w14:paraId="5E58DB27" w14:textId="77777777" w:rsidTr="00570A19">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09E9E5E" w14:textId="77777777" w:rsidR="0042415D" w:rsidRPr="004A29FA" w:rsidRDefault="0042415D" w:rsidP="00570A19">
            <w:pPr>
              <w:jc w:val="both"/>
              <w:rPr>
                <w:rFonts w:ascii="Georgia" w:hAnsi="Georgia"/>
                <w:color w:val="000000"/>
                <w:sz w:val="24"/>
                <w:szCs w:val="24"/>
              </w:rPr>
            </w:pPr>
          </w:p>
        </w:tc>
        <w:tc>
          <w:tcPr>
            <w:tcW w:w="3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hideMark/>
          </w:tcPr>
          <w:p w14:paraId="202E4CDA" w14:textId="77777777" w:rsidR="0042415D" w:rsidRPr="004A29FA" w:rsidRDefault="0042415D" w:rsidP="00570A19">
            <w:pPr>
              <w:jc w:val="both"/>
              <w:rPr>
                <w:rFonts w:ascii="Georgia" w:hAnsi="Georgia"/>
                <w:color w:val="000000"/>
                <w:sz w:val="24"/>
                <w:szCs w:val="24"/>
              </w:rPr>
            </w:pPr>
            <w:r w:rsidRPr="004A29FA">
              <w:rPr>
                <w:rFonts w:ascii="Georgia" w:hAnsi="Georgia"/>
                <w:color w:val="000000"/>
                <w:sz w:val="24"/>
                <w:szCs w:val="24"/>
              </w:rPr>
              <w:t>блан</w:t>
            </w:r>
            <w:r w:rsidRPr="004A29FA">
              <w:rPr>
                <w:rFonts w:ascii="Georgia" w:hAnsi="Georgia"/>
                <w:color w:val="000000"/>
                <w:sz w:val="24"/>
                <w:szCs w:val="24"/>
              </w:rPr>
              <w:softHyphen/>
              <w:t>ки стро</w:t>
            </w:r>
            <w:r w:rsidRPr="004A29FA">
              <w:rPr>
                <w:rFonts w:ascii="Georgia" w:hAnsi="Georgia"/>
                <w:color w:val="000000"/>
                <w:sz w:val="24"/>
                <w:szCs w:val="24"/>
              </w:rPr>
              <w:softHyphen/>
              <w:t>гой от</w:t>
            </w:r>
            <w:r w:rsidRPr="004A29FA">
              <w:rPr>
                <w:rFonts w:ascii="Georgia" w:hAnsi="Georgia"/>
                <w:color w:val="000000"/>
                <w:sz w:val="24"/>
                <w:szCs w:val="24"/>
              </w:rPr>
              <w:softHyphen/>
              <w:t>чет</w:t>
            </w:r>
            <w:r w:rsidRPr="004A29FA">
              <w:rPr>
                <w:rFonts w:ascii="Georgia" w:hAnsi="Georgia"/>
                <w:color w:val="000000"/>
                <w:sz w:val="24"/>
                <w:szCs w:val="24"/>
              </w:rPr>
              <w:softHyphen/>
              <w:t>но</w:t>
            </w:r>
            <w:r w:rsidRPr="004A29FA">
              <w:rPr>
                <w:rFonts w:ascii="Georgia" w:hAnsi="Georgia"/>
                <w:color w:val="000000"/>
                <w:sz w:val="24"/>
                <w:szCs w:val="24"/>
              </w:rPr>
              <w:softHyphen/>
              <w:t>сти и де</w:t>
            </w:r>
            <w:r w:rsidRPr="004A29FA">
              <w:rPr>
                <w:rFonts w:ascii="Georgia" w:hAnsi="Georgia"/>
                <w:color w:val="000000"/>
                <w:sz w:val="24"/>
                <w:szCs w:val="24"/>
              </w:rPr>
              <w:softHyphen/>
              <w:t>неж</w:t>
            </w:r>
            <w:r w:rsidRPr="004A29FA">
              <w:rPr>
                <w:rFonts w:ascii="Georgia" w:hAnsi="Georgia"/>
                <w:color w:val="000000"/>
                <w:sz w:val="24"/>
                <w:szCs w:val="24"/>
              </w:rPr>
              <w:softHyphen/>
              <w:t>ные до</w:t>
            </w:r>
            <w:r w:rsidRPr="004A29FA">
              <w:rPr>
                <w:rFonts w:ascii="Georgia" w:hAnsi="Georgia"/>
                <w:color w:val="000000"/>
                <w:sz w:val="24"/>
                <w:szCs w:val="24"/>
              </w:rPr>
              <w:softHyphen/>
              <w:t>ку</w:t>
            </w:r>
            <w:r w:rsidRPr="004A29FA">
              <w:rPr>
                <w:rFonts w:ascii="Georgia" w:hAnsi="Georgia"/>
                <w:color w:val="000000"/>
                <w:sz w:val="24"/>
                <w:szCs w:val="24"/>
              </w:rPr>
              <w:softHyphen/>
              <w:t>мен</w:t>
            </w:r>
            <w:r w:rsidRPr="004A29FA">
              <w:rPr>
                <w:rFonts w:ascii="Georgia" w:hAnsi="Georgia"/>
                <w:color w:val="000000"/>
                <w:sz w:val="24"/>
                <w:szCs w:val="24"/>
              </w:rPr>
              <w:softHyphen/>
              <w:t>ты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hideMark/>
          </w:tcPr>
          <w:p w14:paraId="2B47035D" w14:textId="77777777" w:rsidR="0042415D" w:rsidRPr="004A29FA" w:rsidRDefault="0042415D" w:rsidP="00570A19">
            <w:pPr>
              <w:jc w:val="both"/>
              <w:rPr>
                <w:rFonts w:ascii="Georgia" w:hAnsi="Georgia"/>
                <w:color w:val="000000"/>
                <w:sz w:val="24"/>
                <w:szCs w:val="24"/>
              </w:rPr>
            </w:pPr>
            <w:r w:rsidRPr="004A29FA">
              <w:rPr>
                <w:rFonts w:ascii="Georgia" w:hAnsi="Georgia"/>
                <w:color w:val="000000"/>
                <w:sz w:val="24"/>
                <w:szCs w:val="24"/>
              </w:rPr>
              <w:t>0504086</w:t>
            </w:r>
          </w:p>
        </w:tc>
      </w:tr>
      <w:tr w:rsidR="0042415D" w:rsidRPr="004A29FA" w14:paraId="6966A762" w14:textId="77777777" w:rsidTr="00570A1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hideMark/>
          </w:tcPr>
          <w:p w14:paraId="11DC553E" w14:textId="77777777" w:rsidR="0042415D" w:rsidRPr="004A29FA" w:rsidRDefault="0042415D" w:rsidP="00570A19">
            <w:pPr>
              <w:jc w:val="both"/>
              <w:rPr>
                <w:rFonts w:ascii="Georgia" w:hAnsi="Georgia"/>
                <w:color w:val="000000"/>
                <w:sz w:val="24"/>
                <w:szCs w:val="24"/>
              </w:rPr>
            </w:pPr>
            <w:r w:rsidRPr="004A29FA">
              <w:rPr>
                <w:rFonts w:ascii="Georgia" w:hAnsi="Georgia"/>
                <w:color w:val="000000"/>
                <w:sz w:val="24"/>
                <w:szCs w:val="24"/>
              </w:rPr>
              <w:t>Ве</w:t>
            </w:r>
            <w:r w:rsidRPr="004A29FA">
              <w:rPr>
                <w:rFonts w:ascii="Georgia" w:hAnsi="Georgia"/>
                <w:color w:val="000000"/>
                <w:sz w:val="24"/>
                <w:szCs w:val="24"/>
              </w:rPr>
              <w:softHyphen/>
              <w:t>до</w:t>
            </w:r>
            <w:r w:rsidRPr="004A29FA">
              <w:rPr>
                <w:rFonts w:ascii="Georgia" w:hAnsi="Georgia"/>
                <w:color w:val="000000"/>
                <w:sz w:val="24"/>
                <w:szCs w:val="24"/>
              </w:rPr>
              <w:softHyphen/>
              <w:t>мость рас</w:t>
            </w:r>
            <w:r w:rsidRPr="004A29FA">
              <w:rPr>
                <w:rFonts w:ascii="Georgia" w:hAnsi="Georgia"/>
                <w:color w:val="000000"/>
                <w:sz w:val="24"/>
                <w:szCs w:val="24"/>
              </w:rPr>
              <w:softHyphen/>
              <w:t>хож</w:t>
            </w:r>
            <w:r w:rsidRPr="004A29FA">
              <w:rPr>
                <w:rFonts w:ascii="Georgia" w:hAnsi="Georgia"/>
                <w:color w:val="000000"/>
                <w:sz w:val="24"/>
                <w:szCs w:val="24"/>
              </w:rPr>
              <w:softHyphen/>
              <w:t>де</w:t>
            </w:r>
            <w:r w:rsidRPr="004A29FA">
              <w:rPr>
                <w:rFonts w:ascii="Georgia" w:hAnsi="Georgia"/>
                <w:color w:val="000000"/>
                <w:sz w:val="24"/>
                <w:szCs w:val="24"/>
              </w:rPr>
              <w:softHyphen/>
              <w:t>ний по ре</w:t>
            </w:r>
            <w:r w:rsidRPr="004A29FA">
              <w:rPr>
                <w:rFonts w:ascii="Georgia" w:hAnsi="Georgia"/>
                <w:color w:val="000000"/>
                <w:sz w:val="24"/>
                <w:szCs w:val="24"/>
              </w:rPr>
              <w:softHyphen/>
              <w:t>зуль</w:t>
            </w:r>
            <w:r w:rsidRPr="004A29FA">
              <w:rPr>
                <w:rFonts w:ascii="Georgia" w:hAnsi="Georgia"/>
                <w:color w:val="000000"/>
                <w:sz w:val="24"/>
                <w:szCs w:val="24"/>
              </w:rPr>
              <w:softHyphen/>
              <w:t>та</w:t>
            </w:r>
            <w:r w:rsidRPr="004A29FA">
              <w:rPr>
                <w:rFonts w:ascii="Georgia" w:hAnsi="Georgia"/>
                <w:color w:val="000000"/>
                <w:sz w:val="24"/>
                <w:szCs w:val="24"/>
              </w:rPr>
              <w:softHyphen/>
              <w:t>там ин</w:t>
            </w:r>
            <w:r w:rsidRPr="004A29FA">
              <w:rPr>
                <w:rFonts w:ascii="Georgia" w:hAnsi="Georgia"/>
                <w:color w:val="000000"/>
                <w:sz w:val="24"/>
                <w:szCs w:val="24"/>
              </w:rPr>
              <w:softHyphen/>
              <w:t>вен</w:t>
            </w:r>
            <w:r w:rsidRPr="004A29FA">
              <w:rPr>
                <w:rFonts w:ascii="Georgia" w:hAnsi="Georgia"/>
                <w:color w:val="000000"/>
                <w:sz w:val="24"/>
                <w:szCs w:val="24"/>
              </w:rPr>
              <w:softHyphen/>
              <w:t>та</w:t>
            </w:r>
            <w:r w:rsidRPr="004A29FA">
              <w:rPr>
                <w:rFonts w:ascii="Georgia" w:hAnsi="Georgia"/>
                <w:color w:val="000000"/>
                <w:sz w:val="24"/>
                <w:szCs w:val="24"/>
              </w:rPr>
              <w:softHyphen/>
              <w:t>ри</w:t>
            </w:r>
            <w:r w:rsidRPr="004A29FA">
              <w:rPr>
                <w:rFonts w:ascii="Georgia" w:hAnsi="Georgia"/>
                <w:color w:val="000000"/>
                <w:sz w:val="24"/>
                <w:szCs w:val="24"/>
              </w:rPr>
              <w:softHyphen/>
              <w:t>за</w:t>
            </w:r>
            <w:r w:rsidRPr="004A29FA">
              <w:rPr>
                <w:rFonts w:ascii="Georgia" w:hAnsi="Georgia"/>
                <w:color w:val="000000"/>
                <w:sz w:val="24"/>
                <w:szCs w:val="24"/>
              </w:rPr>
              <w:softHyphen/>
              <w:t>ции</w:t>
            </w:r>
          </w:p>
        </w:tc>
        <w:tc>
          <w:tcPr>
            <w:tcW w:w="3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hideMark/>
          </w:tcPr>
          <w:p w14:paraId="4CBED87B" w14:textId="77777777" w:rsidR="0042415D" w:rsidRPr="004A29FA" w:rsidRDefault="0042415D" w:rsidP="00570A19">
            <w:pPr>
              <w:jc w:val="both"/>
              <w:rPr>
                <w:rFonts w:ascii="Georgia" w:hAnsi="Georgia"/>
                <w:color w:val="000000"/>
                <w:sz w:val="24"/>
                <w:szCs w:val="24"/>
              </w:rPr>
            </w:pPr>
            <w:r w:rsidRPr="004A29FA">
              <w:rPr>
                <w:rFonts w:ascii="Georgia" w:hAnsi="Georgia"/>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hideMark/>
          </w:tcPr>
          <w:p w14:paraId="5083BFEC" w14:textId="77777777" w:rsidR="0042415D" w:rsidRPr="004A29FA" w:rsidRDefault="0042415D" w:rsidP="00570A19">
            <w:pPr>
              <w:jc w:val="both"/>
              <w:rPr>
                <w:rFonts w:ascii="Georgia" w:hAnsi="Georgia"/>
                <w:color w:val="000000"/>
                <w:sz w:val="24"/>
                <w:szCs w:val="24"/>
              </w:rPr>
            </w:pPr>
            <w:r w:rsidRPr="004A29FA">
              <w:rPr>
                <w:rFonts w:ascii="Georgia" w:hAnsi="Georgia"/>
                <w:color w:val="000000"/>
                <w:sz w:val="24"/>
                <w:szCs w:val="24"/>
              </w:rPr>
              <w:t>0504092</w:t>
            </w:r>
          </w:p>
        </w:tc>
      </w:tr>
      <w:tr w:rsidR="0042415D" w:rsidRPr="004A29FA" w14:paraId="469981CF" w14:textId="77777777" w:rsidTr="00570A19">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hideMark/>
          </w:tcPr>
          <w:p w14:paraId="223054F6" w14:textId="77777777" w:rsidR="0042415D" w:rsidRPr="004A29FA" w:rsidRDefault="0042415D" w:rsidP="00570A19">
            <w:pPr>
              <w:jc w:val="both"/>
              <w:rPr>
                <w:rFonts w:ascii="Georgia" w:hAnsi="Georgia"/>
                <w:color w:val="000000"/>
                <w:sz w:val="24"/>
                <w:szCs w:val="24"/>
              </w:rPr>
            </w:pPr>
            <w:r w:rsidRPr="004A29FA">
              <w:rPr>
                <w:rFonts w:ascii="Georgia" w:hAnsi="Georgia"/>
                <w:color w:val="000000"/>
                <w:sz w:val="24"/>
                <w:szCs w:val="24"/>
              </w:rPr>
              <w:t>Акт о ре</w:t>
            </w:r>
            <w:r w:rsidRPr="004A29FA">
              <w:rPr>
                <w:rFonts w:ascii="Georgia" w:hAnsi="Georgia"/>
                <w:color w:val="000000"/>
                <w:sz w:val="24"/>
                <w:szCs w:val="24"/>
              </w:rPr>
              <w:softHyphen/>
              <w:t>зуль</w:t>
            </w:r>
            <w:r w:rsidRPr="004A29FA">
              <w:rPr>
                <w:rFonts w:ascii="Georgia" w:hAnsi="Georgia"/>
                <w:color w:val="000000"/>
                <w:sz w:val="24"/>
                <w:szCs w:val="24"/>
              </w:rPr>
              <w:softHyphen/>
              <w:t>та</w:t>
            </w:r>
            <w:r w:rsidRPr="004A29FA">
              <w:rPr>
                <w:rFonts w:ascii="Georgia" w:hAnsi="Georgia"/>
                <w:color w:val="000000"/>
                <w:sz w:val="24"/>
                <w:szCs w:val="24"/>
              </w:rPr>
              <w:softHyphen/>
              <w:t>тах ин</w:t>
            </w:r>
            <w:r w:rsidRPr="004A29FA">
              <w:rPr>
                <w:rFonts w:ascii="Georgia" w:hAnsi="Georgia"/>
                <w:color w:val="000000"/>
                <w:sz w:val="24"/>
                <w:szCs w:val="24"/>
              </w:rPr>
              <w:softHyphen/>
              <w:t>вен</w:t>
            </w:r>
            <w:r w:rsidRPr="004A29FA">
              <w:rPr>
                <w:rFonts w:ascii="Georgia" w:hAnsi="Georgia"/>
                <w:color w:val="000000"/>
                <w:sz w:val="24"/>
                <w:szCs w:val="24"/>
              </w:rPr>
              <w:softHyphen/>
              <w:t>та</w:t>
            </w:r>
            <w:r w:rsidRPr="004A29FA">
              <w:rPr>
                <w:rFonts w:ascii="Georgia" w:hAnsi="Georgia"/>
                <w:color w:val="000000"/>
                <w:sz w:val="24"/>
                <w:szCs w:val="24"/>
              </w:rPr>
              <w:softHyphen/>
              <w:t>ри</w:t>
            </w:r>
            <w:r w:rsidRPr="004A29FA">
              <w:rPr>
                <w:rFonts w:ascii="Georgia" w:hAnsi="Georgia"/>
                <w:color w:val="000000"/>
                <w:sz w:val="24"/>
                <w:szCs w:val="24"/>
              </w:rPr>
              <w:softHyphen/>
              <w:t>за</w:t>
            </w:r>
            <w:r w:rsidRPr="004A29FA">
              <w:rPr>
                <w:rFonts w:ascii="Georgia" w:hAnsi="Georgia"/>
                <w:color w:val="000000"/>
                <w:sz w:val="24"/>
                <w:szCs w:val="24"/>
              </w:rPr>
              <w:softHyphen/>
              <w:t>ции</w:t>
            </w:r>
          </w:p>
        </w:tc>
        <w:tc>
          <w:tcPr>
            <w:tcW w:w="3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hideMark/>
          </w:tcPr>
          <w:p w14:paraId="33382C99" w14:textId="77777777" w:rsidR="0042415D" w:rsidRPr="004A29FA" w:rsidRDefault="0042415D" w:rsidP="00570A19">
            <w:pPr>
              <w:jc w:val="both"/>
              <w:rPr>
                <w:rFonts w:ascii="Georgia" w:hAnsi="Georgia"/>
                <w:color w:val="000000"/>
                <w:sz w:val="24"/>
                <w:szCs w:val="24"/>
              </w:rPr>
            </w:pPr>
            <w:r w:rsidRPr="004A29FA">
              <w:rPr>
                <w:rFonts w:ascii="Georgia" w:hAnsi="Georgia"/>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90" w:type="dxa"/>
              <w:bottom w:w="0" w:type="dxa"/>
              <w:right w:w="90" w:type="dxa"/>
            </w:tcMar>
            <w:hideMark/>
          </w:tcPr>
          <w:p w14:paraId="0D13AB26" w14:textId="77777777" w:rsidR="0042415D" w:rsidRPr="004A29FA" w:rsidRDefault="0042415D" w:rsidP="00570A19">
            <w:pPr>
              <w:jc w:val="both"/>
              <w:rPr>
                <w:rFonts w:ascii="Georgia" w:hAnsi="Georgia"/>
                <w:color w:val="000000"/>
                <w:sz w:val="24"/>
                <w:szCs w:val="24"/>
              </w:rPr>
            </w:pPr>
            <w:r w:rsidRPr="004A29FA">
              <w:rPr>
                <w:rFonts w:ascii="Georgia" w:hAnsi="Georgia"/>
                <w:color w:val="000000"/>
                <w:sz w:val="24"/>
                <w:szCs w:val="24"/>
              </w:rPr>
              <w:t>0504835</w:t>
            </w:r>
          </w:p>
        </w:tc>
      </w:tr>
    </w:tbl>
    <w:p w14:paraId="71DF7280" w14:textId="77777777" w:rsidR="004078D3" w:rsidRDefault="004078D3" w:rsidP="00C344D2">
      <w:pPr>
        <w:autoSpaceDE w:val="0"/>
        <w:autoSpaceDN w:val="0"/>
        <w:adjustRightInd w:val="0"/>
        <w:ind w:firstLine="709"/>
        <w:jc w:val="both"/>
        <w:rPr>
          <w:sz w:val="28"/>
          <w:szCs w:val="28"/>
        </w:rPr>
      </w:pPr>
    </w:p>
    <w:p w14:paraId="25A6B86C" w14:textId="0C70899B" w:rsidR="004078D3" w:rsidRDefault="00B93EBB" w:rsidP="00C344D2">
      <w:pPr>
        <w:autoSpaceDE w:val="0"/>
        <w:autoSpaceDN w:val="0"/>
        <w:adjustRightInd w:val="0"/>
        <w:ind w:firstLine="709"/>
        <w:jc w:val="both"/>
        <w:rPr>
          <w:sz w:val="28"/>
          <w:szCs w:val="28"/>
        </w:rPr>
      </w:pPr>
      <w:r>
        <w:rPr>
          <w:sz w:val="28"/>
          <w:szCs w:val="28"/>
        </w:rPr>
        <w:t>Документы, предоставленные школой:</w:t>
      </w:r>
    </w:p>
    <w:p w14:paraId="545BAFC9" w14:textId="75545413" w:rsidR="00B93EBB" w:rsidRDefault="00B93EBB" w:rsidP="00C344D2">
      <w:pPr>
        <w:autoSpaceDE w:val="0"/>
        <w:autoSpaceDN w:val="0"/>
        <w:adjustRightInd w:val="0"/>
        <w:ind w:firstLine="709"/>
        <w:jc w:val="both"/>
        <w:rPr>
          <w:sz w:val="28"/>
          <w:szCs w:val="28"/>
        </w:rPr>
      </w:pPr>
      <w:r>
        <w:rPr>
          <w:sz w:val="28"/>
          <w:szCs w:val="28"/>
        </w:rPr>
        <w:t>1.</w:t>
      </w:r>
      <w:proofErr w:type="gramStart"/>
      <w:r>
        <w:rPr>
          <w:sz w:val="28"/>
          <w:szCs w:val="28"/>
        </w:rPr>
        <w:t>Инвентарные  карточки</w:t>
      </w:r>
      <w:proofErr w:type="gramEnd"/>
      <w:r>
        <w:rPr>
          <w:sz w:val="28"/>
          <w:szCs w:val="28"/>
        </w:rPr>
        <w:t xml:space="preserve"> группового  учета  нефинансовых активов (форма 0504032);</w:t>
      </w:r>
    </w:p>
    <w:p w14:paraId="3F2A5CCE" w14:textId="1224F28B" w:rsidR="00B93EBB" w:rsidRDefault="00B93EBB" w:rsidP="00C344D2">
      <w:pPr>
        <w:autoSpaceDE w:val="0"/>
        <w:autoSpaceDN w:val="0"/>
        <w:adjustRightInd w:val="0"/>
        <w:ind w:firstLine="709"/>
        <w:jc w:val="both"/>
        <w:rPr>
          <w:sz w:val="28"/>
          <w:szCs w:val="28"/>
        </w:rPr>
      </w:pPr>
      <w:r>
        <w:rPr>
          <w:sz w:val="28"/>
          <w:szCs w:val="28"/>
        </w:rPr>
        <w:t>2.</w:t>
      </w:r>
      <w:proofErr w:type="gramStart"/>
      <w:r>
        <w:rPr>
          <w:sz w:val="28"/>
          <w:szCs w:val="28"/>
        </w:rPr>
        <w:t>инвентаризационная  опись</w:t>
      </w:r>
      <w:proofErr w:type="gramEnd"/>
      <w:r>
        <w:rPr>
          <w:sz w:val="28"/>
          <w:szCs w:val="28"/>
        </w:rPr>
        <w:t>( сличительная  ведомость) нефинансовых активов (форма 0504087);</w:t>
      </w:r>
    </w:p>
    <w:p w14:paraId="2E79684F" w14:textId="42CD05E1" w:rsidR="00B93EBB" w:rsidRDefault="00B93EBB" w:rsidP="00C344D2">
      <w:pPr>
        <w:autoSpaceDE w:val="0"/>
        <w:autoSpaceDN w:val="0"/>
        <w:adjustRightInd w:val="0"/>
        <w:ind w:firstLine="709"/>
        <w:jc w:val="both"/>
        <w:rPr>
          <w:sz w:val="28"/>
          <w:szCs w:val="28"/>
        </w:rPr>
      </w:pPr>
      <w:r>
        <w:rPr>
          <w:sz w:val="28"/>
          <w:szCs w:val="28"/>
        </w:rPr>
        <w:t>3.</w:t>
      </w:r>
      <w:proofErr w:type="gramStart"/>
      <w:r>
        <w:rPr>
          <w:sz w:val="28"/>
          <w:szCs w:val="28"/>
        </w:rPr>
        <w:t>оборотная  ведомость</w:t>
      </w:r>
      <w:proofErr w:type="gramEnd"/>
      <w:r>
        <w:rPr>
          <w:sz w:val="28"/>
          <w:szCs w:val="28"/>
        </w:rPr>
        <w:t>;</w:t>
      </w:r>
    </w:p>
    <w:p w14:paraId="4E675072" w14:textId="5C89BC98" w:rsidR="00B93EBB" w:rsidRDefault="00B93EBB" w:rsidP="00C344D2">
      <w:pPr>
        <w:autoSpaceDE w:val="0"/>
        <w:autoSpaceDN w:val="0"/>
        <w:adjustRightInd w:val="0"/>
        <w:ind w:firstLine="709"/>
        <w:jc w:val="both"/>
        <w:rPr>
          <w:sz w:val="28"/>
          <w:szCs w:val="28"/>
        </w:rPr>
      </w:pPr>
      <w:r>
        <w:rPr>
          <w:sz w:val="28"/>
          <w:szCs w:val="28"/>
        </w:rPr>
        <w:t xml:space="preserve">4.оборотно-сальдовая ведомость </w:t>
      </w:r>
      <w:proofErr w:type="gramStart"/>
      <w:r>
        <w:rPr>
          <w:sz w:val="28"/>
          <w:szCs w:val="28"/>
        </w:rPr>
        <w:t>по  забалансовому</w:t>
      </w:r>
      <w:proofErr w:type="gramEnd"/>
      <w:r>
        <w:rPr>
          <w:sz w:val="28"/>
          <w:szCs w:val="28"/>
        </w:rPr>
        <w:t xml:space="preserve">  счету.</w:t>
      </w:r>
    </w:p>
    <w:p w14:paraId="2B14F6A6" w14:textId="29C45B54" w:rsidR="00B93EBB" w:rsidRPr="00B93EBB" w:rsidRDefault="00B93EBB" w:rsidP="00C344D2">
      <w:pPr>
        <w:autoSpaceDE w:val="0"/>
        <w:autoSpaceDN w:val="0"/>
        <w:adjustRightInd w:val="0"/>
        <w:ind w:firstLine="709"/>
        <w:jc w:val="both"/>
        <w:rPr>
          <w:b/>
          <w:bCs/>
          <w:sz w:val="28"/>
          <w:szCs w:val="28"/>
        </w:rPr>
      </w:pPr>
      <w:proofErr w:type="gramStart"/>
      <w:r>
        <w:rPr>
          <w:sz w:val="28"/>
          <w:szCs w:val="28"/>
        </w:rPr>
        <w:t>По  учреждению</w:t>
      </w:r>
      <w:proofErr w:type="gramEnd"/>
      <w:r>
        <w:rPr>
          <w:sz w:val="28"/>
          <w:szCs w:val="28"/>
        </w:rPr>
        <w:t xml:space="preserve"> </w:t>
      </w:r>
      <w:r w:rsidRPr="00B93EBB">
        <w:rPr>
          <w:b/>
          <w:bCs/>
          <w:sz w:val="28"/>
          <w:szCs w:val="28"/>
        </w:rPr>
        <w:t>не был  издан  приказ на  проведение  инвентаризации</w:t>
      </w:r>
      <w:r>
        <w:rPr>
          <w:sz w:val="28"/>
          <w:szCs w:val="28"/>
        </w:rPr>
        <w:t xml:space="preserve">  к  годовому  отчету  за  2021 год, соответственно  остальные  </w:t>
      </w:r>
      <w:r w:rsidRPr="00B93EBB">
        <w:rPr>
          <w:b/>
          <w:bCs/>
          <w:sz w:val="28"/>
          <w:szCs w:val="28"/>
        </w:rPr>
        <w:t>мероприятия  не проведены</w:t>
      </w:r>
      <w:r>
        <w:rPr>
          <w:b/>
          <w:bCs/>
          <w:sz w:val="28"/>
          <w:szCs w:val="28"/>
        </w:rPr>
        <w:t>, акта о  результатах  инвентаризации  нет.</w:t>
      </w:r>
    </w:p>
    <w:p w14:paraId="7D57F0D7" w14:textId="77777777" w:rsidR="00C344D2" w:rsidRPr="00697D7C" w:rsidRDefault="00C344D2" w:rsidP="00C344D2">
      <w:pPr>
        <w:autoSpaceDE w:val="0"/>
        <w:autoSpaceDN w:val="0"/>
        <w:adjustRightInd w:val="0"/>
        <w:ind w:firstLine="709"/>
        <w:jc w:val="center"/>
        <w:outlineLvl w:val="5"/>
        <w:rPr>
          <w:b/>
          <w:sz w:val="28"/>
          <w:szCs w:val="28"/>
        </w:rPr>
      </w:pPr>
    </w:p>
    <w:p w14:paraId="31BF6C81" w14:textId="77777777" w:rsidR="00C344D2" w:rsidRPr="00697D7C" w:rsidRDefault="00C344D2" w:rsidP="00C344D2">
      <w:pPr>
        <w:autoSpaceDE w:val="0"/>
        <w:autoSpaceDN w:val="0"/>
        <w:adjustRightInd w:val="0"/>
        <w:jc w:val="center"/>
        <w:outlineLvl w:val="5"/>
        <w:rPr>
          <w:b/>
          <w:sz w:val="28"/>
          <w:szCs w:val="28"/>
        </w:rPr>
      </w:pPr>
      <w:r w:rsidRPr="00697D7C">
        <w:rPr>
          <w:b/>
          <w:sz w:val="28"/>
          <w:szCs w:val="28"/>
        </w:rPr>
        <w:t>5. Соблюдение порядка ведения кассовых операций</w:t>
      </w:r>
    </w:p>
    <w:p w14:paraId="17B26935" w14:textId="77777777" w:rsidR="00C344D2" w:rsidRPr="00697D7C" w:rsidRDefault="00C344D2" w:rsidP="00C344D2">
      <w:pPr>
        <w:autoSpaceDE w:val="0"/>
        <w:autoSpaceDN w:val="0"/>
        <w:adjustRightInd w:val="0"/>
        <w:ind w:firstLine="709"/>
        <w:jc w:val="both"/>
        <w:outlineLvl w:val="5"/>
        <w:rPr>
          <w:sz w:val="28"/>
          <w:szCs w:val="28"/>
        </w:rPr>
      </w:pPr>
    </w:p>
    <w:p w14:paraId="327ACFA6" w14:textId="77777777" w:rsidR="00C344D2" w:rsidRPr="00CA008A" w:rsidRDefault="00C344D2" w:rsidP="00C344D2">
      <w:pPr>
        <w:autoSpaceDE w:val="0"/>
        <w:autoSpaceDN w:val="0"/>
        <w:adjustRightInd w:val="0"/>
        <w:ind w:firstLine="709"/>
        <w:jc w:val="both"/>
        <w:outlineLvl w:val="5"/>
        <w:rPr>
          <w:sz w:val="28"/>
          <w:szCs w:val="28"/>
        </w:rPr>
      </w:pPr>
      <w:r w:rsidRPr="00CA008A">
        <w:rPr>
          <w:sz w:val="28"/>
          <w:szCs w:val="28"/>
        </w:rPr>
        <w:t xml:space="preserve">Бухгалтерская отчетность по денежным средствам в кассе соответствует данным аналитического и синтетического учета. Учет кассовых операций осуществлялся в журнале операций «Касса». Обороты по счету, отраженные в Журнале операций по счету «Касса», соответствуют оборотам, отраженным в Главной книге. </w:t>
      </w:r>
    </w:p>
    <w:p w14:paraId="2C7CF264" w14:textId="77777777" w:rsidR="00C344D2" w:rsidRPr="00CA008A" w:rsidRDefault="00C344D2" w:rsidP="00C344D2">
      <w:pPr>
        <w:ind w:firstLine="709"/>
        <w:jc w:val="both"/>
        <w:rPr>
          <w:i/>
          <w:sz w:val="28"/>
          <w:szCs w:val="28"/>
        </w:rPr>
      </w:pPr>
      <w:r w:rsidRPr="00CA008A">
        <w:rPr>
          <w:sz w:val="28"/>
          <w:szCs w:val="28"/>
        </w:rPr>
        <w:t>Кассовые операции осуществляются согласно требованиям Указаний Банка России   от 11.03.2014г.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14:paraId="7E9E9176" w14:textId="77777777" w:rsidR="00DF2C28" w:rsidRDefault="00C344D2" w:rsidP="00CE7FE9">
      <w:pPr>
        <w:pStyle w:val="18"/>
        <w:spacing w:after="0"/>
        <w:ind w:firstLine="709"/>
        <w:jc w:val="both"/>
        <w:rPr>
          <w:rFonts w:ascii="Times New Roman" w:hAnsi="Times New Roman" w:cs="Times New Roman"/>
          <w:sz w:val="28"/>
          <w:szCs w:val="28"/>
          <w:lang w:val="ru-RU"/>
        </w:rPr>
      </w:pPr>
      <w:r w:rsidRPr="00CA008A">
        <w:rPr>
          <w:rFonts w:ascii="Times New Roman" w:hAnsi="Times New Roman" w:cs="Times New Roman"/>
          <w:sz w:val="28"/>
          <w:szCs w:val="28"/>
        </w:rPr>
        <w:t>Ведение кассовых операций за проверяемый период осуществля</w:t>
      </w:r>
      <w:r w:rsidRPr="00CA008A">
        <w:rPr>
          <w:rFonts w:ascii="Times New Roman" w:hAnsi="Times New Roman" w:cs="Times New Roman"/>
          <w:sz w:val="28"/>
          <w:szCs w:val="28"/>
          <w:lang w:val="ru-RU"/>
        </w:rPr>
        <w:t xml:space="preserve">лось бухгалтером  </w:t>
      </w:r>
      <w:r w:rsidR="00016C75">
        <w:rPr>
          <w:rFonts w:ascii="Times New Roman" w:hAnsi="Times New Roman" w:cs="Times New Roman"/>
          <w:sz w:val="28"/>
          <w:szCs w:val="28"/>
          <w:lang w:val="ru-RU"/>
        </w:rPr>
        <w:t xml:space="preserve">2 </w:t>
      </w:r>
      <w:r w:rsidRPr="00CA008A">
        <w:rPr>
          <w:rFonts w:ascii="Times New Roman" w:hAnsi="Times New Roman" w:cs="Times New Roman"/>
          <w:sz w:val="28"/>
          <w:szCs w:val="28"/>
          <w:lang w:val="ru-RU"/>
        </w:rPr>
        <w:t xml:space="preserve"> категории – </w:t>
      </w:r>
      <w:proofErr w:type="spellStart"/>
      <w:r w:rsidR="00016C75">
        <w:rPr>
          <w:rFonts w:ascii="Times New Roman" w:hAnsi="Times New Roman" w:cs="Times New Roman"/>
          <w:sz w:val="28"/>
          <w:szCs w:val="28"/>
          <w:lang w:val="ru-RU"/>
        </w:rPr>
        <w:t>Есиной</w:t>
      </w:r>
      <w:proofErr w:type="spellEnd"/>
      <w:r w:rsidR="00016C75">
        <w:rPr>
          <w:rFonts w:ascii="Times New Roman" w:hAnsi="Times New Roman" w:cs="Times New Roman"/>
          <w:sz w:val="28"/>
          <w:szCs w:val="28"/>
          <w:lang w:val="ru-RU"/>
        </w:rPr>
        <w:t xml:space="preserve"> Е.Н.</w:t>
      </w:r>
    </w:p>
    <w:p w14:paraId="37BECCC6" w14:textId="77777777" w:rsidR="00EE3707" w:rsidRDefault="00DF2C28" w:rsidP="00D670D6">
      <w:pPr>
        <w:ind w:firstLine="708"/>
        <w:jc w:val="both"/>
        <w:rPr>
          <w:sz w:val="28"/>
          <w:szCs w:val="28"/>
          <w:shd w:val="clear" w:color="auto" w:fill="FFFFFF"/>
        </w:rPr>
      </w:pPr>
      <w:r w:rsidRPr="00CE7FE9">
        <w:rPr>
          <w:b/>
          <w:bCs/>
          <w:sz w:val="28"/>
          <w:szCs w:val="28"/>
        </w:rPr>
        <w:t xml:space="preserve">Договор о </w:t>
      </w:r>
      <w:proofErr w:type="gramStart"/>
      <w:r w:rsidRPr="00CE7FE9">
        <w:rPr>
          <w:b/>
          <w:bCs/>
          <w:sz w:val="28"/>
          <w:szCs w:val="28"/>
        </w:rPr>
        <w:t>материальной  ответственности</w:t>
      </w:r>
      <w:proofErr w:type="gramEnd"/>
      <w:r w:rsidRPr="00CE7FE9">
        <w:rPr>
          <w:b/>
          <w:bCs/>
          <w:sz w:val="28"/>
          <w:szCs w:val="28"/>
        </w:rPr>
        <w:t xml:space="preserve">   бухгалтера  </w:t>
      </w:r>
      <w:proofErr w:type="spellStart"/>
      <w:r w:rsidRPr="00CE7FE9">
        <w:rPr>
          <w:b/>
          <w:bCs/>
          <w:sz w:val="28"/>
          <w:szCs w:val="28"/>
        </w:rPr>
        <w:t>Есиной</w:t>
      </w:r>
      <w:proofErr w:type="spellEnd"/>
      <w:r w:rsidRPr="00CE7FE9">
        <w:rPr>
          <w:b/>
          <w:bCs/>
          <w:sz w:val="28"/>
          <w:szCs w:val="28"/>
        </w:rPr>
        <w:t xml:space="preserve"> Е.Н.  не заключен, нарушая </w:t>
      </w:r>
      <w:r w:rsidR="00CE7FE9" w:rsidRPr="00CE7FE9">
        <w:rPr>
          <w:b/>
          <w:bCs/>
          <w:sz w:val="28"/>
          <w:szCs w:val="28"/>
        </w:rPr>
        <w:t>ст. 243,244 Трудового кодекса РФ.</w:t>
      </w:r>
      <w:r w:rsidR="00CE7FE9">
        <w:rPr>
          <w:sz w:val="28"/>
          <w:szCs w:val="28"/>
        </w:rPr>
        <w:t xml:space="preserve"> Постановлением  </w:t>
      </w:r>
      <w:r w:rsidR="00CE7FE9">
        <w:rPr>
          <w:sz w:val="28"/>
          <w:szCs w:val="28"/>
        </w:rPr>
        <w:lastRenderedPageBreak/>
        <w:t xml:space="preserve">Министерства труда и  социального развития  </w:t>
      </w:r>
      <w:r w:rsidR="00CE7FE9" w:rsidRPr="00CE7FE9">
        <w:rPr>
          <w:sz w:val="28"/>
          <w:szCs w:val="28"/>
          <w:shd w:val="clear" w:color="auto" w:fill="FFFFFF"/>
        </w:rPr>
        <w:t>от 31 декабря 2002 года N 85</w:t>
      </w:r>
      <w:r w:rsidR="00CE7FE9" w:rsidRPr="00CE7FE9">
        <w:rPr>
          <w:sz w:val="28"/>
          <w:szCs w:val="28"/>
        </w:rPr>
        <w:br/>
      </w:r>
      <w:r w:rsidR="00CE7FE9">
        <w:rPr>
          <w:sz w:val="28"/>
          <w:szCs w:val="28"/>
          <w:shd w:val="clear" w:color="auto" w:fill="FFFFFF"/>
        </w:rPr>
        <w:t>«</w:t>
      </w:r>
      <w:r w:rsidR="00CE7FE9" w:rsidRPr="00CE7FE9">
        <w:rPr>
          <w:sz w:val="28"/>
          <w:szCs w:val="28"/>
          <w:shd w:val="clear" w:color="auto" w:fill="FFFFFF"/>
        </w:rPr>
        <w:t>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w:t>
      </w:r>
      <w:r w:rsidR="00CE7FE9">
        <w:rPr>
          <w:sz w:val="28"/>
          <w:szCs w:val="28"/>
          <w:shd w:val="clear" w:color="auto" w:fill="FFFFFF"/>
        </w:rPr>
        <w:t xml:space="preserve">», в который  должность «кассир»  определена. </w:t>
      </w:r>
    </w:p>
    <w:p w14:paraId="4DDB0445" w14:textId="16F107A4" w:rsidR="00C344D2" w:rsidRPr="00EE3707" w:rsidRDefault="00D670D6" w:rsidP="00D670D6">
      <w:pPr>
        <w:ind w:firstLine="708"/>
        <w:jc w:val="both"/>
        <w:rPr>
          <w:b/>
          <w:bCs/>
          <w:sz w:val="28"/>
          <w:szCs w:val="28"/>
        </w:rPr>
      </w:pPr>
      <w:r w:rsidRPr="00EE3707">
        <w:rPr>
          <w:b/>
          <w:bCs/>
          <w:sz w:val="28"/>
          <w:szCs w:val="28"/>
          <w:shd w:val="clear" w:color="auto" w:fill="FFFFFF"/>
        </w:rPr>
        <w:t xml:space="preserve">Учреждение ограничилось приказом «О </w:t>
      </w:r>
      <w:proofErr w:type="gramStart"/>
      <w:r w:rsidRPr="00EE3707">
        <w:rPr>
          <w:b/>
          <w:bCs/>
          <w:sz w:val="28"/>
          <w:szCs w:val="28"/>
          <w:shd w:val="clear" w:color="auto" w:fill="FFFFFF"/>
        </w:rPr>
        <w:t>дополнительной  нагрузке</w:t>
      </w:r>
      <w:proofErr w:type="gramEnd"/>
      <w:r w:rsidRPr="00EE3707">
        <w:rPr>
          <w:b/>
          <w:bCs/>
          <w:sz w:val="28"/>
          <w:szCs w:val="28"/>
          <w:shd w:val="clear" w:color="auto" w:fill="FFFFFF"/>
        </w:rPr>
        <w:t>» от 11.01.2021 г.№11-о, в котором назначена стимулирующая  выплата  бухгалтеру, не определив и не назначив  его ответственность.</w:t>
      </w:r>
    </w:p>
    <w:p w14:paraId="2B46F7B6" w14:textId="77777777" w:rsidR="00C344D2" w:rsidRPr="00CA008A" w:rsidRDefault="00C344D2" w:rsidP="00C344D2">
      <w:pPr>
        <w:tabs>
          <w:tab w:val="left" w:pos="993"/>
          <w:tab w:val="left" w:pos="1276"/>
          <w:tab w:val="left" w:pos="1418"/>
          <w:tab w:val="left" w:pos="1560"/>
        </w:tabs>
        <w:ind w:firstLine="709"/>
        <w:jc w:val="both"/>
        <w:rPr>
          <w:iCs/>
          <w:sz w:val="28"/>
          <w:szCs w:val="28"/>
        </w:rPr>
      </w:pPr>
      <w:r w:rsidRPr="00CA008A">
        <w:rPr>
          <w:iCs/>
          <w:sz w:val="28"/>
          <w:szCs w:val="28"/>
        </w:rPr>
        <w:t xml:space="preserve">Проверка правильности ведения кассовых операций, полноты и своевременности принятия к учету денежных средств в кассу, а </w:t>
      </w:r>
      <w:proofErr w:type="gramStart"/>
      <w:r w:rsidRPr="00CA008A">
        <w:rPr>
          <w:iCs/>
          <w:sz w:val="28"/>
          <w:szCs w:val="28"/>
        </w:rPr>
        <w:t>так же</w:t>
      </w:r>
      <w:proofErr w:type="gramEnd"/>
      <w:r w:rsidRPr="00CA008A">
        <w:rPr>
          <w:iCs/>
          <w:sz w:val="28"/>
          <w:szCs w:val="28"/>
        </w:rPr>
        <w:t xml:space="preserve"> их целевого использования и соблюдения кассовой дисциплины проведена сплошным методом с 01.01.2021 г. по 31.12.2021 г.</w:t>
      </w:r>
    </w:p>
    <w:p w14:paraId="5C99CBAB" w14:textId="77777777" w:rsidR="00C344D2" w:rsidRPr="00CA008A" w:rsidRDefault="00C344D2" w:rsidP="00C344D2">
      <w:pPr>
        <w:tabs>
          <w:tab w:val="left" w:pos="709"/>
        </w:tabs>
        <w:ind w:firstLine="709"/>
        <w:jc w:val="both"/>
        <w:rPr>
          <w:iCs/>
          <w:sz w:val="28"/>
          <w:szCs w:val="28"/>
        </w:rPr>
      </w:pPr>
      <w:r w:rsidRPr="00CA008A">
        <w:rPr>
          <w:iCs/>
          <w:sz w:val="28"/>
          <w:szCs w:val="28"/>
        </w:rPr>
        <w:t>Сплошной проверкой кассовых операций установлено, что полученные в кассу Учреждения денежные средства приняты к учету полностью и своевременно.</w:t>
      </w:r>
    </w:p>
    <w:p w14:paraId="29FD0472" w14:textId="6B6403EF" w:rsidR="00C344D2" w:rsidRPr="00CA008A" w:rsidRDefault="00C344D2" w:rsidP="00C344D2">
      <w:pPr>
        <w:pStyle w:val="18"/>
        <w:ind w:firstLine="709"/>
        <w:jc w:val="both"/>
        <w:rPr>
          <w:rFonts w:ascii="Times New Roman" w:hAnsi="Times New Roman" w:cs="Times New Roman"/>
          <w:sz w:val="28"/>
          <w:szCs w:val="28"/>
          <w:lang w:val="ru-RU"/>
        </w:rPr>
      </w:pPr>
      <w:r w:rsidRPr="00CA008A">
        <w:rPr>
          <w:rFonts w:ascii="Times New Roman" w:hAnsi="Times New Roman" w:cs="Times New Roman"/>
          <w:sz w:val="28"/>
          <w:szCs w:val="28"/>
        </w:rPr>
        <w:t>В Учреждении</w:t>
      </w:r>
      <w:r w:rsidR="00386732">
        <w:rPr>
          <w:rFonts w:ascii="Times New Roman" w:hAnsi="Times New Roman" w:cs="Times New Roman"/>
          <w:sz w:val="28"/>
          <w:szCs w:val="28"/>
          <w:lang w:val="ru-RU"/>
        </w:rPr>
        <w:t xml:space="preserve"> </w:t>
      </w:r>
      <w:r w:rsidRPr="00386732">
        <w:rPr>
          <w:rFonts w:ascii="Times New Roman" w:hAnsi="Times New Roman" w:cs="Times New Roman"/>
          <w:sz w:val="28"/>
          <w:szCs w:val="28"/>
        </w:rPr>
        <w:t>лимит остатка наличных денег</w:t>
      </w:r>
      <w:r w:rsidR="00386732" w:rsidRPr="00386732">
        <w:rPr>
          <w:rFonts w:ascii="Times New Roman" w:hAnsi="Times New Roman" w:cs="Times New Roman"/>
          <w:sz w:val="28"/>
          <w:szCs w:val="28"/>
          <w:lang w:val="ru-RU"/>
        </w:rPr>
        <w:t xml:space="preserve">  в кассе</w:t>
      </w:r>
      <w:r w:rsidR="00386732">
        <w:rPr>
          <w:rFonts w:ascii="Times New Roman" w:hAnsi="Times New Roman" w:cs="Times New Roman"/>
          <w:sz w:val="28"/>
          <w:szCs w:val="28"/>
          <w:lang w:val="ru-RU"/>
        </w:rPr>
        <w:t xml:space="preserve">  не </w:t>
      </w:r>
      <w:r w:rsidR="00386732" w:rsidRPr="00CA008A">
        <w:rPr>
          <w:rFonts w:ascii="Times New Roman" w:hAnsi="Times New Roman" w:cs="Times New Roman"/>
          <w:sz w:val="28"/>
          <w:szCs w:val="28"/>
        </w:rPr>
        <w:t xml:space="preserve"> </w:t>
      </w:r>
      <w:r w:rsidR="00386732" w:rsidRPr="00386732">
        <w:rPr>
          <w:rFonts w:ascii="Times New Roman" w:hAnsi="Times New Roman" w:cs="Times New Roman"/>
          <w:sz w:val="28"/>
          <w:szCs w:val="28"/>
        </w:rPr>
        <w:t>установлен</w:t>
      </w:r>
      <w:r w:rsidR="00386732">
        <w:rPr>
          <w:rFonts w:ascii="Times New Roman" w:hAnsi="Times New Roman" w:cs="Times New Roman"/>
          <w:sz w:val="28"/>
          <w:szCs w:val="28"/>
          <w:lang w:val="ru-RU"/>
        </w:rPr>
        <w:t>.</w:t>
      </w:r>
    </w:p>
    <w:p w14:paraId="2618DF3B" w14:textId="77777777" w:rsidR="00C344D2" w:rsidRDefault="00C344D2" w:rsidP="00C344D2">
      <w:pPr>
        <w:pStyle w:val="18"/>
        <w:jc w:val="center"/>
        <w:rPr>
          <w:rFonts w:ascii="Times New Roman" w:hAnsi="Times New Roman" w:cs="Times New Roman"/>
          <w:b/>
          <w:lang w:val="ru-RU"/>
        </w:rPr>
      </w:pPr>
    </w:p>
    <w:p w14:paraId="2338A1FE" w14:textId="1DF24C37" w:rsidR="00C344D2" w:rsidRPr="00CA008A" w:rsidRDefault="00EE3707" w:rsidP="00C344D2">
      <w:pPr>
        <w:pStyle w:val="18"/>
        <w:jc w:val="center"/>
        <w:rPr>
          <w:rFonts w:ascii="Times New Roman" w:hAnsi="Times New Roman" w:cs="Times New Roman"/>
          <w:b/>
          <w:sz w:val="28"/>
          <w:szCs w:val="28"/>
        </w:rPr>
      </w:pPr>
      <w:r w:rsidRPr="00EE3707">
        <w:rPr>
          <w:rFonts w:ascii="Times New Roman" w:hAnsi="Times New Roman" w:cs="Times New Roman"/>
          <w:b/>
          <w:sz w:val="28"/>
          <w:szCs w:val="28"/>
          <w:lang w:val="ru-RU"/>
        </w:rPr>
        <w:t>6</w:t>
      </w:r>
      <w:r w:rsidR="00C344D2" w:rsidRPr="00EE3707">
        <w:rPr>
          <w:rFonts w:ascii="Times New Roman" w:hAnsi="Times New Roman" w:cs="Times New Roman"/>
          <w:b/>
          <w:sz w:val="28"/>
          <w:szCs w:val="28"/>
        </w:rPr>
        <w:t>. Учет денежных средств на лицевых счетах</w:t>
      </w:r>
    </w:p>
    <w:p w14:paraId="4EAB52A8" w14:textId="19AF0060" w:rsidR="00C344D2" w:rsidRPr="00CA008A" w:rsidRDefault="00C344D2" w:rsidP="00C344D2">
      <w:pPr>
        <w:pStyle w:val="18"/>
        <w:ind w:firstLine="709"/>
        <w:jc w:val="both"/>
        <w:rPr>
          <w:rFonts w:ascii="Times New Roman" w:hAnsi="Times New Roman" w:cs="Times New Roman"/>
          <w:sz w:val="28"/>
          <w:szCs w:val="28"/>
        </w:rPr>
      </w:pPr>
      <w:r w:rsidRPr="00CA008A">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МБ</w:t>
      </w:r>
      <w:r w:rsidR="00D670D6">
        <w:rPr>
          <w:rFonts w:ascii="Times New Roman" w:hAnsi="Times New Roman" w:cs="Times New Roman"/>
          <w:sz w:val="28"/>
          <w:szCs w:val="28"/>
          <w:lang w:val="ru-RU"/>
        </w:rPr>
        <w:t>О</w:t>
      </w:r>
      <w:r>
        <w:rPr>
          <w:rFonts w:ascii="Times New Roman" w:hAnsi="Times New Roman" w:cs="Times New Roman"/>
          <w:sz w:val="28"/>
          <w:szCs w:val="28"/>
          <w:lang w:val="ru-RU"/>
        </w:rPr>
        <w:t>У  «</w:t>
      </w:r>
      <w:proofErr w:type="gramEnd"/>
      <w:r w:rsidR="00D670D6">
        <w:rPr>
          <w:rFonts w:ascii="Times New Roman" w:hAnsi="Times New Roman" w:cs="Times New Roman"/>
          <w:sz w:val="28"/>
          <w:szCs w:val="28"/>
          <w:lang w:val="ru-RU"/>
        </w:rPr>
        <w:t>Усманская ООШ</w:t>
      </w:r>
      <w:r>
        <w:rPr>
          <w:rFonts w:ascii="Times New Roman" w:hAnsi="Times New Roman" w:cs="Times New Roman"/>
          <w:sz w:val="28"/>
          <w:szCs w:val="28"/>
          <w:lang w:val="ru-RU"/>
        </w:rPr>
        <w:t xml:space="preserve">» </w:t>
      </w:r>
      <w:r w:rsidRPr="00CA008A">
        <w:rPr>
          <w:rFonts w:ascii="Times New Roman" w:hAnsi="Times New Roman" w:cs="Times New Roman"/>
          <w:sz w:val="28"/>
          <w:szCs w:val="28"/>
        </w:rPr>
        <w:t xml:space="preserve"> открыты лицевые счета бюджетного учета:</w:t>
      </w:r>
    </w:p>
    <w:p w14:paraId="1D8ED884" w14:textId="02727B72" w:rsidR="00C344D2" w:rsidRPr="00CA008A" w:rsidRDefault="00C344D2" w:rsidP="00C344D2">
      <w:pPr>
        <w:pStyle w:val="18"/>
        <w:ind w:firstLine="709"/>
        <w:jc w:val="both"/>
        <w:rPr>
          <w:rFonts w:ascii="Times New Roman" w:hAnsi="Times New Roman" w:cs="Times New Roman"/>
          <w:sz w:val="28"/>
          <w:szCs w:val="28"/>
        </w:rPr>
      </w:pPr>
      <w:bookmarkStart w:id="7" w:name="_Hlk112146561"/>
      <w:r w:rsidRPr="00CA008A">
        <w:rPr>
          <w:rFonts w:ascii="Times New Roman" w:hAnsi="Times New Roman" w:cs="Times New Roman"/>
          <w:sz w:val="28"/>
          <w:szCs w:val="28"/>
        </w:rPr>
        <w:t xml:space="preserve">№ </w:t>
      </w:r>
      <w:r>
        <w:rPr>
          <w:rFonts w:ascii="Times New Roman" w:hAnsi="Times New Roman" w:cs="Times New Roman"/>
          <w:sz w:val="28"/>
          <w:szCs w:val="28"/>
          <w:lang w:val="ru-RU"/>
        </w:rPr>
        <w:t>2039</w:t>
      </w:r>
      <w:r w:rsidR="00D670D6">
        <w:rPr>
          <w:rFonts w:ascii="Times New Roman" w:hAnsi="Times New Roman" w:cs="Times New Roman"/>
          <w:sz w:val="28"/>
          <w:szCs w:val="28"/>
          <w:lang w:val="ru-RU"/>
        </w:rPr>
        <w:t>6</w:t>
      </w:r>
      <w:r>
        <w:rPr>
          <w:rFonts w:ascii="Times New Roman" w:hAnsi="Times New Roman" w:cs="Times New Roman"/>
          <w:sz w:val="28"/>
          <w:szCs w:val="28"/>
          <w:lang w:val="ru-RU"/>
        </w:rPr>
        <w:t>Ь6</w:t>
      </w:r>
      <w:r w:rsidR="00D670D6">
        <w:rPr>
          <w:rFonts w:ascii="Times New Roman" w:hAnsi="Times New Roman" w:cs="Times New Roman"/>
          <w:sz w:val="28"/>
          <w:szCs w:val="28"/>
          <w:lang w:val="ru-RU"/>
        </w:rPr>
        <w:t>7650</w:t>
      </w:r>
      <w:r>
        <w:rPr>
          <w:rFonts w:ascii="Times New Roman" w:hAnsi="Times New Roman" w:cs="Times New Roman"/>
          <w:sz w:val="28"/>
          <w:szCs w:val="28"/>
          <w:lang w:val="ru-RU"/>
        </w:rPr>
        <w:t xml:space="preserve"> -</w:t>
      </w:r>
      <w:r w:rsidRPr="00CA008A">
        <w:rPr>
          <w:rFonts w:ascii="Times New Roman" w:hAnsi="Times New Roman" w:cs="Times New Roman"/>
          <w:sz w:val="28"/>
          <w:szCs w:val="28"/>
        </w:rPr>
        <w:t xml:space="preserve"> для учета собственных доходов учреждения от приносящей доход деятельности;</w:t>
      </w:r>
    </w:p>
    <w:p w14:paraId="0C14FF7F" w14:textId="75D3B226" w:rsidR="00C344D2" w:rsidRPr="00CA008A" w:rsidRDefault="00C344D2" w:rsidP="00C344D2">
      <w:pPr>
        <w:pStyle w:val="18"/>
        <w:ind w:firstLine="709"/>
        <w:jc w:val="both"/>
        <w:rPr>
          <w:rFonts w:ascii="Times New Roman" w:hAnsi="Times New Roman" w:cs="Times New Roman"/>
          <w:sz w:val="28"/>
          <w:szCs w:val="28"/>
        </w:rPr>
      </w:pPr>
      <w:r w:rsidRPr="00CA008A">
        <w:rPr>
          <w:rFonts w:ascii="Times New Roman" w:hAnsi="Times New Roman" w:cs="Times New Roman"/>
          <w:sz w:val="28"/>
          <w:szCs w:val="28"/>
        </w:rPr>
        <w:t>№</w:t>
      </w:r>
      <w:r>
        <w:rPr>
          <w:rFonts w:ascii="Times New Roman" w:hAnsi="Times New Roman" w:cs="Times New Roman"/>
          <w:sz w:val="28"/>
          <w:szCs w:val="28"/>
          <w:lang w:val="ru-RU"/>
        </w:rPr>
        <w:t xml:space="preserve"> 20396Ь6</w:t>
      </w:r>
      <w:r w:rsidR="00D670D6">
        <w:rPr>
          <w:rFonts w:ascii="Times New Roman" w:hAnsi="Times New Roman" w:cs="Times New Roman"/>
          <w:sz w:val="28"/>
          <w:szCs w:val="28"/>
          <w:lang w:val="ru-RU"/>
        </w:rPr>
        <w:t>7650</w:t>
      </w:r>
      <w:r>
        <w:rPr>
          <w:rFonts w:ascii="Times New Roman" w:hAnsi="Times New Roman" w:cs="Times New Roman"/>
          <w:sz w:val="28"/>
          <w:szCs w:val="28"/>
          <w:lang w:val="ru-RU"/>
        </w:rPr>
        <w:t xml:space="preserve"> -</w:t>
      </w:r>
      <w:r w:rsidRPr="00CA008A">
        <w:rPr>
          <w:rFonts w:ascii="Times New Roman" w:hAnsi="Times New Roman" w:cs="Times New Roman"/>
          <w:sz w:val="28"/>
          <w:szCs w:val="28"/>
        </w:rPr>
        <w:t xml:space="preserve"> для получения субсидий на выполнение муниципального задания;</w:t>
      </w:r>
    </w:p>
    <w:p w14:paraId="1C9A5FD0" w14:textId="431297B8" w:rsidR="00C344D2" w:rsidRPr="00CA008A" w:rsidRDefault="00C344D2" w:rsidP="00C344D2">
      <w:pPr>
        <w:pStyle w:val="18"/>
        <w:ind w:firstLine="709"/>
        <w:jc w:val="both"/>
        <w:rPr>
          <w:rFonts w:ascii="Times New Roman" w:hAnsi="Times New Roman" w:cs="Times New Roman"/>
          <w:sz w:val="28"/>
          <w:szCs w:val="28"/>
        </w:rPr>
      </w:pPr>
      <w:r w:rsidRPr="00CA008A">
        <w:rPr>
          <w:rFonts w:ascii="Times New Roman" w:hAnsi="Times New Roman" w:cs="Times New Roman"/>
          <w:sz w:val="28"/>
          <w:szCs w:val="28"/>
        </w:rPr>
        <w:t xml:space="preserve">№ </w:t>
      </w:r>
      <w:r>
        <w:rPr>
          <w:rFonts w:ascii="Times New Roman" w:hAnsi="Times New Roman" w:cs="Times New Roman"/>
          <w:sz w:val="28"/>
          <w:szCs w:val="28"/>
          <w:lang w:val="ru-RU"/>
        </w:rPr>
        <w:t xml:space="preserve"> 21396Ь6</w:t>
      </w:r>
      <w:r w:rsidR="00D670D6">
        <w:rPr>
          <w:rFonts w:ascii="Times New Roman" w:hAnsi="Times New Roman" w:cs="Times New Roman"/>
          <w:sz w:val="28"/>
          <w:szCs w:val="28"/>
          <w:lang w:val="ru-RU"/>
        </w:rPr>
        <w:t>7650</w:t>
      </w:r>
      <w:r>
        <w:rPr>
          <w:rFonts w:ascii="Times New Roman" w:hAnsi="Times New Roman" w:cs="Times New Roman"/>
          <w:sz w:val="28"/>
          <w:szCs w:val="28"/>
          <w:lang w:val="ru-RU"/>
        </w:rPr>
        <w:t xml:space="preserve">  - </w:t>
      </w:r>
      <w:r w:rsidRPr="00CA008A">
        <w:rPr>
          <w:rFonts w:ascii="Times New Roman" w:hAnsi="Times New Roman" w:cs="Times New Roman"/>
          <w:sz w:val="28"/>
          <w:szCs w:val="28"/>
        </w:rPr>
        <w:t xml:space="preserve"> для получения субсидий на иные цели.</w:t>
      </w:r>
    </w:p>
    <w:bookmarkEnd w:id="7"/>
    <w:p w14:paraId="695A7CA3" w14:textId="77777777" w:rsidR="00C344D2" w:rsidRPr="00CA008A" w:rsidRDefault="00C344D2" w:rsidP="00C344D2">
      <w:pPr>
        <w:pStyle w:val="18"/>
        <w:spacing w:after="0"/>
        <w:ind w:firstLine="709"/>
        <w:jc w:val="both"/>
        <w:rPr>
          <w:rFonts w:ascii="Times New Roman" w:hAnsi="Times New Roman" w:cs="Times New Roman"/>
          <w:sz w:val="28"/>
          <w:szCs w:val="28"/>
        </w:rPr>
      </w:pPr>
      <w:r w:rsidRPr="00CA008A">
        <w:rPr>
          <w:rFonts w:ascii="Times New Roman" w:hAnsi="Times New Roman" w:cs="Times New Roman"/>
          <w:sz w:val="28"/>
          <w:szCs w:val="28"/>
        </w:rPr>
        <w:t xml:space="preserve">Бухгалтерский учет операций по движению средств на счетах осуществлялся в Журналах операций № 2 «Расчеты с безналичными денежными средствами».  </w:t>
      </w:r>
    </w:p>
    <w:p w14:paraId="4F6C5D65" w14:textId="77777777" w:rsidR="00C344D2" w:rsidRPr="00CA008A" w:rsidRDefault="00C344D2" w:rsidP="00C344D2">
      <w:pPr>
        <w:pStyle w:val="18"/>
        <w:spacing w:after="0"/>
        <w:ind w:firstLine="709"/>
        <w:jc w:val="both"/>
        <w:rPr>
          <w:rFonts w:ascii="Times New Roman" w:hAnsi="Times New Roman" w:cs="Times New Roman"/>
          <w:sz w:val="28"/>
          <w:szCs w:val="28"/>
        </w:rPr>
      </w:pPr>
      <w:r w:rsidRPr="00CA008A">
        <w:rPr>
          <w:rFonts w:ascii="Times New Roman" w:hAnsi="Times New Roman" w:cs="Times New Roman"/>
          <w:sz w:val="28"/>
          <w:szCs w:val="28"/>
        </w:rPr>
        <w:t>Банковские операции ведутся в хронологическом порядке. Все перечисления подтверждены наличием оправдательных документов, которые соответствуют банковским выпискам и данным бухгалтерского учета.</w:t>
      </w:r>
    </w:p>
    <w:p w14:paraId="0B47BFEA" w14:textId="77777777" w:rsidR="00C344D2" w:rsidRPr="00CA008A" w:rsidRDefault="00C344D2" w:rsidP="00C344D2">
      <w:pPr>
        <w:pStyle w:val="18"/>
        <w:spacing w:after="0"/>
        <w:ind w:firstLine="709"/>
        <w:jc w:val="both"/>
        <w:rPr>
          <w:rFonts w:ascii="Times New Roman" w:hAnsi="Times New Roman" w:cs="Times New Roman"/>
          <w:sz w:val="28"/>
          <w:szCs w:val="28"/>
        </w:rPr>
      </w:pPr>
      <w:r w:rsidRPr="00CA008A">
        <w:rPr>
          <w:rFonts w:ascii="Times New Roman" w:hAnsi="Times New Roman" w:cs="Times New Roman"/>
          <w:sz w:val="28"/>
          <w:szCs w:val="28"/>
        </w:rPr>
        <w:t>Расходы по списанию денежных средств со счетов Учреждения производились в соответствии с данными первичных документов. На счетах и счетах-фактурах стоит виза директора на оплату.</w:t>
      </w:r>
    </w:p>
    <w:p w14:paraId="5A9A2DC7" w14:textId="77777777" w:rsidR="00C344D2" w:rsidRPr="00CA008A" w:rsidRDefault="00C344D2" w:rsidP="00C344D2">
      <w:pPr>
        <w:pStyle w:val="18"/>
        <w:spacing w:after="0"/>
        <w:ind w:firstLine="709"/>
        <w:jc w:val="both"/>
        <w:rPr>
          <w:rFonts w:ascii="Times New Roman" w:hAnsi="Times New Roman" w:cs="Times New Roman"/>
          <w:sz w:val="28"/>
          <w:szCs w:val="28"/>
        </w:rPr>
      </w:pPr>
      <w:r w:rsidRPr="00CA008A">
        <w:rPr>
          <w:rFonts w:ascii="Times New Roman" w:hAnsi="Times New Roman" w:cs="Times New Roman"/>
          <w:sz w:val="28"/>
          <w:szCs w:val="28"/>
        </w:rPr>
        <w:t>При выборочной проверке достоверности и законности банковских операций по открытым счетам нарушений не выявлено.</w:t>
      </w:r>
    </w:p>
    <w:p w14:paraId="67DB06DA" w14:textId="77777777" w:rsidR="00C344D2" w:rsidRPr="00CA008A" w:rsidRDefault="00C344D2" w:rsidP="00C344D2">
      <w:pPr>
        <w:pStyle w:val="18"/>
        <w:spacing w:after="0"/>
        <w:ind w:firstLine="709"/>
        <w:jc w:val="both"/>
        <w:rPr>
          <w:rFonts w:ascii="Times New Roman" w:hAnsi="Times New Roman" w:cs="Times New Roman"/>
          <w:sz w:val="28"/>
          <w:szCs w:val="28"/>
        </w:rPr>
      </w:pPr>
      <w:bookmarkStart w:id="8" w:name="_Hlk112146660"/>
      <w:r w:rsidRPr="00CA008A">
        <w:rPr>
          <w:rFonts w:ascii="Times New Roman" w:hAnsi="Times New Roman" w:cs="Times New Roman"/>
          <w:sz w:val="28"/>
          <w:szCs w:val="28"/>
        </w:rPr>
        <w:t xml:space="preserve">По данным бухгалтерской отчетности по состоянию на 01 января отчетного года имеются остатки на лицевых счетах: </w:t>
      </w:r>
    </w:p>
    <w:p w14:paraId="58A2D80C" w14:textId="204B3079" w:rsidR="00C344D2" w:rsidRDefault="00C344D2" w:rsidP="00C344D2">
      <w:pPr>
        <w:pStyle w:val="18"/>
        <w:ind w:firstLine="709"/>
        <w:jc w:val="both"/>
        <w:rPr>
          <w:rFonts w:ascii="Times New Roman" w:hAnsi="Times New Roman" w:cs="Times New Roman"/>
          <w:sz w:val="28"/>
          <w:szCs w:val="28"/>
          <w:lang w:val="ru-RU"/>
        </w:rPr>
      </w:pPr>
      <w:bookmarkStart w:id="9" w:name="_Hlk112146637"/>
      <w:bookmarkEnd w:id="8"/>
      <w:r w:rsidRPr="00D670D6">
        <w:rPr>
          <w:rFonts w:ascii="Times New Roman" w:hAnsi="Times New Roman" w:cs="Times New Roman"/>
          <w:sz w:val="28"/>
          <w:szCs w:val="28"/>
        </w:rPr>
        <w:t xml:space="preserve">По лицевому счету № </w:t>
      </w:r>
      <w:r w:rsidRPr="00D670D6">
        <w:rPr>
          <w:rFonts w:ascii="Times New Roman" w:hAnsi="Times New Roman" w:cs="Times New Roman"/>
          <w:sz w:val="28"/>
          <w:szCs w:val="28"/>
          <w:lang w:val="ru-RU"/>
        </w:rPr>
        <w:t>20396Ь6</w:t>
      </w:r>
      <w:r w:rsidR="00D670D6">
        <w:rPr>
          <w:rFonts w:ascii="Times New Roman" w:hAnsi="Times New Roman" w:cs="Times New Roman"/>
          <w:sz w:val="28"/>
          <w:szCs w:val="28"/>
          <w:lang w:val="ru-RU"/>
        </w:rPr>
        <w:t>7650</w:t>
      </w:r>
      <w:r w:rsidRPr="00D670D6">
        <w:rPr>
          <w:rFonts w:ascii="Times New Roman" w:hAnsi="Times New Roman" w:cs="Times New Roman"/>
          <w:sz w:val="28"/>
          <w:szCs w:val="28"/>
          <w:lang w:val="ru-RU"/>
        </w:rPr>
        <w:t xml:space="preserve"> (2)</w:t>
      </w:r>
    </w:p>
    <w:p w14:paraId="7F8F6679" w14:textId="77777777" w:rsidR="00D670D6" w:rsidRPr="00D670D6" w:rsidRDefault="00D670D6" w:rsidP="00C344D2">
      <w:pPr>
        <w:pStyle w:val="18"/>
        <w:ind w:firstLine="709"/>
        <w:jc w:val="both"/>
        <w:rPr>
          <w:rFonts w:ascii="Times New Roman" w:hAnsi="Times New Roman" w:cs="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0"/>
      </w:tblGrid>
      <w:tr w:rsidR="00C344D2" w14:paraId="3A31F0B4" w14:textId="77777777" w:rsidTr="00617DDE">
        <w:tc>
          <w:tcPr>
            <w:tcW w:w="3190" w:type="dxa"/>
            <w:tcBorders>
              <w:top w:val="single" w:sz="4" w:space="0" w:color="auto"/>
              <w:left w:val="single" w:sz="4" w:space="0" w:color="auto"/>
              <w:bottom w:val="single" w:sz="4" w:space="0" w:color="auto"/>
              <w:right w:val="single" w:sz="4" w:space="0" w:color="auto"/>
            </w:tcBorders>
            <w:hideMark/>
          </w:tcPr>
          <w:p w14:paraId="7A47320D" w14:textId="77777777" w:rsidR="00C344D2" w:rsidRDefault="00C344D2" w:rsidP="00617DDE">
            <w:pPr>
              <w:jc w:val="center"/>
              <w:rPr>
                <w:sz w:val="24"/>
                <w:szCs w:val="24"/>
              </w:rPr>
            </w:pPr>
            <w:r>
              <w:rPr>
                <w:sz w:val="24"/>
                <w:szCs w:val="24"/>
              </w:rPr>
              <w:t>Дата</w:t>
            </w:r>
          </w:p>
        </w:tc>
        <w:tc>
          <w:tcPr>
            <w:tcW w:w="3190" w:type="dxa"/>
            <w:tcBorders>
              <w:top w:val="single" w:sz="4" w:space="0" w:color="auto"/>
              <w:left w:val="single" w:sz="4" w:space="0" w:color="auto"/>
              <w:bottom w:val="single" w:sz="4" w:space="0" w:color="auto"/>
              <w:right w:val="single" w:sz="4" w:space="0" w:color="auto"/>
            </w:tcBorders>
            <w:hideMark/>
          </w:tcPr>
          <w:p w14:paraId="185819EE" w14:textId="77777777" w:rsidR="00C344D2" w:rsidRDefault="00C344D2" w:rsidP="00617DDE">
            <w:pPr>
              <w:jc w:val="center"/>
              <w:rPr>
                <w:sz w:val="24"/>
                <w:szCs w:val="24"/>
              </w:rPr>
            </w:pPr>
            <w:r>
              <w:rPr>
                <w:sz w:val="24"/>
                <w:szCs w:val="24"/>
              </w:rPr>
              <w:t xml:space="preserve">на начало года, </w:t>
            </w:r>
          </w:p>
          <w:p w14:paraId="06E78705" w14:textId="77777777" w:rsidR="00C344D2" w:rsidRDefault="00C344D2" w:rsidP="00617DDE">
            <w:pPr>
              <w:jc w:val="center"/>
              <w:rPr>
                <w:sz w:val="24"/>
                <w:szCs w:val="24"/>
              </w:rPr>
            </w:pPr>
            <w:r>
              <w:rPr>
                <w:sz w:val="24"/>
                <w:szCs w:val="24"/>
              </w:rPr>
              <w:t>руб.</w:t>
            </w:r>
          </w:p>
        </w:tc>
        <w:tc>
          <w:tcPr>
            <w:tcW w:w="3190" w:type="dxa"/>
            <w:tcBorders>
              <w:top w:val="single" w:sz="4" w:space="0" w:color="auto"/>
              <w:left w:val="single" w:sz="4" w:space="0" w:color="auto"/>
              <w:bottom w:val="single" w:sz="4" w:space="0" w:color="auto"/>
              <w:right w:val="single" w:sz="4" w:space="0" w:color="auto"/>
            </w:tcBorders>
            <w:hideMark/>
          </w:tcPr>
          <w:p w14:paraId="7B339032" w14:textId="77777777" w:rsidR="00C344D2" w:rsidRDefault="00C344D2" w:rsidP="00617DDE">
            <w:pPr>
              <w:jc w:val="center"/>
              <w:rPr>
                <w:sz w:val="24"/>
                <w:szCs w:val="24"/>
              </w:rPr>
            </w:pPr>
            <w:r>
              <w:rPr>
                <w:sz w:val="24"/>
                <w:szCs w:val="24"/>
              </w:rPr>
              <w:t xml:space="preserve">на конец года, </w:t>
            </w:r>
          </w:p>
          <w:p w14:paraId="042FD603" w14:textId="77777777" w:rsidR="00C344D2" w:rsidRDefault="00C344D2" w:rsidP="00617DDE">
            <w:pPr>
              <w:jc w:val="center"/>
              <w:rPr>
                <w:sz w:val="24"/>
                <w:szCs w:val="24"/>
              </w:rPr>
            </w:pPr>
            <w:r>
              <w:rPr>
                <w:sz w:val="24"/>
                <w:szCs w:val="24"/>
              </w:rPr>
              <w:t>руб.</w:t>
            </w:r>
          </w:p>
        </w:tc>
      </w:tr>
      <w:tr w:rsidR="00C344D2" w14:paraId="5A6E89DB" w14:textId="77777777" w:rsidTr="00617DDE">
        <w:tc>
          <w:tcPr>
            <w:tcW w:w="3190" w:type="dxa"/>
            <w:tcBorders>
              <w:top w:val="single" w:sz="4" w:space="0" w:color="auto"/>
              <w:left w:val="single" w:sz="4" w:space="0" w:color="auto"/>
              <w:bottom w:val="single" w:sz="4" w:space="0" w:color="auto"/>
              <w:right w:val="single" w:sz="4" w:space="0" w:color="auto"/>
            </w:tcBorders>
            <w:hideMark/>
          </w:tcPr>
          <w:p w14:paraId="28EC0B66" w14:textId="77777777" w:rsidR="00C344D2" w:rsidRDefault="00C344D2" w:rsidP="00617DDE">
            <w:pPr>
              <w:jc w:val="center"/>
              <w:rPr>
                <w:sz w:val="24"/>
                <w:szCs w:val="24"/>
                <w:highlight w:val="red"/>
              </w:rPr>
            </w:pPr>
            <w:r>
              <w:rPr>
                <w:sz w:val="24"/>
                <w:szCs w:val="24"/>
              </w:rPr>
              <w:t>на 01.01.2021 г.</w:t>
            </w:r>
          </w:p>
        </w:tc>
        <w:tc>
          <w:tcPr>
            <w:tcW w:w="3190" w:type="dxa"/>
            <w:tcBorders>
              <w:top w:val="single" w:sz="4" w:space="0" w:color="auto"/>
              <w:left w:val="single" w:sz="4" w:space="0" w:color="auto"/>
              <w:bottom w:val="single" w:sz="4" w:space="0" w:color="auto"/>
              <w:right w:val="single" w:sz="4" w:space="0" w:color="auto"/>
            </w:tcBorders>
            <w:hideMark/>
          </w:tcPr>
          <w:p w14:paraId="027E1203" w14:textId="77777777" w:rsidR="00C344D2" w:rsidRDefault="00C344D2" w:rsidP="00617DDE">
            <w:pPr>
              <w:jc w:val="center"/>
              <w:rPr>
                <w:sz w:val="24"/>
                <w:szCs w:val="24"/>
              </w:rPr>
            </w:pPr>
            <w:r>
              <w:rPr>
                <w:sz w:val="24"/>
                <w:szCs w:val="24"/>
              </w:rPr>
              <w:t>0,00</w:t>
            </w:r>
          </w:p>
        </w:tc>
        <w:tc>
          <w:tcPr>
            <w:tcW w:w="3190" w:type="dxa"/>
            <w:tcBorders>
              <w:top w:val="single" w:sz="4" w:space="0" w:color="auto"/>
              <w:left w:val="single" w:sz="4" w:space="0" w:color="auto"/>
              <w:bottom w:val="single" w:sz="4" w:space="0" w:color="auto"/>
              <w:right w:val="single" w:sz="4" w:space="0" w:color="auto"/>
            </w:tcBorders>
            <w:hideMark/>
          </w:tcPr>
          <w:p w14:paraId="3985BB48" w14:textId="4E76D384" w:rsidR="00C344D2" w:rsidRDefault="00D670D6" w:rsidP="00617DDE">
            <w:pPr>
              <w:jc w:val="center"/>
              <w:rPr>
                <w:sz w:val="24"/>
                <w:szCs w:val="24"/>
              </w:rPr>
            </w:pPr>
            <w:r>
              <w:rPr>
                <w:sz w:val="24"/>
                <w:szCs w:val="24"/>
              </w:rPr>
              <w:t>0,00</w:t>
            </w:r>
          </w:p>
        </w:tc>
      </w:tr>
    </w:tbl>
    <w:bookmarkEnd w:id="9"/>
    <w:p w14:paraId="16513BBA" w14:textId="3034E5DE" w:rsidR="00C344D2" w:rsidRPr="00D670D6" w:rsidRDefault="00C344D2" w:rsidP="00C344D2">
      <w:pPr>
        <w:pStyle w:val="18"/>
        <w:ind w:firstLine="709"/>
        <w:jc w:val="both"/>
        <w:rPr>
          <w:rFonts w:ascii="Times New Roman" w:hAnsi="Times New Roman" w:cs="Times New Roman"/>
          <w:sz w:val="28"/>
          <w:szCs w:val="28"/>
        </w:rPr>
      </w:pPr>
      <w:r w:rsidRPr="00D670D6">
        <w:rPr>
          <w:rFonts w:ascii="Times New Roman" w:hAnsi="Times New Roman" w:cs="Times New Roman"/>
          <w:sz w:val="28"/>
          <w:szCs w:val="28"/>
        </w:rPr>
        <w:lastRenderedPageBreak/>
        <w:t xml:space="preserve">По лицевому счету № </w:t>
      </w:r>
      <w:r w:rsidRPr="00D670D6">
        <w:rPr>
          <w:rFonts w:ascii="Times New Roman" w:hAnsi="Times New Roman" w:cs="Times New Roman"/>
          <w:sz w:val="28"/>
          <w:szCs w:val="28"/>
          <w:lang w:val="ru-RU"/>
        </w:rPr>
        <w:t>20396Ь6</w:t>
      </w:r>
      <w:r w:rsidR="00804D9A">
        <w:rPr>
          <w:rFonts w:ascii="Times New Roman" w:hAnsi="Times New Roman" w:cs="Times New Roman"/>
          <w:sz w:val="28"/>
          <w:szCs w:val="28"/>
          <w:lang w:val="ru-RU"/>
        </w:rPr>
        <w:t>7650</w:t>
      </w:r>
      <w:r w:rsidRPr="00D670D6">
        <w:rPr>
          <w:rFonts w:ascii="Times New Roman" w:hAnsi="Times New Roman" w:cs="Times New Roman"/>
          <w:sz w:val="28"/>
          <w:szCs w:val="28"/>
          <w:lang w:val="ru-RU"/>
        </w:rPr>
        <w:t xml:space="preserve">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0"/>
      </w:tblGrid>
      <w:tr w:rsidR="00C344D2" w14:paraId="7CCA3ADA" w14:textId="77777777" w:rsidTr="00617DDE">
        <w:tc>
          <w:tcPr>
            <w:tcW w:w="3190" w:type="dxa"/>
            <w:tcBorders>
              <w:top w:val="single" w:sz="4" w:space="0" w:color="auto"/>
              <w:left w:val="single" w:sz="4" w:space="0" w:color="auto"/>
              <w:bottom w:val="single" w:sz="4" w:space="0" w:color="auto"/>
              <w:right w:val="single" w:sz="4" w:space="0" w:color="auto"/>
            </w:tcBorders>
            <w:hideMark/>
          </w:tcPr>
          <w:p w14:paraId="456D1647" w14:textId="77777777" w:rsidR="00C344D2" w:rsidRDefault="00C344D2" w:rsidP="00617DDE">
            <w:pPr>
              <w:jc w:val="center"/>
              <w:rPr>
                <w:sz w:val="24"/>
                <w:szCs w:val="24"/>
              </w:rPr>
            </w:pPr>
            <w:r>
              <w:rPr>
                <w:sz w:val="24"/>
                <w:szCs w:val="24"/>
              </w:rPr>
              <w:t>Дата</w:t>
            </w:r>
          </w:p>
        </w:tc>
        <w:tc>
          <w:tcPr>
            <w:tcW w:w="3190" w:type="dxa"/>
            <w:tcBorders>
              <w:top w:val="single" w:sz="4" w:space="0" w:color="auto"/>
              <w:left w:val="single" w:sz="4" w:space="0" w:color="auto"/>
              <w:bottom w:val="single" w:sz="4" w:space="0" w:color="auto"/>
              <w:right w:val="single" w:sz="4" w:space="0" w:color="auto"/>
            </w:tcBorders>
            <w:hideMark/>
          </w:tcPr>
          <w:p w14:paraId="04FC751E" w14:textId="77777777" w:rsidR="00C344D2" w:rsidRDefault="00C344D2" w:rsidP="00617DDE">
            <w:pPr>
              <w:jc w:val="center"/>
              <w:rPr>
                <w:sz w:val="24"/>
                <w:szCs w:val="24"/>
              </w:rPr>
            </w:pPr>
            <w:r>
              <w:rPr>
                <w:sz w:val="24"/>
                <w:szCs w:val="24"/>
              </w:rPr>
              <w:t xml:space="preserve">на начало года, </w:t>
            </w:r>
          </w:p>
          <w:p w14:paraId="6425B2C6" w14:textId="77777777" w:rsidR="00C344D2" w:rsidRDefault="00C344D2" w:rsidP="00617DDE">
            <w:pPr>
              <w:jc w:val="center"/>
              <w:rPr>
                <w:sz w:val="24"/>
                <w:szCs w:val="24"/>
              </w:rPr>
            </w:pPr>
            <w:r>
              <w:rPr>
                <w:sz w:val="24"/>
                <w:szCs w:val="24"/>
              </w:rPr>
              <w:t>руб.</w:t>
            </w:r>
          </w:p>
        </w:tc>
        <w:tc>
          <w:tcPr>
            <w:tcW w:w="3190" w:type="dxa"/>
            <w:tcBorders>
              <w:top w:val="single" w:sz="4" w:space="0" w:color="auto"/>
              <w:left w:val="single" w:sz="4" w:space="0" w:color="auto"/>
              <w:bottom w:val="single" w:sz="4" w:space="0" w:color="auto"/>
              <w:right w:val="single" w:sz="4" w:space="0" w:color="auto"/>
            </w:tcBorders>
            <w:hideMark/>
          </w:tcPr>
          <w:p w14:paraId="15483C96" w14:textId="77777777" w:rsidR="00C344D2" w:rsidRDefault="00C344D2" w:rsidP="00617DDE">
            <w:pPr>
              <w:jc w:val="center"/>
              <w:rPr>
                <w:sz w:val="24"/>
                <w:szCs w:val="24"/>
              </w:rPr>
            </w:pPr>
            <w:r>
              <w:rPr>
                <w:sz w:val="24"/>
                <w:szCs w:val="24"/>
              </w:rPr>
              <w:t xml:space="preserve">на конец года, </w:t>
            </w:r>
          </w:p>
          <w:p w14:paraId="0F48F420" w14:textId="77777777" w:rsidR="00C344D2" w:rsidRDefault="00C344D2" w:rsidP="00617DDE">
            <w:pPr>
              <w:jc w:val="center"/>
              <w:rPr>
                <w:sz w:val="24"/>
                <w:szCs w:val="24"/>
              </w:rPr>
            </w:pPr>
            <w:r>
              <w:rPr>
                <w:sz w:val="24"/>
                <w:szCs w:val="24"/>
              </w:rPr>
              <w:t>руб.</w:t>
            </w:r>
          </w:p>
        </w:tc>
      </w:tr>
      <w:tr w:rsidR="00C344D2" w14:paraId="592E66A8" w14:textId="77777777" w:rsidTr="00617DDE">
        <w:tc>
          <w:tcPr>
            <w:tcW w:w="3190" w:type="dxa"/>
            <w:tcBorders>
              <w:top w:val="single" w:sz="4" w:space="0" w:color="auto"/>
              <w:left w:val="single" w:sz="4" w:space="0" w:color="auto"/>
              <w:bottom w:val="single" w:sz="4" w:space="0" w:color="auto"/>
              <w:right w:val="single" w:sz="4" w:space="0" w:color="auto"/>
            </w:tcBorders>
            <w:hideMark/>
          </w:tcPr>
          <w:p w14:paraId="7540A51E" w14:textId="77777777" w:rsidR="00C344D2" w:rsidRDefault="00C344D2" w:rsidP="00617DDE">
            <w:pPr>
              <w:jc w:val="center"/>
              <w:rPr>
                <w:sz w:val="24"/>
                <w:szCs w:val="24"/>
                <w:highlight w:val="red"/>
              </w:rPr>
            </w:pPr>
            <w:r>
              <w:rPr>
                <w:sz w:val="24"/>
                <w:szCs w:val="24"/>
              </w:rPr>
              <w:t>на 01.01.2021 г.</w:t>
            </w:r>
          </w:p>
        </w:tc>
        <w:tc>
          <w:tcPr>
            <w:tcW w:w="3190" w:type="dxa"/>
            <w:tcBorders>
              <w:top w:val="single" w:sz="4" w:space="0" w:color="auto"/>
              <w:left w:val="single" w:sz="4" w:space="0" w:color="auto"/>
              <w:bottom w:val="single" w:sz="4" w:space="0" w:color="auto"/>
              <w:right w:val="single" w:sz="4" w:space="0" w:color="auto"/>
            </w:tcBorders>
          </w:tcPr>
          <w:p w14:paraId="4C0B6DB4" w14:textId="77777777" w:rsidR="00C344D2" w:rsidRDefault="00C344D2" w:rsidP="00617DDE">
            <w:pPr>
              <w:jc w:val="center"/>
              <w:rPr>
                <w:sz w:val="24"/>
                <w:szCs w:val="24"/>
              </w:rPr>
            </w:pPr>
            <w:r>
              <w:rPr>
                <w:sz w:val="24"/>
                <w:szCs w:val="24"/>
              </w:rPr>
              <w:t>0,00</w:t>
            </w:r>
          </w:p>
        </w:tc>
        <w:tc>
          <w:tcPr>
            <w:tcW w:w="3190" w:type="dxa"/>
            <w:tcBorders>
              <w:top w:val="single" w:sz="4" w:space="0" w:color="auto"/>
              <w:left w:val="single" w:sz="4" w:space="0" w:color="auto"/>
              <w:bottom w:val="single" w:sz="4" w:space="0" w:color="auto"/>
              <w:right w:val="single" w:sz="4" w:space="0" w:color="auto"/>
            </w:tcBorders>
          </w:tcPr>
          <w:p w14:paraId="6D7C6B54" w14:textId="77777777" w:rsidR="00C344D2" w:rsidRDefault="00C344D2" w:rsidP="00617DDE">
            <w:pPr>
              <w:jc w:val="center"/>
              <w:rPr>
                <w:sz w:val="24"/>
                <w:szCs w:val="24"/>
              </w:rPr>
            </w:pPr>
            <w:r>
              <w:rPr>
                <w:sz w:val="24"/>
                <w:szCs w:val="24"/>
              </w:rPr>
              <w:t>0,00</w:t>
            </w:r>
          </w:p>
        </w:tc>
      </w:tr>
    </w:tbl>
    <w:p w14:paraId="64251FA8" w14:textId="77777777" w:rsidR="00C344D2" w:rsidRPr="005F150E" w:rsidRDefault="00C344D2" w:rsidP="00C344D2">
      <w:pPr>
        <w:pStyle w:val="18"/>
        <w:ind w:firstLine="709"/>
        <w:jc w:val="both"/>
        <w:rPr>
          <w:rFonts w:ascii="Times New Roman" w:hAnsi="Times New Roman" w:cs="Times New Roman"/>
          <w:sz w:val="28"/>
          <w:szCs w:val="28"/>
        </w:rPr>
      </w:pPr>
      <w:r w:rsidRPr="005F150E">
        <w:rPr>
          <w:rFonts w:ascii="Times New Roman" w:hAnsi="Times New Roman" w:cs="Times New Roman"/>
          <w:sz w:val="28"/>
          <w:szCs w:val="28"/>
        </w:rPr>
        <w:t>В проверяемом периоде  денежных средств на лицевом счете для учета средств на выполнение муниципального задания</w:t>
      </w:r>
      <w:r>
        <w:rPr>
          <w:rFonts w:ascii="Times New Roman" w:hAnsi="Times New Roman" w:cs="Times New Roman"/>
          <w:sz w:val="28"/>
          <w:szCs w:val="28"/>
          <w:lang w:val="ru-RU"/>
        </w:rPr>
        <w:t xml:space="preserve"> на остатке  нет</w:t>
      </w:r>
      <w:r w:rsidRPr="005F150E">
        <w:rPr>
          <w:rFonts w:ascii="Times New Roman" w:hAnsi="Times New Roman" w:cs="Times New Roman"/>
          <w:sz w:val="28"/>
          <w:szCs w:val="28"/>
        </w:rPr>
        <w:t xml:space="preserve">. </w:t>
      </w:r>
    </w:p>
    <w:p w14:paraId="7F3C6E0F" w14:textId="56540166" w:rsidR="00C344D2" w:rsidRPr="00804D9A" w:rsidRDefault="00C344D2" w:rsidP="00C344D2">
      <w:pPr>
        <w:pStyle w:val="18"/>
        <w:ind w:firstLine="709"/>
        <w:jc w:val="both"/>
        <w:rPr>
          <w:rFonts w:ascii="Times New Roman" w:hAnsi="Times New Roman" w:cs="Times New Roman"/>
          <w:sz w:val="28"/>
          <w:szCs w:val="28"/>
          <w:lang w:val="ru-RU"/>
        </w:rPr>
      </w:pPr>
      <w:r w:rsidRPr="00804D9A">
        <w:rPr>
          <w:rFonts w:ascii="Times New Roman" w:hAnsi="Times New Roman" w:cs="Times New Roman"/>
          <w:sz w:val="28"/>
          <w:szCs w:val="28"/>
        </w:rPr>
        <w:t xml:space="preserve">По лицевому счету № </w:t>
      </w:r>
      <w:r w:rsidRPr="00804D9A">
        <w:rPr>
          <w:rFonts w:ascii="Times New Roman" w:hAnsi="Times New Roman" w:cs="Times New Roman"/>
          <w:sz w:val="28"/>
          <w:szCs w:val="28"/>
          <w:lang w:val="ru-RU"/>
        </w:rPr>
        <w:t>21396Ь6</w:t>
      </w:r>
      <w:r w:rsidR="00804D9A" w:rsidRPr="00804D9A">
        <w:rPr>
          <w:rFonts w:ascii="Times New Roman" w:hAnsi="Times New Roman" w:cs="Times New Roman"/>
          <w:sz w:val="28"/>
          <w:szCs w:val="28"/>
          <w:lang w:val="ru-RU"/>
        </w:rPr>
        <w:t>7650</w:t>
      </w:r>
      <w:r w:rsidRPr="00804D9A">
        <w:rPr>
          <w:rFonts w:ascii="Times New Roman" w:hAnsi="Times New Roman" w:cs="Times New Roman"/>
          <w:sz w:val="28"/>
          <w:szCs w:val="28"/>
          <w:lang w:val="ru-RU"/>
        </w:rPr>
        <w:t xml:space="preserve">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3112"/>
        <w:gridCol w:w="3108"/>
      </w:tblGrid>
      <w:tr w:rsidR="00C344D2" w14:paraId="6860B0DD" w14:textId="77777777" w:rsidTr="00617DDE">
        <w:tc>
          <w:tcPr>
            <w:tcW w:w="3125" w:type="dxa"/>
            <w:tcBorders>
              <w:top w:val="single" w:sz="4" w:space="0" w:color="auto"/>
              <w:left w:val="single" w:sz="4" w:space="0" w:color="auto"/>
              <w:bottom w:val="single" w:sz="4" w:space="0" w:color="auto"/>
              <w:right w:val="single" w:sz="4" w:space="0" w:color="auto"/>
            </w:tcBorders>
            <w:hideMark/>
          </w:tcPr>
          <w:p w14:paraId="4C572338" w14:textId="77777777" w:rsidR="00C344D2" w:rsidRDefault="00C344D2" w:rsidP="00617DDE">
            <w:pPr>
              <w:jc w:val="center"/>
              <w:rPr>
                <w:sz w:val="24"/>
                <w:szCs w:val="24"/>
              </w:rPr>
            </w:pPr>
            <w:r>
              <w:rPr>
                <w:sz w:val="24"/>
                <w:szCs w:val="24"/>
              </w:rPr>
              <w:t>Дата</w:t>
            </w:r>
          </w:p>
        </w:tc>
        <w:tc>
          <w:tcPr>
            <w:tcW w:w="3112" w:type="dxa"/>
            <w:tcBorders>
              <w:top w:val="single" w:sz="4" w:space="0" w:color="auto"/>
              <w:left w:val="single" w:sz="4" w:space="0" w:color="auto"/>
              <w:bottom w:val="single" w:sz="4" w:space="0" w:color="auto"/>
              <w:right w:val="single" w:sz="4" w:space="0" w:color="auto"/>
            </w:tcBorders>
            <w:hideMark/>
          </w:tcPr>
          <w:p w14:paraId="45EEF93B" w14:textId="77777777" w:rsidR="00C344D2" w:rsidRDefault="00C344D2" w:rsidP="00617DDE">
            <w:pPr>
              <w:jc w:val="center"/>
              <w:rPr>
                <w:sz w:val="24"/>
                <w:szCs w:val="24"/>
              </w:rPr>
            </w:pPr>
            <w:r>
              <w:rPr>
                <w:sz w:val="24"/>
                <w:szCs w:val="24"/>
              </w:rPr>
              <w:t xml:space="preserve">на начало года, </w:t>
            </w:r>
          </w:p>
          <w:p w14:paraId="7BDC16C2" w14:textId="77777777" w:rsidR="00C344D2" w:rsidRDefault="00C344D2" w:rsidP="00617DDE">
            <w:pPr>
              <w:jc w:val="center"/>
              <w:rPr>
                <w:sz w:val="24"/>
                <w:szCs w:val="24"/>
              </w:rPr>
            </w:pPr>
            <w:r>
              <w:rPr>
                <w:sz w:val="24"/>
                <w:szCs w:val="24"/>
              </w:rPr>
              <w:t>руб.</w:t>
            </w:r>
          </w:p>
        </w:tc>
        <w:tc>
          <w:tcPr>
            <w:tcW w:w="3108" w:type="dxa"/>
            <w:tcBorders>
              <w:top w:val="single" w:sz="4" w:space="0" w:color="auto"/>
              <w:left w:val="single" w:sz="4" w:space="0" w:color="auto"/>
              <w:bottom w:val="single" w:sz="4" w:space="0" w:color="auto"/>
              <w:right w:val="single" w:sz="4" w:space="0" w:color="auto"/>
            </w:tcBorders>
            <w:hideMark/>
          </w:tcPr>
          <w:p w14:paraId="456217DF" w14:textId="77777777" w:rsidR="00C344D2" w:rsidRDefault="00C344D2" w:rsidP="00617DDE">
            <w:pPr>
              <w:jc w:val="center"/>
              <w:rPr>
                <w:sz w:val="24"/>
                <w:szCs w:val="24"/>
              </w:rPr>
            </w:pPr>
            <w:r>
              <w:rPr>
                <w:sz w:val="24"/>
                <w:szCs w:val="24"/>
              </w:rPr>
              <w:t xml:space="preserve">на конец года, </w:t>
            </w:r>
          </w:p>
          <w:p w14:paraId="5F3AA88A" w14:textId="77777777" w:rsidR="00C344D2" w:rsidRDefault="00C344D2" w:rsidP="00617DDE">
            <w:pPr>
              <w:jc w:val="center"/>
              <w:rPr>
                <w:sz w:val="24"/>
                <w:szCs w:val="24"/>
              </w:rPr>
            </w:pPr>
            <w:r>
              <w:rPr>
                <w:sz w:val="24"/>
                <w:szCs w:val="24"/>
              </w:rPr>
              <w:t>руб.</w:t>
            </w:r>
          </w:p>
        </w:tc>
      </w:tr>
      <w:tr w:rsidR="00C344D2" w14:paraId="62885B0C" w14:textId="77777777" w:rsidTr="00617DDE">
        <w:tc>
          <w:tcPr>
            <w:tcW w:w="3125" w:type="dxa"/>
            <w:tcBorders>
              <w:top w:val="single" w:sz="4" w:space="0" w:color="auto"/>
              <w:left w:val="single" w:sz="4" w:space="0" w:color="auto"/>
              <w:bottom w:val="single" w:sz="4" w:space="0" w:color="auto"/>
              <w:right w:val="single" w:sz="4" w:space="0" w:color="auto"/>
            </w:tcBorders>
            <w:hideMark/>
          </w:tcPr>
          <w:p w14:paraId="606DFC5A" w14:textId="77777777" w:rsidR="00C344D2" w:rsidRDefault="00C344D2" w:rsidP="00617DDE">
            <w:pPr>
              <w:jc w:val="center"/>
              <w:rPr>
                <w:sz w:val="24"/>
                <w:szCs w:val="24"/>
                <w:highlight w:val="red"/>
              </w:rPr>
            </w:pPr>
            <w:r>
              <w:rPr>
                <w:sz w:val="24"/>
                <w:szCs w:val="24"/>
              </w:rPr>
              <w:t>на 01.01.2021 г.</w:t>
            </w:r>
          </w:p>
        </w:tc>
        <w:tc>
          <w:tcPr>
            <w:tcW w:w="3112" w:type="dxa"/>
            <w:tcBorders>
              <w:top w:val="single" w:sz="4" w:space="0" w:color="auto"/>
              <w:left w:val="single" w:sz="4" w:space="0" w:color="auto"/>
              <w:bottom w:val="single" w:sz="4" w:space="0" w:color="auto"/>
              <w:right w:val="single" w:sz="4" w:space="0" w:color="auto"/>
            </w:tcBorders>
            <w:hideMark/>
          </w:tcPr>
          <w:p w14:paraId="76770260" w14:textId="77777777" w:rsidR="00C344D2" w:rsidRDefault="00C344D2" w:rsidP="00617DDE">
            <w:pPr>
              <w:jc w:val="center"/>
              <w:rPr>
                <w:sz w:val="24"/>
                <w:szCs w:val="24"/>
              </w:rPr>
            </w:pPr>
            <w:r>
              <w:rPr>
                <w:sz w:val="24"/>
                <w:szCs w:val="24"/>
              </w:rPr>
              <w:t>0,00</w:t>
            </w:r>
          </w:p>
        </w:tc>
        <w:tc>
          <w:tcPr>
            <w:tcW w:w="3108" w:type="dxa"/>
            <w:tcBorders>
              <w:top w:val="single" w:sz="4" w:space="0" w:color="auto"/>
              <w:left w:val="single" w:sz="4" w:space="0" w:color="auto"/>
              <w:bottom w:val="single" w:sz="4" w:space="0" w:color="auto"/>
              <w:right w:val="single" w:sz="4" w:space="0" w:color="auto"/>
            </w:tcBorders>
            <w:hideMark/>
          </w:tcPr>
          <w:p w14:paraId="4EA31C7A" w14:textId="77777777" w:rsidR="00C344D2" w:rsidRDefault="00C344D2" w:rsidP="00617DDE">
            <w:pPr>
              <w:jc w:val="center"/>
              <w:rPr>
                <w:sz w:val="24"/>
                <w:szCs w:val="24"/>
              </w:rPr>
            </w:pPr>
            <w:r>
              <w:rPr>
                <w:sz w:val="24"/>
                <w:szCs w:val="24"/>
              </w:rPr>
              <w:t>0,00</w:t>
            </w:r>
          </w:p>
        </w:tc>
      </w:tr>
    </w:tbl>
    <w:p w14:paraId="2419B653" w14:textId="504CC927" w:rsidR="00C344D2" w:rsidRDefault="00C344D2" w:rsidP="00C344D2">
      <w:pPr>
        <w:pStyle w:val="18"/>
        <w:ind w:firstLine="709"/>
        <w:jc w:val="both"/>
        <w:rPr>
          <w:rFonts w:ascii="Times New Roman" w:hAnsi="Times New Roman" w:cs="Times New Roman"/>
          <w:sz w:val="28"/>
          <w:szCs w:val="28"/>
        </w:rPr>
      </w:pPr>
      <w:r w:rsidRPr="005F150E">
        <w:rPr>
          <w:rFonts w:ascii="Times New Roman" w:hAnsi="Times New Roman" w:cs="Times New Roman"/>
          <w:sz w:val="28"/>
          <w:szCs w:val="28"/>
        </w:rPr>
        <w:t xml:space="preserve">В проверяемом периоде  денежных средств на лицевом счете для учета </w:t>
      </w:r>
      <w:r w:rsidRPr="00EE3707">
        <w:rPr>
          <w:rFonts w:ascii="Times New Roman" w:hAnsi="Times New Roman" w:cs="Times New Roman"/>
          <w:sz w:val="28"/>
          <w:szCs w:val="28"/>
        </w:rPr>
        <w:t xml:space="preserve">средств на </w:t>
      </w:r>
      <w:r w:rsidRPr="00EE3707">
        <w:rPr>
          <w:rFonts w:ascii="Times New Roman" w:hAnsi="Times New Roman" w:cs="Times New Roman"/>
          <w:sz w:val="28"/>
          <w:szCs w:val="28"/>
          <w:lang w:val="ru-RU"/>
        </w:rPr>
        <w:t xml:space="preserve">  иные  цели на остатке  нет</w:t>
      </w:r>
      <w:r w:rsidRPr="00EE3707">
        <w:rPr>
          <w:rFonts w:ascii="Times New Roman" w:hAnsi="Times New Roman" w:cs="Times New Roman"/>
          <w:sz w:val="28"/>
          <w:szCs w:val="28"/>
        </w:rPr>
        <w:t xml:space="preserve">. </w:t>
      </w:r>
    </w:p>
    <w:p w14:paraId="2CCDB656" w14:textId="77777777" w:rsidR="00EE3707" w:rsidRPr="00EE3707" w:rsidRDefault="00EE3707" w:rsidP="00C344D2">
      <w:pPr>
        <w:pStyle w:val="18"/>
        <w:ind w:firstLine="709"/>
        <w:jc w:val="both"/>
        <w:rPr>
          <w:rFonts w:ascii="Times New Roman" w:hAnsi="Times New Roman" w:cs="Times New Roman"/>
          <w:sz w:val="28"/>
          <w:szCs w:val="28"/>
        </w:rPr>
      </w:pPr>
    </w:p>
    <w:p w14:paraId="4EF7AD47" w14:textId="297A34EA" w:rsidR="00C344D2" w:rsidRPr="003D6A75" w:rsidRDefault="00EE3707" w:rsidP="00C344D2">
      <w:pPr>
        <w:pStyle w:val="18"/>
        <w:jc w:val="center"/>
        <w:rPr>
          <w:rFonts w:ascii="Times New Roman" w:hAnsi="Times New Roman" w:cs="Times New Roman"/>
          <w:sz w:val="28"/>
          <w:szCs w:val="28"/>
        </w:rPr>
      </w:pPr>
      <w:r w:rsidRPr="00EE3707">
        <w:rPr>
          <w:rFonts w:ascii="Times New Roman" w:hAnsi="Times New Roman" w:cs="Times New Roman"/>
          <w:b/>
          <w:sz w:val="28"/>
          <w:szCs w:val="28"/>
          <w:lang w:val="ru-RU"/>
        </w:rPr>
        <w:t>7</w:t>
      </w:r>
      <w:r w:rsidR="00C344D2" w:rsidRPr="00EE3707">
        <w:rPr>
          <w:rFonts w:ascii="Times New Roman" w:hAnsi="Times New Roman" w:cs="Times New Roman"/>
          <w:b/>
          <w:sz w:val="28"/>
          <w:szCs w:val="28"/>
        </w:rPr>
        <w:t>. Отражение на счетах бухгалтерского учета кредиторской и дебиторской задолженности</w:t>
      </w:r>
      <w:r w:rsidR="00C344D2" w:rsidRPr="003D6A75">
        <w:rPr>
          <w:rFonts w:ascii="Times New Roman" w:hAnsi="Times New Roman" w:cs="Times New Roman"/>
          <w:b/>
          <w:sz w:val="28"/>
          <w:szCs w:val="28"/>
        </w:rPr>
        <w:t xml:space="preserve"> </w:t>
      </w:r>
    </w:p>
    <w:p w14:paraId="0EBF50A4" w14:textId="77777777" w:rsidR="00C344D2" w:rsidRPr="003D6A75" w:rsidRDefault="00C344D2" w:rsidP="00C344D2">
      <w:pPr>
        <w:pStyle w:val="18"/>
        <w:ind w:firstLine="709"/>
        <w:jc w:val="both"/>
        <w:rPr>
          <w:rFonts w:ascii="Times New Roman" w:hAnsi="Times New Roman" w:cs="Times New Roman"/>
          <w:sz w:val="28"/>
          <w:szCs w:val="28"/>
        </w:rPr>
      </w:pPr>
      <w:r w:rsidRPr="003D6A75">
        <w:rPr>
          <w:rFonts w:ascii="Times New Roman" w:hAnsi="Times New Roman" w:cs="Times New Roman"/>
          <w:sz w:val="28"/>
          <w:szCs w:val="28"/>
        </w:rPr>
        <w:t>Согласно данным годовой бухгалтерской отчётности М</w:t>
      </w:r>
      <w:r>
        <w:rPr>
          <w:rFonts w:ascii="Times New Roman" w:hAnsi="Times New Roman" w:cs="Times New Roman"/>
          <w:sz w:val="28"/>
          <w:szCs w:val="28"/>
          <w:lang w:val="ru-RU"/>
        </w:rPr>
        <w:t>Б</w:t>
      </w:r>
      <w:r w:rsidRPr="003D6A75">
        <w:rPr>
          <w:rFonts w:ascii="Times New Roman" w:hAnsi="Times New Roman" w:cs="Times New Roman"/>
          <w:sz w:val="28"/>
          <w:szCs w:val="28"/>
        </w:rPr>
        <w:t>УК «</w:t>
      </w:r>
      <w:r>
        <w:rPr>
          <w:rFonts w:ascii="Times New Roman" w:hAnsi="Times New Roman" w:cs="Times New Roman"/>
          <w:sz w:val="28"/>
          <w:szCs w:val="28"/>
          <w:lang w:val="ru-RU"/>
        </w:rPr>
        <w:t>Чебулинская  МЦБ</w:t>
      </w:r>
      <w:r w:rsidRPr="003D6A75">
        <w:rPr>
          <w:rFonts w:ascii="Times New Roman" w:hAnsi="Times New Roman" w:cs="Times New Roman"/>
          <w:sz w:val="28"/>
          <w:szCs w:val="28"/>
        </w:rPr>
        <w:t>», содержащимся в форме 05037</w:t>
      </w:r>
      <w:r>
        <w:rPr>
          <w:rFonts w:ascii="Times New Roman" w:hAnsi="Times New Roman" w:cs="Times New Roman"/>
          <w:sz w:val="28"/>
          <w:szCs w:val="28"/>
          <w:lang w:val="ru-RU"/>
        </w:rPr>
        <w:t>7</w:t>
      </w:r>
      <w:r w:rsidRPr="003D6A75">
        <w:rPr>
          <w:rFonts w:ascii="Times New Roman" w:hAnsi="Times New Roman" w:cs="Times New Roman"/>
          <w:sz w:val="28"/>
          <w:szCs w:val="28"/>
        </w:rPr>
        <w:t xml:space="preserve">9 «Сведения о дебиторской задолженности»: </w:t>
      </w:r>
    </w:p>
    <w:p w14:paraId="5C8560DE" w14:textId="77777777" w:rsidR="00C344D2" w:rsidRPr="003D6A75" w:rsidRDefault="00C344D2" w:rsidP="00C344D2">
      <w:pPr>
        <w:pStyle w:val="18"/>
        <w:ind w:firstLine="709"/>
        <w:jc w:val="both"/>
        <w:rPr>
          <w:rFonts w:ascii="Times New Roman" w:hAnsi="Times New Roman" w:cs="Times New Roman"/>
          <w:b/>
          <w:sz w:val="28"/>
          <w:szCs w:val="28"/>
        </w:rPr>
      </w:pPr>
      <w:bookmarkStart w:id="10" w:name="_Hlk112146953"/>
    </w:p>
    <w:p w14:paraId="03E214D2" w14:textId="77777777" w:rsidR="00C344D2" w:rsidRPr="003D6A75" w:rsidRDefault="00C344D2" w:rsidP="00C344D2">
      <w:pPr>
        <w:pStyle w:val="18"/>
        <w:ind w:firstLine="709"/>
        <w:jc w:val="both"/>
        <w:rPr>
          <w:rFonts w:ascii="Times New Roman" w:hAnsi="Times New Roman" w:cs="Times New Roman"/>
          <w:b/>
          <w:sz w:val="28"/>
          <w:szCs w:val="28"/>
        </w:rPr>
      </w:pPr>
      <w:r w:rsidRPr="003D6A75">
        <w:rPr>
          <w:rFonts w:ascii="Times New Roman" w:hAnsi="Times New Roman" w:cs="Times New Roman"/>
          <w:b/>
          <w:sz w:val="28"/>
          <w:szCs w:val="28"/>
        </w:rPr>
        <w:t>Дебиторская задолженность по учреждению составляет:</w:t>
      </w:r>
    </w:p>
    <w:p w14:paraId="13456C8C" w14:textId="77777777" w:rsidR="00C344D2" w:rsidRPr="003D6A75" w:rsidRDefault="00C344D2" w:rsidP="00C344D2">
      <w:pPr>
        <w:tabs>
          <w:tab w:val="left" w:pos="8222"/>
        </w:tabs>
        <w:ind w:firstLine="567"/>
        <w:rPr>
          <w:sz w:val="28"/>
          <w:szCs w:val="28"/>
        </w:rPr>
      </w:pPr>
    </w:p>
    <w:p w14:paraId="6961E96F" w14:textId="77777777" w:rsidR="00C344D2" w:rsidRPr="003D6A75" w:rsidRDefault="00C344D2" w:rsidP="00C344D2">
      <w:pPr>
        <w:pStyle w:val="18"/>
        <w:ind w:firstLine="709"/>
        <w:jc w:val="right"/>
        <w:rPr>
          <w:rFonts w:ascii="Times New Roman" w:hAnsi="Times New Roman" w:cs="Times New Roman"/>
          <w:sz w:val="28"/>
          <w:szCs w:val="28"/>
        </w:rPr>
      </w:pPr>
      <w:r w:rsidRPr="003D6A75">
        <w:rPr>
          <w:rFonts w:ascii="Times New Roman" w:hAnsi="Times New Roman" w:cs="Times New Roman"/>
          <w:sz w:val="28"/>
          <w:szCs w:val="28"/>
        </w:rPr>
        <w:t>20</w:t>
      </w:r>
      <w:r>
        <w:rPr>
          <w:rFonts w:ascii="Times New Roman" w:hAnsi="Times New Roman" w:cs="Times New Roman"/>
          <w:sz w:val="28"/>
          <w:szCs w:val="28"/>
          <w:lang w:val="ru-RU"/>
        </w:rPr>
        <w:t>21</w:t>
      </w:r>
      <w:r w:rsidRPr="003D6A75">
        <w:rPr>
          <w:rFonts w:ascii="Times New Roman" w:hAnsi="Times New Roman" w:cs="Times New Roman"/>
          <w:sz w:val="28"/>
          <w:szCs w:val="28"/>
        </w:rPr>
        <w:t xml:space="preserve">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407"/>
        <w:gridCol w:w="2407"/>
        <w:gridCol w:w="2407"/>
      </w:tblGrid>
      <w:tr w:rsidR="00C344D2" w:rsidRPr="003D6A75" w14:paraId="09CA18FF" w14:textId="77777777" w:rsidTr="00617DDE">
        <w:tc>
          <w:tcPr>
            <w:tcW w:w="1250" w:type="pct"/>
            <w:tcBorders>
              <w:top w:val="single" w:sz="4" w:space="0" w:color="auto"/>
              <w:left w:val="single" w:sz="4" w:space="0" w:color="auto"/>
              <w:bottom w:val="single" w:sz="4" w:space="0" w:color="auto"/>
              <w:right w:val="single" w:sz="4" w:space="0" w:color="auto"/>
            </w:tcBorders>
          </w:tcPr>
          <w:p w14:paraId="6C453877" w14:textId="77777777" w:rsidR="00C344D2" w:rsidRPr="003D6A75" w:rsidRDefault="00C344D2" w:rsidP="00617DDE">
            <w:pPr>
              <w:pStyle w:val="18"/>
              <w:jc w:val="both"/>
              <w:rPr>
                <w:rFonts w:ascii="Times New Roman" w:hAnsi="Times New Roman" w:cs="Times New Roman"/>
              </w:rPr>
            </w:pPr>
          </w:p>
        </w:tc>
        <w:tc>
          <w:tcPr>
            <w:tcW w:w="1250" w:type="pct"/>
            <w:tcBorders>
              <w:top w:val="single" w:sz="4" w:space="0" w:color="auto"/>
              <w:left w:val="single" w:sz="4" w:space="0" w:color="auto"/>
              <w:bottom w:val="single" w:sz="4" w:space="0" w:color="auto"/>
              <w:right w:val="single" w:sz="4" w:space="0" w:color="auto"/>
            </w:tcBorders>
            <w:hideMark/>
          </w:tcPr>
          <w:p w14:paraId="369411B6" w14:textId="77777777" w:rsidR="00C344D2" w:rsidRPr="003D6A75" w:rsidRDefault="00C344D2" w:rsidP="00617DDE">
            <w:pPr>
              <w:pStyle w:val="18"/>
              <w:jc w:val="center"/>
              <w:rPr>
                <w:rFonts w:ascii="Times New Roman" w:hAnsi="Times New Roman" w:cs="Times New Roman"/>
              </w:rPr>
            </w:pPr>
            <w:r w:rsidRPr="003D6A75">
              <w:rPr>
                <w:rFonts w:ascii="Times New Roman" w:hAnsi="Times New Roman" w:cs="Times New Roman"/>
              </w:rPr>
              <w:t>На начало года, руб.</w:t>
            </w:r>
          </w:p>
        </w:tc>
        <w:tc>
          <w:tcPr>
            <w:tcW w:w="1250" w:type="pct"/>
            <w:tcBorders>
              <w:top w:val="single" w:sz="4" w:space="0" w:color="auto"/>
              <w:left w:val="single" w:sz="4" w:space="0" w:color="auto"/>
              <w:bottom w:val="single" w:sz="4" w:space="0" w:color="auto"/>
              <w:right w:val="single" w:sz="4" w:space="0" w:color="auto"/>
            </w:tcBorders>
            <w:hideMark/>
          </w:tcPr>
          <w:p w14:paraId="69783CEB" w14:textId="77777777" w:rsidR="00C344D2" w:rsidRPr="003D6A75" w:rsidRDefault="00C344D2" w:rsidP="00617DDE">
            <w:pPr>
              <w:pStyle w:val="18"/>
              <w:jc w:val="center"/>
              <w:rPr>
                <w:rFonts w:ascii="Times New Roman" w:hAnsi="Times New Roman" w:cs="Times New Roman"/>
              </w:rPr>
            </w:pPr>
            <w:r w:rsidRPr="003D6A75">
              <w:rPr>
                <w:rFonts w:ascii="Times New Roman" w:hAnsi="Times New Roman" w:cs="Times New Roman"/>
              </w:rPr>
              <w:t>На конец года, руб.</w:t>
            </w:r>
          </w:p>
        </w:tc>
        <w:tc>
          <w:tcPr>
            <w:tcW w:w="1250" w:type="pct"/>
            <w:tcBorders>
              <w:top w:val="single" w:sz="4" w:space="0" w:color="auto"/>
              <w:left w:val="single" w:sz="4" w:space="0" w:color="auto"/>
              <w:bottom w:val="single" w:sz="4" w:space="0" w:color="auto"/>
              <w:right w:val="single" w:sz="4" w:space="0" w:color="auto"/>
            </w:tcBorders>
            <w:hideMark/>
          </w:tcPr>
          <w:p w14:paraId="44C6005A" w14:textId="77777777" w:rsidR="00C344D2" w:rsidRPr="003D6A75" w:rsidRDefault="00C344D2" w:rsidP="00617DDE">
            <w:pPr>
              <w:jc w:val="center"/>
            </w:pPr>
            <w:r w:rsidRPr="003D6A75">
              <w:t>Изменение</w:t>
            </w:r>
          </w:p>
          <w:p w14:paraId="7B0855A2" w14:textId="77777777" w:rsidR="00C344D2" w:rsidRPr="003D6A75" w:rsidRDefault="00C344D2" w:rsidP="00617DDE">
            <w:pPr>
              <w:pStyle w:val="18"/>
              <w:jc w:val="center"/>
              <w:rPr>
                <w:rFonts w:ascii="Times New Roman" w:hAnsi="Times New Roman" w:cs="Times New Roman"/>
              </w:rPr>
            </w:pPr>
            <w:r w:rsidRPr="003D6A75">
              <w:rPr>
                <w:rFonts w:ascii="Times New Roman" w:hAnsi="Times New Roman" w:cs="Times New Roman"/>
              </w:rPr>
              <w:t>+/- (руб.)</w:t>
            </w:r>
          </w:p>
        </w:tc>
      </w:tr>
      <w:tr w:rsidR="00C344D2" w:rsidRPr="003D6A75" w14:paraId="5F687882" w14:textId="77777777" w:rsidTr="00617DDE">
        <w:tc>
          <w:tcPr>
            <w:tcW w:w="1250" w:type="pct"/>
            <w:tcBorders>
              <w:top w:val="single" w:sz="4" w:space="0" w:color="auto"/>
              <w:left w:val="single" w:sz="4" w:space="0" w:color="auto"/>
              <w:bottom w:val="single" w:sz="4" w:space="0" w:color="auto"/>
              <w:right w:val="single" w:sz="4" w:space="0" w:color="auto"/>
            </w:tcBorders>
            <w:hideMark/>
          </w:tcPr>
          <w:p w14:paraId="292DACE7" w14:textId="77777777" w:rsidR="00C344D2" w:rsidRPr="003D6A75" w:rsidRDefault="00C344D2" w:rsidP="00617DDE">
            <w:pPr>
              <w:pStyle w:val="18"/>
              <w:jc w:val="center"/>
              <w:rPr>
                <w:rFonts w:ascii="Times New Roman" w:hAnsi="Times New Roman" w:cs="Times New Roman"/>
              </w:rPr>
            </w:pPr>
            <w:r w:rsidRPr="003D6A75">
              <w:rPr>
                <w:rFonts w:ascii="Times New Roman" w:hAnsi="Times New Roman" w:cs="Times New Roman"/>
              </w:rPr>
              <w:t>Приносящая доход деятельность</w:t>
            </w:r>
          </w:p>
        </w:tc>
        <w:tc>
          <w:tcPr>
            <w:tcW w:w="1250" w:type="pct"/>
            <w:tcBorders>
              <w:top w:val="single" w:sz="4" w:space="0" w:color="auto"/>
              <w:left w:val="single" w:sz="4" w:space="0" w:color="auto"/>
              <w:bottom w:val="single" w:sz="4" w:space="0" w:color="auto"/>
              <w:right w:val="single" w:sz="4" w:space="0" w:color="auto"/>
            </w:tcBorders>
          </w:tcPr>
          <w:p w14:paraId="584EF195" w14:textId="77777777" w:rsidR="00C344D2" w:rsidRPr="003D6A75" w:rsidRDefault="00C344D2" w:rsidP="00617DDE">
            <w:pPr>
              <w:pStyle w:val="18"/>
              <w:jc w:val="center"/>
              <w:rPr>
                <w:rFonts w:ascii="Times New Roman" w:hAnsi="Times New Roman" w:cs="Times New Roman"/>
                <w:lang w:val="ru-RU"/>
              </w:rPr>
            </w:pPr>
            <w:r>
              <w:rPr>
                <w:rFonts w:ascii="Times New Roman" w:hAnsi="Times New Roman" w:cs="Times New Roman"/>
                <w:lang w:val="ru-RU"/>
              </w:rPr>
              <w:t>0,00</w:t>
            </w:r>
          </w:p>
        </w:tc>
        <w:tc>
          <w:tcPr>
            <w:tcW w:w="1250" w:type="pct"/>
            <w:tcBorders>
              <w:top w:val="single" w:sz="4" w:space="0" w:color="auto"/>
              <w:left w:val="single" w:sz="4" w:space="0" w:color="auto"/>
              <w:bottom w:val="single" w:sz="4" w:space="0" w:color="auto"/>
              <w:right w:val="single" w:sz="4" w:space="0" w:color="auto"/>
            </w:tcBorders>
          </w:tcPr>
          <w:p w14:paraId="6796CEE6" w14:textId="77777777" w:rsidR="00C344D2" w:rsidRPr="003D6A75" w:rsidRDefault="00C344D2" w:rsidP="00617DDE">
            <w:pPr>
              <w:pStyle w:val="18"/>
              <w:jc w:val="center"/>
              <w:rPr>
                <w:rFonts w:ascii="Times New Roman" w:hAnsi="Times New Roman" w:cs="Times New Roman"/>
              </w:rPr>
            </w:pPr>
            <w:r w:rsidRPr="001273AD">
              <w:rPr>
                <w:rFonts w:ascii="Times New Roman" w:hAnsi="Times New Roman" w:cs="Times New Roman"/>
                <w:lang w:val="ru-RU"/>
              </w:rPr>
              <w:t>0,00</w:t>
            </w:r>
          </w:p>
        </w:tc>
        <w:tc>
          <w:tcPr>
            <w:tcW w:w="1250" w:type="pct"/>
            <w:tcBorders>
              <w:top w:val="single" w:sz="4" w:space="0" w:color="auto"/>
              <w:left w:val="single" w:sz="4" w:space="0" w:color="auto"/>
              <w:bottom w:val="single" w:sz="4" w:space="0" w:color="auto"/>
              <w:right w:val="single" w:sz="4" w:space="0" w:color="auto"/>
            </w:tcBorders>
          </w:tcPr>
          <w:p w14:paraId="1F8C2B5E" w14:textId="77777777" w:rsidR="00C344D2" w:rsidRPr="003D6A75" w:rsidRDefault="00C344D2" w:rsidP="00617DDE">
            <w:pPr>
              <w:pStyle w:val="18"/>
              <w:jc w:val="center"/>
              <w:rPr>
                <w:rFonts w:ascii="Times New Roman" w:hAnsi="Times New Roman" w:cs="Times New Roman"/>
              </w:rPr>
            </w:pPr>
            <w:r w:rsidRPr="001273AD">
              <w:rPr>
                <w:rFonts w:ascii="Times New Roman" w:hAnsi="Times New Roman" w:cs="Times New Roman"/>
                <w:lang w:val="ru-RU"/>
              </w:rPr>
              <w:t>0,00</w:t>
            </w:r>
          </w:p>
        </w:tc>
      </w:tr>
      <w:tr w:rsidR="00C344D2" w:rsidRPr="003D6A75" w14:paraId="0F49B94C" w14:textId="77777777" w:rsidTr="00617DDE">
        <w:tc>
          <w:tcPr>
            <w:tcW w:w="1250" w:type="pct"/>
            <w:tcBorders>
              <w:top w:val="single" w:sz="4" w:space="0" w:color="auto"/>
              <w:left w:val="single" w:sz="4" w:space="0" w:color="auto"/>
              <w:bottom w:val="single" w:sz="4" w:space="0" w:color="auto"/>
              <w:right w:val="single" w:sz="4" w:space="0" w:color="auto"/>
            </w:tcBorders>
            <w:hideMark/>
          </w:tcPr>
          <w:p w14:paraId="45E3F861" w14:textId="77777777" w:rsidR="00C344D2" w:rsidRPr="003D6A75" w:rsidRDefault="00C344D2" w:rsidP="00617DDE">
            <w:pPr>
              <w:pStyle w:val="18"/>
              <w:jc w:val="center"/>
              <w:rPr>
                <w:rFonts w:ascii="Times New Roman" w:hAnsi="Times New Roman" w:cs="Times New Roman"/>
              </w:rPr>
            </w:pPr>
            <w:r>
              <w:rPr>
                <w:rFonts w:ascii="Times New Roman" w:hAnsi="Times New Roman" w:cs="Times New Roman"/>
                <w:lang w:val="ru-RU"/>
              </w:rPr>
              <w:t xml:space="preserve">        </w:t>
            </w:r>
            <w:r w:rsidRPr="003D6A75">
              <w:rPr>
                <w:rFonts w:ascii="Times New Roman" w:hAnsi="Times New Roman" w:cs="Times New Roman"/>
              </w:rPr>
              <w:t>Субсидии на выполнение государственного (муниципального) задания</w:t>
            </w:r>
          </w:p>
        </w:tc>
        <w:tc>
          <w:tcPr>
            <w:tcW w:w="1250" w:type="pct"/>
            <w:tcBorders>
              <w:top w:val="single" w:sz="4" w:space="0" w:color="auto"/>
              <w:left w:val="single" w:sz="4" w:space="0" w:color="auto"/>
              <w:bottom w:val="single" w:sz="4" w:space="0" w:color="auto"/>
              <w:right w:val="single" w:sz="4" w:space="0" w:color="auto"/>
            </w:tcBorders>
          </w:tcPr>
          <w:p w14:paraId="55BC8352" w14:textId="77777777" w:rsidR="00C344D2" w:rsidRPr="003D6A75" w:rsidRDefault="00C344D2" w:rsidP="00617DDE">
            <w:pPr>
              <w:pStyle w:val="18"/>
              <w:jc w:val="center"/>
              <w:rPr>
                <w:rFonts w:ascii="Times New Roman" w:hAnsi="Times New Roman" w:cs="Times New Roman"/>
              </w:rPr>
            </w:pPr>
            <w:r w:rsidRPr="001C52D8">
              <w:rPr>
                <w:rFonts w:ascii="Times New Roman" w:hAnsi="Times New Roman" w:cs="Times New Roman"/>
                <w:lang w:val="ru-RU"/>
              </w:rPr>
              <w:t>0,00</w:t>
            </w:r>
          </w:p>
        </w:tc>
        <w:tc>
          <w:tcPr>
            <w:tcW w:w="1250" w:type="pct"/>
            <w:tcBorders>
              <w:top w:val="single" w:sz="4" w:space="0" w:color="auto"/>
              <w:left w:val="single" w:sz="4" w:space="0" w:color="auto"/>
              <w:bottom w:val="single" w:sz="4" w:space="0" w:color="auto"/>
              <w:right w:val="single" w:sz="4" w:space="0" w:color="auto"/>
            </w:tcBorders>
          </w:tcPr>
          <w:p w14:paraId="3C06B1B6" w14:textId="77777777" w:rsidR="00C344D2" w:rsidRPr="003D6A75" w:rsidRDefault="00C344D2" w:rsidP="00617DDE">
            <w:pPr>
              <w:pStyle w:val="18"/>
              <w:jc w:val="center"/>
              <w:rPr>
                <w:rFonts w:ascii="Times New Roman" w:hAnsi="Times New Roman" w:cs="Times New Roman"/>
              </w:rPr>
            </w:pPr>
            <w:r w:rsidRPr="001C52D8">
              <w:rPr>
                <w:rFonts w:ascii="Times New Roman" w:hAnsi="Times New Roman" w:cs="Times New Roman"/>
                <w:lang w:val="ru-RU"/>
              </w:rPr>
              <w:t>0,00</w:t>
            </w:r>
          </w:p>
        </w:tc>
        <w:tc>
          <w:tcPr>
            <w:tcW w:w="1250" w:type="pct"/>
            <w:tcBorders>
              <w:top w:val="single" w:sz="4" w:space="0" w:color="auto"/>
              <w:left w:val="single" w:sz="4" w:space="0" w:color="auto"/>
              <w:bottom w:val="single" w:sz="4" w:space="0" w:color="auto"/>
              <w:right w:val="single" w:sz="4" w:space="0" w:color="auto"/>
            </w:tcBorders>
          </w:tcPr>
          <w:p w14:paraId="67DC738C" w14:textId="77777777" w:rsidR="00C344D2" w:rsidRPr="003D6A75" w:rsidRDefault="00C344D2" w:rsidP="00617DDE">
            <w:pPr>
              <w:pStyle w:val="18"/>
              <w:jc w:val="center"/>
              <w:rPr>
                <w:rFonts w:ascii="Times New Roman" w:hAnsi="Times New Roman" w:cs="Times New Roman"/>
              </w:rPr>
            </w:pPr>
            <w:r w:rsidRPr="001C52D8">
              <w:rPr>
                <w:rFonts w:ascii="Times New Roman" w:hAnsi="Times New Roman" w:cs="Times New Roman"/>
                <w:lang w:val="ru-RU"/>
              </w:rPr>
              <w:t>0,00</w:t>
            </w:r>
          </w:p>
        </w:tc>
      </w:tr>
      <w:tr w:rsidR="00C344D2" w:rsidRPr="003D6A75" w14:paraId="57D1737F" w14:textId="77777777" w:rsidTr="00617DDE">
        <w:tc>
          <w:tcPr>
            <w:tcW w:w="1250" w:type="pct"/>
            <w:tcBorders>
              <w:top w:val="single" w:sz="4" w:space="0" w:color="auto"/>
              <w:left w:val="single" w:sz="4" w:space="0" w:color="auto"/>
              <w:bottom w:val="single" w:sz="4" w:space="0" w:color="auto"/>
              <w:right w:val="single" w:sz="4" w:space="0" w:color="auto"/>
            </w:tcBorders>
            <w:hideMark/>
          </w:tcPr>
          <w:p w14:paraId="1A56609E" w14:textId="77777777" w:rsidR="00C344D2" w:rsidRDefault="00C344D2" w:rsidP="00617DDE">
            <w:pPr>
              <w:pStyle w:val="18"/>
              <w:spacing w:after="0"/>
              <w:jc w:val="center"/>
              <w:rPr>
                <w:rFonts w:ascii="Times New Roman" w:hAnsi="Times New Roman" w:cs="Times New Roman"/>
              </w:rPr>
            </w:pPr>
            <w:r w:rsidRPr="003D6A75">
              <w:rPr>
                <w:rFonts w:ascii="Times New Roman" w:hAnsi="Times New Roman" w:cs="Times New Roman"/>
              </w:rPr>
              <w:t xml:space="preserve">Субсидии на иные </w:t>
            </w:r>
          </w:p>
          <w:p w14:paraId="7EC5563A" w14:textId="77777777" w:rsidR="00C344D2" w:rsidRPr="003D6A75" w:rsidRDefault="00C344D2" w:rsidP="00617DDE">
            <w:pPr>
              <w:pStyle w:val="18"/>
              <w:spacing w:after="0"/>
              <w:jc w:val="center"/>
              <w:rPr>
                <w:rFonts w:ascii="Times New Roman" w:hAnsi="Times New Roman" w:cs="Times New Roman"/>
              </w:rPr>
            </w:pPr>
            <w:r w:rsidRPr="003D6A75">
              <w:rPr>
                <w:rFonts w:ascii="Times New Roman" w:hAnsi="Times New Roman" w:cs="Times New Roman"/>
              </w:rPr>
              <w:t>цели</w:t>
            </w:r>
          </w:p>
        </w:tc>
        <w:tc>
          <w:tcPr>
            <w:tcW w:w="1250" w:type="pct"/>
            <w:tcBorders>
              <w:top w:val="single" w:sz="4" w:space="0" w:color="auto"/>
              <w:left w:val="single" w:sz="4" w:space="0" w:color="auto"/>
              <w:bottom w:val="single" w:sz="4" w:space="0" w:color="auto"/>
              <w:right w:val="single" w:sz="4" w:space="0" w:color="auto"/>
            </w:tcBorders>
          </w:tcPr>
          <w:p w14:paraId="7389DE30" w14:textId="77777777" w:rsidR="00C344D2" w:rsidRPr="003D6A75" w:rsidRDefault="00C344D2" w:rsidP="00617DDE">
            <w:pPr>
              <w:pStyle w:val="18"/>
              <w:spacing w:after="0"/>
              <w:jc w:val="center"/>
              <w:rPr>
                <w:rFonts w:ascii="Times New Roman" w:hAnsi="Times New Roman" w:cs="Times New Roman"/>
              </w:rPr>
            </w:pPr>
            <w:r w:rsidRPr="001C52D8">
              <w:rPr>
                <w:rFonts w:ascii="Times New Roman" w:hAnsi="Times New Roman" w:cs="Times New Roman"/>
                <w:lang w:val="ru-RU"/>
              </w:rPr>
              <w:t>0,00</w:t>
            </w:r>
          </w:p>
        </w:tc>
        <w:tc>
          <w:tcPr>
            <w:tcW w:w="1250" w:type="pct"/>
            <w:tcBorders>
              <w:top w:val="single" w:sz="4" w:space="0" w:color="auto"/>
              <w:left w:val="single" w:sz="4" w:space="0" w:color="auto"/>
              <w:bottom w:val="single" w:sz="4" w:space="0" w:color="auto"/>
              <w:right w:val="single" w:sz="4" w:space="0" w:color="auto"/>
            </w:tcBorders>
          </w:tcPr>
          <w:p w14:paraId="0B1DBFAB" w14:textId="77777777" w:rsidR="00C344D2" w:rsidRPr="003D6A75" w:rsidRDefault="00C344D2" w:rsidP="00617DDE">
            <w:pPr>
              <w:pStyle w:val="18"/>
              <w:spacing w:after="0"/>
              <w:jc w:val="center"/>
              <w:rPr>
                <w:rFonts w:ascii="Times New Roman" w:hAnsi="Times New Roman" w:cs="Times New Roman"/>
              </w:rPr>
            </w:pPr>
            <w:r w:rsidRPr="001C52D8">
              <w:rPr>
                <w:rFonts w:ascii="Times New Roman" w:hAnsi="Times New Roman" w:cs="Times New Roman"/>
                <w:lang w:val="ru-RU"/>
              </w:rPr>
              <w:t>0,00</w:t>
            </w:r>
          </w:p>
        </w:tc>
        <w:tc>
          <w:tcPr>
            <w:tcW w:w="1250" w:type="pct"/>
            <w:tcBorders>
              <w:top w:val="single" w:sz="4" w:space="0" w:color="auto"/>
              <w:left w:val="single" w:sz="4" w:space="0" w:color="auto"/>
              <w:bottom w:val="single" w:sz="4" w:space="0" w:color="auto"/>
              <w:right w:val="single" w:sz="4" w:space="0" w:color="auto"/>
            </w:tcBorders>
          </w:tcPr>
          <w:p w14:paraId="0F4EA9B6" w14:textId="77777777" w:rsidR="00C344D2" w:rsidRPr="003D6A75" w:rsidRDefault="00C344D2" w:rsidP="00617DDE">
            <w:pPr>
              <w:pStyle w:val="18"/>
              <w:spacing w:after="0"/>
              <w:jc w:val="center"/>
              <w:rPr>
                <w:rFonts w:ascii="Times New Roman" w:hAnsi="Times New Roman" w:cs="Times New Roman"/>
              </w:rPr>
            </w:pPr>
            <w:r w:rsidRPr="001C52D8">
              <w:rPr>
                <w:rFonts w:ascii="Times New Roman" w:hAnsi="Times New Roman" w:cs="Times New Roman"/>
                <w:lang w:val="ru-RU"/>
              </w:rPr>
              <w:t>0,00</w:t>
            </w:r>
          </w:p>
        </w:tc>
      </w:tr>
      <w:tr w:rsidR="00C344D2" w:rsidRPr="003D6A75" w14:paraId="366B129F" w14:textId="77777777" w:rsidTr="00617DDE">
        <w:tc>
          <w:tcPr>
            <w:tcW w:w="1250" w:type="pct"/>
            <w:tcBorders>
              <w:top w:val="single" w:sz="4" w:space="0" w:color="auto"/>
              <w:left w:val="single" w:sz="4" w:space="0" w:color="auto"/>
              <w:bottom w:val="single" w:sz="4" w:space="0" w:color="auto"/>
              <w:right w:val="single" w:sz="4" w:space="0" w:color="auto"/>
            </w:tcBorders>
          </w:tcPr>
          <w:p w14:paraId="1948BAD0" w14:textId="77777777" w:rsidR="00C344D2" w:rsidRPr="003D6A75" w:rsidRDefault="00C344D2" w:rsidP="00617DDE">
            <w:pPr>
              <w:pStyle w:val="18"/>
              <w:jc w:val="right"/>
              <w:rPr>
                <w:rFonts w:ascii="Times New Roman" w:hAnsi="Times New Roman" w:cs="Times New Roman"/>
                <w:lang w:val="ru-RU"/>
              </w:rPr>
            </w:pPr>
            <w:r>
              <w:rPr>
                <w:rFonts w:ascii="Times New Roman" w:hAnsi="Times New Roman" w:cs="Times New Roman"/>
                <w:lang w:val="ru-RU"/>
              </w:rPr>
              <w:t>Итого:</w:t>
            </w:r>
          </w:p>
        </w:tc>
        <w:tc>
          <w:tcPr>
            <w:tcW w:w="1250" w:type="pct"/>
            <w:tcBorders>
              <w:top w:val="single" w:sz="4" w:space="0" w:color="auto"/>
              <w:left w:val="single" w:sz="4" w:space="0" w:color="auto"/>
              <w:bottom w:val="single" w:sz="4" w:space="0" w:color="auto"/>
              <w:right w:val="single" w:sz="4" w:space="0" w:color="auto"/>
            </w:tcBorders>
          </w:tcPr>
          <w:p w14:paraId="163371B7" w14:textId="77777777" w:rsidR="00C344D2" w:rsidRPr="003D6A75" w:rsidRDefault="00C344D2" w:rsidP="00617DDE">
            <w:pPr>
              <w:pStyle w:val="18"/>
              <w:jc w:val="center"/>
              <w:rPr>
                <w:rFonts w:ascii="Times New Roman" w:hAnsi="Times New Roman" w:cs="Times New Roman"/>
              </w:rPr>
            </w:pPr>
            <w:r w:rsidRPr="001C52D8">
              <w:rPr>
                <w:rFonts w:ascii="Times New Roman" w:hAnsi="Times New Roman" w:cs="Times New Roman"/>
                <w:lang w:val="ru-RU"/>
              </w:rPr>
              <w:t>0,00</w:t>
            </w:r>
          </w:p>
        </w:tc>
        <w:tc>
          <w:tcPr>
            <w:tcW w:w="1250" w:type="pct"/>
            <w:tcBorders>
              <w:top w:val="single" w:sz="4" w:space="0" w:color="auto"/>
              <w:left w:val="single" w:sz="4" w:space="0" w:color="auto"/>
              <w:bottom w:val="single" w:sz="4" w:space="0" w:color="auto"/>
              <w:right w:val="single" w:sz="4" w:space="0" w:color="auto"/>
            </w:tcBorders>
          </w:tcPr>
          <w:p w14:paraId="4E9E3D24" w14:textId="77777777" w:rsidR="00C344D2" w:rsidRPr="003D6A75" w:rsidRDefault="00C344D2" w:rsidP="00617DDE">
            <w:pPr>
              <w:pStyle w:val="18"/>
              <w:jc w:val="center"/>
              <w:rPr>
                <w:rFonts w:ascii="Times New Roman" w:hAnsi="Times New Roman" w:cs="Times New Roman"/>
              </w:rPr>
            </w:pPr>
            <w:r w:rsidRPr="001C52D8">
              <w:rPr>
                <w:rFonts w:ascii="Times New Roman" w:hAnsi="Times New Roman" w:cs="Times New Roman"/>
                <w:lang w:val="ru-RU"/>
              </w:rPr>
              <w:t>0,00</w:t>
            </w:r>
          </w:p>
        </w:tc>
        <w:tc>
          <w:tcPr>
            <w:tcW w:w="1250" w:type="pct"/>
            <w:tcBorders>
              <w:top w:val="single" w:sz="4" w:space="0" w:color="auto"/>
              <w:left w:val="single" w:sz="4" w:space="0" w:color="auto"/>
              <w:bottom w:val="single" w:sz="4" w:space="0" w:color="auto"/>
              <w:right w:val="single" w:sz="4" w:space="0" w:color="auto"/>
            </w:tcBorders>
          </w:tcPr>
          <w:p w14:paraId="279C68BE" w14:textId="77777777" w:rsidR="00C344D2" w:rsidRPr="003D6A75" w:rsidRDefault="00C344D2" w:rsidP="00617DDE">
            <w:pPr>
              <w:pStyle w:val="18"/>
              <w:jc w:val="center"/>
              <w:rPr>
                <w:rFonts w:ascii="Times New Roman" w:hAnsi="Times New Roman" w:cs="Times New Roman"/>
              </w:rPr>
            </w:pPr>
            <w:r w:rsidRPr="001C52D8">
              <w:rPr>
                <w:rFonts w:ascii="Times New Roman" w:hAnsi="Times New Roman" w:cs="Times New Roman"/>
                <w:lang w:val="ru-RU"/>
              </w:rPr>
              <w:t>0,00</w:t>
            </w:r>
          </w:p>
        </w:tc>
      </w:tr>
      <w:bookmarkEnd w:id="10"/>
    </w:tbl>
    <w:p w14:paraId="44B6302F" w14:textId="77777777" w:rsidR="00C344D2" w:rsidRPr="003D6A75" w:rsidRDefault="00C344D2" w:rsidP="00C344D2">
      <w:pPr>
        <w:pStyle w:val="18"/>
        <w:ind w:firstLine="709"/>
        <w:jc w:val="both"/>
        <w:rPr>
          <w:rFonts w:ascii="Times New Roman" w:hAnsi="Times New Roman" w:cs="Times New Roman"/>
        </w:rPr>
      </w:pPr>
    </w:p>
    <w:p w14:paraId="1C634D6C" w14:textId="77777777" w:rsidR="00C344D2" w:rsidRPr="003D6A75" w:rsidRDefault="00C344D2" w:rsidP="00C344D2">
      <w:pPr>
        <w:ind w:firstLine="567"/>
        <w:rPr>
          <w:sz w:val="28"/>
          <w:szCs w:val="28"/>
        </w:rPr>
      </w:pPr>
      <w:r w:rsidRPr="003D6A75">
        <w:rPr>
          <w:sz w:val="28"/>
          <w:szCs w:val="28"/>
        </w:rPr>
        <w:t>По данным формы 0503769,  дебиторская задолженность за проверяемый период отсутствует.</w:t>
      </w:r>
    </w:p>
    <w:p w14:paraId="289DF39D" w14:textId="29D88E7C" w:rsidR="00C344D2" w:rsidRDefault="00C344D2" w:rsidP="00C344D2">
      <w:pPr>
        <w:pStyle w:val="18"/>
        <w:ind w:firstLine="709"/>
        <w:jc w:val="both"/>
        <w:rPr>
          <w:rFonts w:ascii="Times New Roman" w:hAnsi="Times New Roman" w:cs="Times New Roman"/>
          <w:b/>
          <w:sz w:val="28"/>
          <w:szCs w:val="28"/>
        </w:rPr>
      </w:pPr>
    </w:p>
    <w:p w14:paraId="73DEF7FF" w14:textId="77777777" w:rsidR="000D7D6E" w:rsidRPr="003D6A75" w:rsidRDefault="000D7D6E" w:rsidP="00C344D2">
      <w:pPr>
        <w:pStyle w:val="18"/>
        <w:ind w:firstLine="709"/>
        <w:jc w:val="both"/>
        <w:rPr>
          <w:rFonts w:ascii="Times New Roman" w:hAnsi="Times New Roman" w:cs="Times New Roman"/>
          <w:b/>
          <w:sz w:val="28"/>
          <w:szCs w:val="28"/>
        </w:rPr>
      </w:pPr>
    </w:p>
    <w:p w14:paraId="4E979D89" w14:textId="77777777" w:rsidR="00C344D2" w:rsidRPr="003D6A75" w:rsidRDefault="00C344D2" w:rsidP="00C344D2">
      <w:pPr>
        <w:pStyle w:val="18"/>
        <w:ind w:firstLine="709"/>
        <w:jc w:val="both"/>
        <w:rPr>
          <w:rFonts w:ascii="Times New Roman" w:hAnsi="Times New Roman" w:cs="Times New Roman"/>
          <w:b/>
          <w:sz w:val="28"/>
          <w:szCs w:val="28"/>
        </w:rPr>
      </w:pPr>
      <w:bookmarkStart w:id="11" w:name="_Hlk112147061"/>
      <w:r w:rsidRPr="003D6A75">
        <w:rPr>
          <w:rFonts w:ascii="Times New Roman" w:hAnsi="Times New Roman" w:cs="Times New Roman"/>
          <w:b/>
          <w:sz w:val="28"/>
          <w:szCs w:val="28"/>
        </w:rPr>
        <w:lastRenderedPageBreak/>
        <w:t xml:space="preserve"> Кредиторская задолженность по учреждению составляет:</w:t>
      </w:r>
    </w:p>
    <w:p w14:paraId="29835FE5" w14:textId="77777777" w:rsidR="00C344D2" w:rsidRPr="003D6A75" w:rsidRDefault="00C344D2" w:rsidP="00C344D2">
      <w:pPr>
        <w:pStyle w:val="18"/>
        <w:ind w:firstLine="709"/>
        <w:jc w:val="right"/>
        <w:rPr>
          <w:rFonts w:ascii="Times New Roman" w:hAnsi="Times New Roman" w:cs="Times New Roman"/>
          <w:sz w:val="28"/>
          <w:szCs w:val="28"/>
        </w:rPr>
      </w:pPr>
      <w:r w:rsidRPr="003D6A75">
        <w:rPr>
          <w:rFonts w:ascii="Times New Roman" w:hAnsi="Times New Roman" w:cs="Times New Roman"/>
          <w:sz w:val="28"/>
          <w:szCs w:val="28"/>
        </w:rPr>
        <w:t>20</w:t>
      </w:r>
      <w:r>
        <w:rPr>
          <w:rFonts w:ascii="Times New Roman" w:hAnsi="Times New Roman" w:cs="Times New Roman"/>
          <w:sz w:val="28"/>
          <w:szCs w:val="28"/>
          <w:lang w:val="ru-RU"/>
        </w:rPr>
        <w:t>21</w:t>
      </w:r>
      <w:r w:rsidRPr="003D6A75">
        <w:rPr>
          <w:rFonts w:ascii="Times New Roman" w:hAnsi="Times New Roman" w:cs="Times New Roman"/>
          <w:sz w:val="28"/>
          <w:szCs w:val="28"/>
        </w:rPr>
        <w:t xml:space="preserve"> год</w:t>
      </w:r>
    </w:p>
    <w:tbl>
      <w:tblPr>
        <w:tblW w:w="515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7"/>
        <w:gridCol w:w="2407"/>
        <w:gridCol w:w="2407"/>
        <w:gridCol w:w="2406"/>
      </w:tblGrid>
      <w:tr w:rsidR="00C344D2" w:rsidRPr="003D6A75" w14:paraId="61024548" w14:textId="77777777" w:rsidTr="00617DDE">
        <w:tc>
          <w:tcPr>
            <w:tcW w:w="1363" w:type="pct"/>
            <w:tcBorders>
              <w:top w:val="single" w:sz="4" w:space="0" w:color="auto"/>
              <w:left w:val="single" w:sz="4" w:space="0" w:color="auto"/>
              <w:bottom w:val="single" w:sz="4" w:space="0" w:color="auto"/>
              <w:right w:val="single" w:sz="4" w:space="0" w:color="auto"/>
            </w:tcBorders>
          </w:tcPr>
          <w:p w14:paraId="3002A6D7" w14:textId="77777777" w:rsidR="00C344D2" w:rsidRPr="003D6A75" w:rsidRDefault="00C344D2" w:rsidP="00617DDE">
            <w:pPr>
              <w:pStyle w:val="18"/>
              <w:jc w:val="both"/>
              <w:rPr>
                <w:rFonts w:ascii="Times New Roman" w:hAnsi="Times New Roman" w:cs="Times New Roman"/>
              </w:rPr>
            </w:pPr>
          </w:p>
        </w:tc>
        <w:tc>
          <w:tcPr>
            <w:tcW w:w="1212" w:type="pct"/>
            <w:tcBorders>
              <w:top w:val="single" w:sz="4" w:space="0" w:color="auto"/>
              <w:left w:val="single" w:sz="4" w:space="0" w:color="auto"/>
              <w:bottom w:val="single" w:sz="4" w:space="0" w:color="auto"/>
              <w:right w:val="single" w:sz="4" w:space="0" w:color="auto"/>
            </w:tcBorders>
            <w:hideMark/>
          </w:tcPr>
          <w:p w14:paraId="70C746FE" w14:textId="77777777" w:rsidR="00C344D2" w:rsidRPr="003D6A75" w:rsidRDefault="00C344D2" w:rsidP="00617DDE">
            <w:pPr>
              <w:pStyle w:val="18"/>
              <w:jc w:val="center"/>
              <w:rPr>
                <w:rFonts w:ascii="Times New Roman" w:hAnsi="Times New Roman" w:cs="Times New Roman"/>
              </w:rPr>
            </w:pPr>
            <w:r w:rsidRPr="003D6A75">
              <w:rPr>
                <w:rFonts w:ascii="Times New Roman" w:hAnsi="Times New Roman" w:cs="Times New Roman"/>
              </w:rPr>
              <w:t>На начало года, руб.</w:t>
            </w:r>
          </w:p>
        </w:tc>
        <w:tc>
          <w:tcPr>
            <w:tcW w:w="1212" w:type="pct"/>
            <w:tcBorders>
              <w:top w:val="single" w:sz="4" w:space="0" w:color="auto"/>
              <w:left w:val="single" w:sz="4" w:space="0" w:color="auto"/>
              <w:bottom w:val="single" w:sz="4" w:space="0" w:color="auto"/>
              <w:right w:val="single" w:sz="4" w:space="0" w:color="auto"/>
            </w:tcBorders>
            <w:hideMark/>
          </w:tcPr>
          <w:p w14:paraId="27FB63A7" w14:textId="77777777" w:rsidR="00C344D2" w:rsidRPr="003D6A75" w:rsidRDefault="00C344D2" w:rsidP="00617DDE">
            <w:pPr>
              <w:pStyle w:val="18"/>
              <w:jc w:val="center"/>
              <w:rPr>
                <w:rFonts w:ascii="Times New Roman" w:hAnsi="Times New Roman" w:cs="Times New Roman"/>
              </w:rPr>
            </w:pPr>
            <w:r w:rsidRPr="003D6A75">
              <w:rPr>
                <w:rFonts w:ascii="Times New Roman" w:hAnsi="Times New Roman" w:cs="Times New Roman"/>
              </w:rPr>
              <w:t>На конец года, руб.</w:t>
            </w:r>
          </w:p>
        </w:tc>
        <w:tc>
          <w:tcPr>
            <w:tcW w:w="1212" w:type="pct"/>
            <w:tcBorders>
              <w:top w:val="single" w:sz="4" w:space="0" w:color="auto"/>
              <w:left w:val="single" w:sz="4" w:space="0" w:color="auto"/>
              <w:bottom w:val="single" w:sz="4" w:space="0" w:color="auto"/>
              <w:right w:val="single" w:sz="4" w:space="0" w:color="auto"/>
            </w:tcBorders>
            <w:hideMark/>
          </w:tcPr>
          <w:p w14:paraId="722ACE5D" w14:textId="77777777" w:rsidR="00C344D2" w:rsidRPr="003D6A75" w:rsidRDefault="00C344D2" w:rsidP="00617DDE">
            <w:pPr>
              <w:jc w:val="center"/>
              <w:rPr>
                <w:sz w:val="24"/>
                <w:szCs w:val="24"/>
              </w:rPr>
            </w:pPr>
            <w:r w:rsidRPr="003D6A75">
              <w:rPr>
                <w:sz w:val="24"/>
                <w:szCs w:val="24"/>
              </w:rPr>
              <w:t>Изменение</w:t>
            </w:r>
          </w:p>
          <w:p w14:paraId="6F3BB7AC" w14:textId="77777777" w:rsidR="00C344D2" w:rsidRPr="003D6A75" w:rsidRDefault="00C344D2" w:rsidP="00617DDE">
            <w:pPr>
              <w:pStyle w:val="18"/>
              <w:jc w:val="center"/>
              <w:rPr>
                <w:rFonts w:ascii="Times New Roman" w:hAnsi="Times New Roman" w:cs="Times New Roman"/>
              </w:rPr>
            </w:pPr>
            <w:r w:rsidRPr="003D6A75">
              <w:rPr>
                <w:rFonts w:ascii="Times New Roman" w:hAnsi="Times New Roman" w:cs="Times New Roman"/>
              </w:rPr>
              <w:t>+/- (руб.)</w:t>
            </w:r>
          </w:p>
        </w:tc>
      </w:tr>
      <w:tr w:rsidR="00C344D2" w:rsidRPr="003D6A75" w14:paraId="441D67D2" w14:textId="77777777" w:rsidTr="00617DDE">
        <w:tc>
          <w:tcPr>
            <w:tcW w:w="1363" w:type="pct"/>
            <w:tcBorders>
              <w:top w:val="single" w:sz="4" w:space="0" w:color="auto"/>
              <w:left w:val="single" w:sz="4" w:space="0" w:color="auto"/>
              <w:bottom w:val="single" w:sz="4" w:space="0" w:color="auto"/>
              <w:right w:val="single" w:sz="4" w:space="0" w:color="auto"/>
            </w:tcBorders>
            <w:hideMark/>
          </w:tcPr>
          <w:p w14:paraId="2F28C87A" w14:textId="77777777" w:rsidR="00C344D2" w:rsidRPr="003D6A75" w:rsidRDefault="00C344D2" w:rsidP="00617DDE">
            <w:pPr>
              <w:pStyle w:val="18"/>
              <w:jc w:val="center"/>
              <w:rPr>
                <w:rFonts w:ascii="Times New Roman" w:hAnsi="Times New Roman" w:cs="Times New Roman"/>
              </w:rPr>
            </w:pPr>
            <w:r w:rsidRPr="003D6A75">
              <w:rPr>
                <w:rFonts w:ascii="Times New Roman" w:hAnsi="Times New Roman" w:cs="Times New Roman"/>
              </w:rPr>
              <w:t>Приносящая доход деятельность</w:t>
            </w:r>
          </w:p>
        </w:tc>
        <w:tc>
          <w:tcPr>
            <w:tcW w:w="1212" w:type="pct"/>
            <w:tcBorders>
              <w:top w:val="single" w:sz="4" w:space="0" w:color="auto"/>
              <w:left w:val="single" w:sz="4" w:space="0" w:color="auto"/>
              <w:bottom w:val="single" w:sz="4" w:space="0" w:color="auto"/>
              <w:right w:val="single" w:sz="4" w:space="0" w:color="auto"/>
            </w:tcBorders>
          </w:tcPr>
          <w:p w14:paraId="4A9FCAAF" w14:textId="77777777" w:rsidR="00C344D2" w:rsidRPr="003D6A75" w:rsidRDefault="00C344D2" w:rsidP="00617DDE">
            <w:pPr>
              <w:pStyle w:val="18"/>
              <w:jc w:val="center"/>
              <w:rPr>
                <w:rFonts w:ascii="Times New Roman" w:hAnsi="Times New Roman" w:cs="Times New Roman"/>
              </w:rPr>
            </w:pPr>
            <w:r>
              <w:rPr>
                <w:rFonts w:ascii="Times New Roman" w:hAnsi="Times New Roman" w:cs="Times New Roman"/>
                <w:lang w:val="ru-RU"/>
              </w:rPr>
              <w:t>0,00</w:t>
            </w:r>
          </w:p>
        </w:tc>
        <w:tc>
          <w:tcPr>
            <w:tcW w:w="1212" w:type="pct"/>
            <w:tcBorders>
              <w:top w:val="single" w:sz="4" w:space="0" w:color="auto"/>
              <w:left w:val="single" w:sz="4" w:space="0" w:color="auto"/>
              <w:bottom w:val="single" w:sz="4" w:space="0" w:color="auto"/>
              <w:right w:val="single" w:sz="4" w:space="0" w:color="auto"/>
            </w:tcBorders>
          </w:tcPr>
          <w:p w14:paraId="6F2F77A9" w14:textId="77777777" w:rsidR="00C344D2" w:rsidRPr="003D6A75" w:rsidRDefault="00C344D2" w:rsidP="00617DDE">
            <w:pPr>
              <w:pStyle w:val="18"/>
              <w:jc w:val="center"/>
              <w:rPr>
                <w:rFonts w:ascii="Times New Roman" w:hAnsi="Times New Roman" w:cs="Times New Roman"/>
              </w:rPr>
            </w:pPr>
            <w:r w:rsidRPr="001273AD">
              <w:rPr>
                <w:rFonts w:ascii="Times New Roman" w:hAnsi="Times New Roman" w:cs="Times New Roman"/>
                <w:lang w:val="ru-RU"/>
              </w:rPr>
              <w:t>0,00</w:t>
            </w:r>
          </w:p>
        </w:tc>
        <w:tc>
          <w:tcPr>
            <w:tcW w:w="1212" w:type="pct"/>
            <w:tcBorders>
              <w:top w:val="single" w:sz="4" w:space="0" w:color="auto"/>
              <w:left w:val="single" w:sz="4" w:space="0" w:color="auto"/>
              <w:bottom w:val="single" w:sz="4" w:space="0" w:color="auto"/>
              <w:right w:val="single" w:sz="4" w:space="0" w:color="auto"/>
            </w:tcBorders>
          </w:tcPr>
          <w:p w14:paraId="0B0E714E" w14:textId="77777777" w:rsidR="00C344D2" w:rsidRPr="003D6A75" w:rsidRDefault="00C344D2" w:rsidP="00617DDE">
            <w:pPr>
              <w:pStyle w:val="18"/>
              <w:jc w:val="center"/>
              <w:rPr>
                <w:rFonts w:ascii="Times New Roman" w:hAnsi="Times New Roman" w:cs="Times New Roman"/>
              </w:rPr>
            </w:pPr>
            <w:r w:rsidRPr="001273AD">
              <w:rPr>
                <w:rFonts w:ascii="Times New Roman" w:hAnsi="Times New Roman" w:cs="Times New Roman"/>
                <w:lang w:val="ru-RU"/>
              </w:rPr>
              <w:t>0,00</w:t>
            </w:r>
          </w:p>
        </w:tc>
      </w:tr>
      <w:tr w:rsidR="00C344D2" w:rsidRPr="003D6A75" w14:paraId="68B1FA2C" w14:textId="77777777" w:rsidTr="00617DDE">
        <w:tc>
          <w:tcPr>
            <w:tcW w:w="1363" w:type="pct"/>
            <w:tcBorders>
              <w:top w:val="single" w:sz="4" w:space="0" w:color="auto"/>
              <w:left w:val="single" w:sz="4" w:space="0" w:color="auto"/>
              <w:bottom w:val="single" w:sz="4" w:space="0" w:color="auto"/>
              <w:right w:val="single" w:sz="4" w:space="0" w:color="auto"/>
            </w:tcBorders>
            <w:hideMark/>
          </w:tcPr>
          <w:p w14:paraId="3724BCC1" w14:textId="77777777" w:rsidR="00C344D2" w:rsidRDefault="00C344D2" w:rsidP="00617DDE">
            <w:pPr>
              <w:pStyle w:val="18"/>
              <w:spacing w:after="0"/>
              <w:jc w:val="center"/>
              <w:rPr>
                <w:rFonts w:ascii="Times New Roman" w:hAnsi="Times New Roman" w:cs="Times New Roman"/>
              </w:rPr>
            </w:pPr>
            <w:r w:rsidRPr="003D6A75">
              <w:rPr>
                <w:rFonts w:ascii="Times New Roman" w:hAnsi="Times New Roman" w:cs="Times New Roman"/>
              </w:rPr>
              <w:t>Субсидии на</w:t>
            </w:r>
          </w:p>
          <w:p w14:paraId="176A0D4F" w14:textId="77777777" w:rsidR="00C344D2" w:rsidRPr="003D6A75" w:rsidRDefault="00C344D2" w:rsidP="00617DDE">
            <w:pPr>
              <w:pStyle w:val="18"/>
              <w:spacing w:after="0"/>
              <w:jc w:val="center"/>
              <w:rPr>
                <w:rFonts w:ascii="Times New Roman" w:hAnsi="Times New Roman" w:cs="Times New Roman"/>
              </w:rPr>
            </w:pPr>
            <w:r w:rsidRPr="003D6A75">
              <w:rPr>
                <w:rFonts w:ascii="Times New Roman" w:hAnsi="Times New Roman" w:cs="Times New Roman"/>
              </w:rPr>
              <w:t>выполнение государственного (муниципального) задания</w:t>
            </w:r>
          </w:p>
        </w:tc>
        <w:tc>
          <w:tcPr>
            <w:tcW w:w="1212" w:type="pct"/>
            <w:tcBorders>
              <w:top w:val="single" w:sz="4" w:space="0" w:color="auto"/>
              <w:left w:val="single" w:sz="4" w:space="0" w:color="auto"/>
              <w:bottom w:val="single" w:sz="4" w:space="0" w:color="auto"/>
              <w:right w:val="single" w:sz="4" w:space="0" w:color="auto"/>
            </w:tcBorders>
          </w:tcPr>
          <w:p w14:paraId="4E582901" w14:textId="77777777" w:rsidR="00C344D2" w:rsidRDefault="00C344D2" w:rsidP="00617DDE">
            <w:pPr>
              <w:pStyle w:val="18"/>
              <w:jc w:val="center"/>
              <w:rPr>
                <w:rFonts w:ascii="Times New Roman" w:hAnsi="Times New Roman" w:cs="Times New Roman"/>
              </w:rPr>
            </w:pPr>
          </w:p>
          <w:p w14:paraId="5A8D5754" w14:textId="5834871C" w:rsidR="000D7D6E" w:rsidRPr="000D7D6E" w:rsidRDefault="000D7D6E" w:rsidP="00617DDE">
            <w:pPr>
              <w:pStyle w:val="18"/>
              <w:jc w:val="center"/>
              <w:rPr>
                <w:rFonts w:ascii="Times New Roman" w:hAnsi="Times New Roman" w:cs="Times New Roman"/>
                <w:lang w:val="ru-RU"/>
              </w:rPr>
            </w:pPr>
            <w:r>
              <w:rPr>
                <w:rFonts w:ascii="Times New Roman" w:hAnsi="Times New Roman" w:cs="Times New Roman"/>
                <w:lang w:val="ru-RU"/>
              </w:rPr>
              <w:t>0,00</w:t>
            </w:r>
          </w:p>
        </w:tc>
        <w:tc>
          <w:tcPr>
            <w:tcW w:w="1212" w:type="pct"/>
            <w:tcBorders>
              <w:top w:val="single" w:sz="4" w:space="0" w:color="auto"/>
              <w:left w:val="single" w:sz="4" w:space="0" w:color="auto"/>
              <w:bottom w:val="single" w:sz="4" w:space="0" w:color="auto"/>
              <w:right w:val="single" w:sz="4" w:space="0" w:color="auto"/>
            </w:tcBorders>
          </w:tcPr>
          <w:p w14:paraId="39D5C0ED" w14:textId="77777777" w:rsidR="00C344D2" w:rsidRDefault="00C344D2" w:rsidP="00617DDE">
            <w:pPr>
              <w:pStyle w:val="18"/>
              <w:jc w:val="center"/>
              <w:rPr>
                <w:rFonts w:ascii="Times New Roman" w:hAnsi="Times New Roman" w:cs="Times New Roman"/>
              </w:rPr>
            </w:pPr>
          </w:p>
          <w:p w14:paraId="7B5C243A" w14:textId="43856CD4" w:rsidR="000D7D6E" w:rsidRPr="000D7D6E" w:rsidRDefault="000D7D6E" w:rsidP="00617DDE">
            <w:pPr>
              <w:pStyle w:val="18"/>
              <w:jc w:val="center"/>
              <w:rPr>
                <w:rFonts w:ascii="Times New Roman" w:hAnsi="Times New Roman" w:cs="Times New Roman"/>
                <w:lang w:val="ru-RU"/>
              </w:rPr>
            </w:pPr>
            <w:r>
              <w:rPr>
                <w:rFonts w:ascii="Times New Roman" w:hAnsi="Times New Roman" w:cs="Times New Roman"/>
                <w:lang w:val="ru-RU"/>
              </w:rPr>
              <w:t>0,00</w:t>
            </w:r>
          </w:p>
        </w:tc>
        <w:tc>
          <w:tcPr>
            <w:tcW w:w="1212" w:type="pct"/>
            <w:tcBorders>
              <w:top w:val="single" w:sz="4" w:space="0" w:color="auto"/>
              <w:left w:val="single" w:sz="4" w:space="0" w:color="auto"/>
              <w:bottom w:val="single" w:sz="4" w:space="0" w:color="auto"/>
              <w:right w:val="single" w:sz="4" w:space="0" w:color="auto"/>
            </w:tcBorders>
          </w:tcPr>
          <w:p w14:paraId="30552C40" w14:textId="77777777" w:rsidR="00C344D2" w:rsidRDefault="00C344D2" w:rsidP="00617DDE">
            <w:pPr>
              <w:pStyle w:val="18"/>
              <w:jc w:val="center"/>
              <w:rPr>
                <w:rFonts w:ascii="Times New Roman" w:hAnsi="Times New Roman" w:cs="Times New Roman"/>
              </w:rPr>
            </w:pPr>
          </w:p>
          <w:p w14:paraId="18E6C8CC" w14:textId="22DAE07B" w:rsidR="000D7D6E" w:rsidRPr="000D7D6E" w:rsidRDefault="000D7D6E" w:rsidP="00617DDE">
            <w:pPr>
              <w:pStyle w:val="18"/>
              <w:jc w:val="center"/>
              <w:rPr>
                <w:rFonts w:ascii="Times New Roman" w:hAnsi="Times New Roman" w:cs="Times New Roman"/>
                <w:lang w:val="ru-RU"/>
              </w:rPr>
            </w:pPr>
            <w:r>
              <w:rPr>
                <w:rFonts w:ascii="Times New Roman" w:hAnsi="Times New Roman" w:cs="Times New Roman"/>
                <w:lang w:val="ru-RU"/>
              </w:rPr>
              <w:t>0,00</w:t>
            </w:r>
          </w:p>
        </w:tc>
      </w:tr>
      <w:tr w:rsidR="00C344D2" w:rsidRPr="003D6A75" w14:paraId="32C935D8" w14:textId="77777777" w:rsidTr="00617DDE">
        <w:tc>
          <w:tcPr>
            <w:tcW w:w="1363" w:type="pct"/>
            <w:tcBorders>
              <w:top w:val="single" w:sz="4" w:space="0" w:color="auto"/>
              <w:left w:val="single" w:sz="4" w:space="0" w:color="auto"/>
              <w:bottom w:val="single" w:sz="4" w:space="0" w:color="auto"/>
              <w:right w:val="single" w:sz="4" w:space="0" w:color="auto"/>
            </w:tcBorders>
            <w:hideMark/>
          </w:tcPr>
          <w:p w14:paraId="0ED74F71" w14:textId="77777777" w:rsidR="00C344D2" w:rsidRDefault="00C344D2" w:rsidP="00617DDE">
            <w:pPr>
              <w:pStyle w:val="18"/>
              <w:spacing w:after="0"/>
              <w:jc w:val="center"/>
              <w:rPr>
                <w:rFonts w:ascii="Times New Roman" w:hAnsi="Times New Roman" w:cs="Times New Roman"/>
              </w:rPr>
            </w:pPr>
            <w:r w:rsidRPr="003D6A75">
              <w:rPr>
                <w:rFonts w:ascii="Times New Roman" w:hAnsi="Times New Roman" w:cs="Times New Roman"/>
              </w:rPr>
              <w:t xml:space="preserve">Субсидии на иные </w:t>
            </w:r>
          </w:p>
          <w:p w14:paraId="750F5347" w14:textId="77777777" w:rsidR="00C344D2" w:rsidRPr="003D6A75" w:rsidRDefault="00C344D2" w:rsidP="00617DDE">
            <w:pPr>
              <w:pStyle w:val="18"/>
              <w:spacing w:after="0"/>
              <w:jc w:val="center"/>
              <w:rPr>
                <w:rFonts w:ascii="Times New Roman" w:hAnsi="Times New Roman" w:cs="Times New Roman"/>
              </w:rPr>
            </w:pPr>
            <w:r w:rsidRPr="003D6A75">
              <w:rPr>
                <w:rFonts w:ascii="Times New Roman" w:hAnsi="Times New Roman" w:cs="Times New Roman"/>
              </w:rPr>
              <w:t>цели</w:t>
            </w:r>
          </w:p>
        </w:tc>
        <w:tc>
          <w:tcPr>
            <w:tcW w:w="1212" w:type="pct"/>
            <w:tcBorders>
              <w:top w:val="single" w:sz="4" w:space="0" w:color="auto"/>
              <w:left w:val="single" w:sz="4" w:space="0" w:color="auto"/>
              <w:bottom w:val="single" w:sz="4" w:space="0" w:color="auto"/>
              <w:right w:val="single" w:sz="4" w:space="0" w:color="auto"/>
            </w:tcBorders>
          </w:tcPr>
          <w:p w14:paraId="67FAB198" w14:textId="77777777" w:rsidR="00C344D2" w:rsidRPr="00CC1BC2" w:rsidRDefault="00C344D2" w:rsidP="00617DDE">
            <w:pPr>
              <w:pStyle w:val="18"/>
              <w:spacing w:after="0"/>
              <w:jc w:val="center"/>
              <w:rPr>
                <w:rFonts w:ascii="Times New Roman" w:hAnsi="Times New Roman" w:cs="Times New Roman"/>
                <w:lang w:val="ru-RU"/>
              </w:rPr>
            </w:pPr>
            <w:r>
              <w:rPr>
                <w:rFonts w:ascii="Times New Roman" w:hAnsi="Times New Roman" w:cs="Times New Roman"/>
                <w:lang w:val="ru-RU"/>
              </w:rPr>
              <w:t>0,00</w:t>
            </w:r>
          </w:p>
        </w:tc>
        <w:tc>
          <w:tcPr>
            <w:tcW w:w="1212" w:type="pct"/>
            <w:tcBorders>
              <w:top w:val="single" w:sz="4" w:space="0" w:color="auto"/>
              <w:left w:val="single" w:sz="4" w:space="0" w:color="auto"/>
              <w:bottom w:val="single" w:sz="4" w:space="0" w:color="auto"/>
              <w:right w:val="single" w:sz="4" w:space="0" w:color="auto"/>
            </w:tcBorders>
          </w:tcPr>
          <w:p w14:paraId="177BF627" w14:textId="77777777" w:rsidR="00C344D2" w:rsidRPr="00CC1BC2" w:rsidRDefault="00C344D2" w:rsidP="00617DDE">
            <w:pPr>
              <w:pStyle w:val="18"/>
              <w:spacing w:after="0"/>
              <w:jc w:val="center"/>
              <w:rPr>
                <w:rFonts w:ascii="Times New Roman" w:hAnsi="Times New Roman" w:cs="Times New Roman"/>
                <w:lang w:val="ru-RU"/>
              </w:rPr>
            </w:pPr>
            <w:r w:rsidRPr="001273AD">
              <w:rPr>
                <w:rFonts w:ascii="Times New Roman" w:hAnsi="Times New Roman" w:cs="Times New Roman"/>
                <w:lang w:val="ru-RU"/>
              </w:rPr>
              <w:t>0,00</w:t>
            </w:r>
          </w:p>
        </w:tc>
        <w:tc>
          <w:tcPr>
            <w:tcW w:w="1212" w:type="pct"/>
            <w:tcBorders>
              <w:top w:val="single" w:sz="4" w:space="0" w:color="auto"/>
              <w:left w:val="single" w:sz="4" w:space="0" w:color="auto"/>
              <w:bottom w:val="single" w:sz="4" w:space="0" w:color="auto"/>
              <w:right w:val="single" w:sz="4" w:space="0" w:color="auto"/>
            </w:tcBorders>
          </w:tcPr>
          <w:p w14:paraId="099EF928" w14:textId="77777777" w:rsidR="00C344D2" w:rsidRPr="00CC1BC2" w:rsidRDefault="00C344D2" w:rsidP="00617DDE">
            <w:pPr>
              <w:pStyle w:val="18"/>
              <w:spacing w:after="0"/>
              <w:jc w:val="center"/>
              <w:rPr>
                <w:rFonts w:ascii="Times New Roman" w:hAnsi="Times New Roman" w:cs="Times New Roman"/>
                <w:lang w:val="ru-RU"/>
              </w:rPr>
            </w:pPr>
            <w:r w:rsidRPr="001273AD">
              <w:rPr>
                <w:rFonts w:ascii="Times New Roman" w:hAnsi="Times New Roman" w:cs="Times New Roman"/>
                <w:lang w:val="ru-RU"/>
              </w:rPr>
              <w:t>0,00</w:t>
            </w:r>
          </w:p>
        </w:tc>
      </w:tr>
      <w:tr w:rsidR="00C344D2" w:rsidRPr="003D6A75" w14:paraId="0CF4B33A" w14:textId="77777777" w:rsidTr="00617DDE">
        <w:tc>
          <w:tcPr>
            <w:tcW w:w="1363" w:type="pct"/>
            <w:tcBorders>
              <w:top w:val="single" w:sz="4" w:space="0" w:color="auto"/>
              <w:left w:val="single" w:sz="4" w:space="0" w:color="auto"/>
              <w:bottom w:val="single" w:sz="4" w:space="0" w:color="auto"/>
              <w:right w:val="single" w:sz="4" w:space="0" w:color="auto"/>
            </w:tcBorders>
          </w:tcPr>
          <w:p w14:paraId="6C236FCA" w14:textId="77777777" w:rsidR="00C344D2" w:rsidRPr="003D6A75" w:rsidRDefault="00C344D2" w:rsidP="00617DDE">
            <w:pPr>
              <w:pStyle w:val="18"/>
              <w:jc w:val="right"/>
              <w:rPr>
                <w:rFonts w:ascii="Times New Roman" w:hAnsi="Times New Roman" w:cs="Times New Roman"/>
              </w:rPr>
            </w:pPr>
            <w:r>
              <w:rPr>
                <w:rFonts w:ascii="Times New Roman" w:hAnsi="Times New Roman" w:cs="Times New Roman"/>
                <w:lang w:val="ru-RU"/>
              </w:rPr>
              <w:t>Итого:</w:t>
            </w:r>
          </w:p>
        </w:tc>
        <w:tc>
          <w:tcPr>
            <w:tcW w:w="1212" w:type="pct"/>
            <w:tcBorders>
              <w:top w:val="single" w:sz="4" w:space="0" w:color="auto"/>
              <w:left w:val="single" w:sz="4" w:space="0" w:color="auto"/>
              <w:bottom w:val="single" w:sz="4" w:space="0" w:color="auto"/>
              <w:right w:val="single" w:sz="4" w:space="0" w:color="auto"/>
            </w:tcBorders>
          </w:tcPr>
          <w:p w14:paraId="26848DCC" w14:textId="3AECE45B" w:rsidR="00C344D2" w:rsidRPr="000D7D6E" w:rsidRDefault="000D7D6E" w:rsidP="00617DDE">
            <w:pPr>
              <w:pStyle w:val="18"/>
              <w:jc w:val="center"/>
              <w:rPr>
                <w:rFonts w:ascii="Times New Roman" w:hAnsi="Times New Roman" w:cs="Times New Roman"/>
                <w:lang w:val="ru-RU"/>
              </w:rPr>
            </w:pPr>
            <w:r>
              <w:rPr>
                <w:rFonts w:ascii="Times New Roman" w:hAnsi="Times New Roman" w:cs="Times New Roman"/>
                <w:lang w:val="ru-RU"/>
              </w:rPr>
              <w:t>0,00</w:t>
            </w:r>
          </w:p>
        </w:tc>
        <w:tc>
          <w:tcPr>
            <w:tcW w:w="1212" w:type="pct"/>
            <w:tcBorders>
              <w:top w:val="single" w:sz="4" w:space="0" w:color="auto"/>
              <w:left w:val="single" w:sz="4" w:space="0" w:color="auto"/>
              <w:bottom w:val="single" w:sz="4" w:space="0" w:color="auto"/>
              <w:right w:val="single" w:sz="4" w:space="0" w:color="auto"/>
            </w:tcBorders>
          </w:tcPr>
          <w:p w14:paraId="464096DD" w14:textId="754F8C3D" w:rsidR="00C344D2" w:rsidRPr="000D7D6E" w:rsidRDefault="000D7D6E" w:rsidP="00617DDE">
            <w:pPr>
              <w:pStyle w:val="18"/>
              <w:jc w:val="center"/>
              <w:rPr>
                <w:rFonts w:ascii="Times New Roman" w:hAnsi="Times New Roman" w:cs="Times New Roman"/>
                <w:lang w:val="ru-RU"/>
              </w:rPr>
            </w:pPr>
            <w:r>
              <w:rPr>
                <w:rFonts w:ascii="Times New Roman" w:hAnsi="Times New Roman" w:cs="Times New Roman"/>
                <w:lang w:val="ru-RU"/>
              </w:rPr>
              <w:t>0,00</w:t>
            </w:r>
          </w:p>
        </w:tc>
        <w:tc>
          <w:tcPr>
            <w:tcW w:w="1212" w:type="pct"/>
            <w:tcBorders>
              <w:top w:val="single" w:sz="4" w:space="0" w:color="auto"/>
              <w:left w:val="single" w:sz="4" w:space="0" w:color="auto"/>
              <w:bottom w:val="single" w:sz="4" w:space="0" w:color="auto"/>
              <w:right w:val="single" w:sz="4" w:space="0" w:color="auto"/>
            </w:tcBorders>
          </w:tcPr>
          <w:p w14:paraId="36E86843" w14:textId="29D8F4BD" w:rsidR="00C344D2" w:rsidRPr="000D7D6E" w:rsidRDefault="000D7D6E" w:rsidP="00617DDE">
            <w:pPr>
              <w:pStyle w:val="18"/>
              <w:jc w:val="center"/>
              <w:rPr>
                <w:rFonts w:ascii="Times New Roman" w:hAnsi="Times New Roman" w:cs="Times New Roman"/>
                <w:lang w:val="ru-RU"/>
              </w:rPr>
            </w:pPr>
            <w:r>
              <w:rPr>
                <w:rFonts w:ascii="Times New Roman" w:hAnsi="Times New Roman" w:cs="Times New Roman"/>
                <w:lang w:val="ru-RU"/>
              </w:rPr>
              <w:t>0,00</w:t>
            </w:r>
          </w:p>
        </w:tc>
      </w:tr>
    </w:tbl>
    <w:bookmarkEnd w:id="11"/>
    <w:p w14:paraId="65AE9B0A" w14:textId="453F1594" w:rsidR="00C344D2" w:rsidRDefault="000D7D6E" w:rsidP="000D7D6E">
      <w:pPr>
        <w:autoSpaceDE w:val="0"/>
        <w:autoSpaceDN w:val="0"/>
        <w:adjustRightInd w:val="0"/>
        <w:ind w:firstLine="709"/>
        <w:jc w:val="both"/>
        <w:rPr>
          <w:sz w:val="28"/>
          <w:szCs w:val="28"/>
        </w:rPr>
      </w:pPr>
      <w:r>
        <w:rPr>
          <w:sz w:val="28"/>
          <w:szCs w:val="28"/>
        </w:rPr>
        <w:t>К</w:t>
      </w:r>
      <w:r w:rsidR="00C344D2" w:rsidRPr="003D6A75">
        <w:rPr>
          <w:sz w:val="28"/>
          <w:szCs w:val="28"/>
        </w:rPr>
        <w:t>редиторской задолженности по состоянию на 01.01.20</w:t>
      </w:r>
      <w:r w:rsidR="00C344D2">
        <w:rPr>
          <w:sz w:val="28"/>
          <w:szCs w:val="28"/>
        </w:rPr>
        <w:t>21</w:t>
      </w:r>
      <w:r w:rsidR="00C344D2" w:rsidRPr="003D6A75">
        <w:rPr>
          <w:sz w:val="28"/>
          <w:szCs w:val="28"/>
        </w:rPr>
        <w:t xml:space="preserve"> года </w:t>
      </w:r>
      <w:r>
        <w:rPr>
          <w:sz w:val="28"/>
          <w:szCs w:val="28"/>
        </w:rPr>
        <w:t xml:space="preserve">  нет.</w:t>
      </w:r>
    </w:p>
    <w:p w14:paraId="7445B94C" w14:textId="77777777" w:rsidR="00C344D2" w:rsidRPr="003D6A75" w:rsidRDefault="00C344D2" w:rsidP="00C344D2">
      <w:pPr>
        <w:pStyle w:val="18"/>
        <w:jc w:val="center"/>
        <w:rPr>
          <w:rFonts w:ascii="Times New Roman" w:hAnsi="Times New Roman" w:cs="Times New Roman"/>
          <w:b/>
          <w:sz w:val="28"/>
          <w:szCs w:val="28"/>
        </w:rPr>
      </w:pPr>
    </w:p>
    <w:p w14:paraId="31E29AE9" w14:textId="1779FE6E" w:rsidR="00C344D2" w:rsidRPr="003D6A75" w:rsidRDefault="00EE3707" w:rsidP="00C344D2">
      <w:pPr>
        <w:pStyle w:val="18"/>
        <w:jc w:val="center"/>
        <w:rPr>
          <w:rFonts w:ascii="Times New Roman" w:hAnsi="Times New Roman" w:cs="Times New Roman"/>
          <w:b/>
          <w:sz w:val="28"/>
          <w:szCs w:val="28"/>
        </w:rPr>
      </w:pPr>
      <w:r w:rsidRPr="00EE3707">
        <w:rPr>
          <w:rFonts w:ascii="Times New Roman" w:hAnsi="Times New Roman" w:cs="Times New Roman"/>
          <w:b/>
          <w:sz w:val="28"/>
          <w:szCs w:val="28"/>
          <w:lang w:val="ru-RU"/>
        </w:rPr>
        <w:t>8</w:t>
      </w:r>
      <w:r w:rsidR="00C344D2" w:rsidRPr="00EE3707">
        <w:rPr>
          <w:rFonts w:ascii="Times New Roman" w:hAnsi="Times New Roman" w:cs="Times New Roman"/>
          <w:b/>
          <w:sz w:val="28"/>
          <w:szCs w:val="28"/>
        </w:rPr>
        <w:t>. Учет операций с нефинансовыми активами</w:t>
      </w:r>
    </w:p>
    <w:p w14:paraId="5D5DB1B0" w14:textId="77777777" w:rsidR="00C344D2" w:rsidRPr="008421BA" w:rsidRDefault="00C344D2" w:rsidP="00C344D2">
      <w:pPr>
        <w:pStyle w:val="18"/>
        <w:ind w:firstLine="709"/>
        <w:jc w:val="both"/>
        <w:rPr>
          <w:rFonts w:ascii="Times New Roman" w:hAnsi="Times New Roman" w:cs="Times New Roman"/>
          <w:sz w:val="28"/>
          <w:szCs w:val="28"/>
        </w:rPr>
      </w:pPr>
      <w:r w:rsidRPr="008421BA">
        <w:rPr>
          <w:rFonts w:ascii="Times New Roman" w:hAnsi="Times New Roman" w:cs="Times New Roman"/>
          <w:sz w:val="28"/>
          <w:szCs w:val="28"/>
        </w:rPr>
        <w:t xml:space="preserve">Учет основных средств, материальных запасов Учреждением ведется в соответствии с требованиями Закона 402-ФЗ, Инструкцией №157н. </w:t>
      </w:r>
    </w:p>
    <w:p w14:paraId="6E768CFE" w14:textId="77777777" w:rsidR="00C344D2" w:rsidRPr="008421BA" w:rsidRDefault="00C344D2" w:rsidP="00C344D2">
      <w:pPr>
        <w:pStyle w:val="18"/>
        <w:ind w:firstLine="709"/>
        <w:jc w:val="both"/>
        <w:rPr>
          <w:rFonts w:ascii="Times New Roman" w:hAnsi="Times New Roman" w:cs="Times New Roman"/>
          <w:sz w:val="28"/>
          <w:szCs w:val="28"/>
        </w:rPr>
      </w:pPr>
      <w:r w:rsidRPr="008421BA">
        <w:rPr>
          <w:rFonts w:ascii="Times New Roman" w:hAnsi="Times New Roman" w:cs="Times New Roman"/>
          <w:sz w:val="28"/>
          <w:szCs w:val="28"/>
        </w:rPr>
        <w:t>Порядок отнесения материальных ценностей к основным ценностям, а также материальным запасам определен в Инструкции 157н, Положении об учетной политике.</w:t>
      </w:r>
    </w:p>
    <w:p w14:paraId="550BE73B" w14:textId="77777777" w:rsidR="00C344D2" w:rsidRPr="008421BA" w:rsidRDefault="00C344D2" w:rsidP="00C344D2">
      <w:pPr>
        <w:pStyle w:val="18"/>
        <w:ind w:firstLine="709"/>
        <w:jc w:val="both"/>
        <w:rPr>
          <w:rFonts w:ascii="Times New Roman" w:hAnsi="Times New Roman" w:cs="Times New Roman"/>
          <w:sz w:val="28"/>
          <w:szCs w:val="28"/>
        </w:rPr>
      </w:pPr>
      <w:r w:rsidRPr="008421BA">
        <w:rPr>
          <w:rFonts w:ascii="Times New Roman" w:hAnsi="Times New Roman" w:cs="Times New Roman"/>
          <w:sz w:val="28"/>
          <w:szCs w:val="28"/>
        </w:rPr>
        <w:t xml:space="preserve">Основные средства принимаются к бухгалтерскому учету по первоначальной стоимости, сформированной при их приобретении. </w:t>
      </w:r>
    </w:p>
    <w:p w14:paraId="44B29F1F" w14:textId="77777777" w:rsidR="00C344D2" w:rsidRPr="008421BA" w:rsidRDefault="00C344D2" w:rsidP="00C344D2">
      <w:pPr>
        <w:autoSpaceDE w:val="0"/>
        <w:autoSpaceDN w:val="0"/>
        <w:adjustRightInd w:val="0"/>
        <w:ind w:firstLine="709"/>
        <w:jc w:val="both"/>
        <w:rPr>
          <w:sz w:val="28"/>
          <w:szCs w:val="28"/>
        </w:rPr>
      </w:pPr>
      <w:r w:rsidRPr="008421BA">
        <w:rPr>
          <w:sz w:val="28"/>
          <w:szCs w:val="28"/>
        </w:rPr>
        <w:t>Согласно п. 46 Инструкции 157н каждому инвентарному объекту недвижимого имущества, а также инвентарному объекту движимого имущества, кроме объектов стоимостью до 10 000 рублей включительно и объектов библиотечного фонда независимо от их стоимости, присваивается уникальный инвентарный порядковый номер (далее - инвентарный номер) независимо от того, находится ли он в эксплуатации, запасе или на консервации.</w:t>
      </w:r>
    </w:p>
    <w:p w14:paraId="781EA5AD" w14:textId="77777777" w:rsidR="00C344D2" w:rsidRPr="008421BA" w:rsidRDefault="00C344D2" w:rsidP="00C344D2">
      <w:pPr>
        <w:pStyle w:val="18"/>
        <w:ind w:firstLine="709"/>
        <w:jc w:val="both"/>
        <w:rPr>
          <w:rFonts w:ascii="Times New Roman" w:hAnsi="Times New Roman" w:cs="Times New Roman"/>
          <w:sz w:val="28"/>
          <w:szCs w:val="28"/>
        </w:rPr>
      </w:pPr>
      <w:r w:rsidRPr="008421BA">
        <w:rPr>
          <w:rFonts w:ascii="Times New Roman" w:hAnsi="Times New Roman" w:cs="Times New Roman"/>
          <w:sz w:val="28"/>
          <w:szCs w:val="28"/>
        </w:rPr>
        <w:t xml:space="preserve">Основные средства </w:t>
      </w:r>
      <w:r>
        <w:rPr>
          <w:rFonts w:ascii="Times New Roman" w:hAnsi="Times New Roman" w:cs="Times New Roman"/>
          <w:sz w:val="28"/>
          <w:szCs w:val="28"/>
          <w:lang w:val="ru-RU"/>
        </w:rPr>
        <w:t xml:space="preserve">до </w:t>
      </w:r>
      <w:r w:rsidRPr="008421BA">
        <w:rPr>
          <w:rFonts w:ascii="Times New Roman" w:hAnsi="Times New Roman" w:cs="Times New Roman"/>
          <w:sz w:val="28"/>
          <w:szCs w:val="28"/>
        </w:rPr>
        <w:t>10 000 рублей учитываются на забалансовом счете 21 «Основные средства в эксплуатации».</w:t>
      </w:r>
    </w:p>
    <w:p w14:paraId="4AC6E0AC" w14:textId="0C5DE06F" w:rsidR="00C344D2" w:rsidRDefault="00C344D2" w:rsidP="00C344D2">
      <w:pPr>
        <w:pStyle w:val="18"/>
        <w:ind w:firstLine="709"/>
        <w:jc w:val="both"/>
        <w:rPr>
          <w:rFonts w:ascii="Times New Roman" w:hAnsi="Times New Roman" w:cs="Times New Roman"/>
          <w:b/>
          <w:bCs/>
          <w:sz w:val="28"/>
          <w:szCs w:val="28"/>
          <w:lang w:val="ru-RU"/>
        </w:rPr>
      </w:pPr>
      <w:r w:rsidRPr="002B5583">
        <w:rPr>
          <w:rFonts w:ascii="Times New Roman" w:hAnsi="Times New Roman" w:cs="Times New Roman"/>
          <w:sz w:val="28"/>
          <w:szCs w:val="28"/>
        </w:rPr>
        <w:t xml:space="preserve">Для контроля сохранности основных средств и определения целесообразности их списания (выбытия) </w:t>
      </w:r>
      <w:r w:rsidR="002B5583" w:rsidRPr="002B5583">
        <w:rPr>
          <w:rFonts w:ascii="Times New Roman" w:hAnsi="Times New Roman" w:cs="Times New Roman"/>
          <w:b/>
          <w:bCs/>
          <w:sz w:val="28"/>
          <w:szCs w:val="28"/>
          <w:lang w:val="ru-RU"/>
        </w:rPr>
        <w:t xml:space="preserve">должна  быть  </w:t>
      </w:r>
      <w:r w:rsidRPr="002B5583">
        <w:rPr>
          <w:rFonts w:ascii="Times New Roman" w:hAnsi="Times New Roman" w:cs="Times New Roman"/>
          <w:b/>
          <w:bCs/>
          <w:sz w:val="28"/>
          <w:szCs w:val="28"/>
        </w:rPr>
        <w:t>создана и утверждена постоянно действующая комиссия по списанию основных средств и материальных запасов</w:t>
      </w:r>
      <w:r w:rsidRPr="002B5583">
        <w:rPr>
          <w:rFonts w:ascii="Times New Roman" w:hAnsi="Times New Roman" w:cs="Times New Roman"/>
          <w:b/>
          <w:bCs/>
          <w:sz w:val="28"/>
          <w:szCs w:val="28"/>
          <w:lang w:val="ru-RU"/>
        </w:rPr>
        <w:t xml:space="preserve"> в составе председателя</w:t>
      </w:r>
      <w:r w:rsidRPr="002B5583">
        <w:rPr>
          <w:rFonts w:ascii="Times New Roman" w:hAnsi="Times New Roman" w:cs="Times New Roman"/>
          <w:sz w:val="28"/>
          <w:szCs w:val="28"/>
          <w:lang w:val="ru-RU"/>
        </w:rPr>
        <w:t xml:space="preserve">  </w:t>
      </w:r>
      <w:r w:rsidRPr="002B5583">
        <w:rPr>
          <w:rFonts w:ascii="Times New Roman" w:hAnsi="Times New Roman" w:cs="Times New Roman"/>
          <w:b/>
          <w:bCs/>
          <w:sz w:val="28"/>
          <w:szCs w:val="28"/>
          <w:lang w:val="ru-RU"/>
        </w:rPr>
        <w:t>и  членов  комиссии</w:t>
      </w:r>
      <w:r w:rsidR="002B5583">
        <w:rPr>
          <w:rFonts w:ascii="Times New Roman" w:hAnsi="Times New Roman" w:cs="Times New Roman"/>
          <w:b/>
          <w:bCs/>
          <w:sz w:val="28"/>
          <w:szCs w:val="28"/>
          <w:lang w:val="ru-RU"/>
        </w:rPr>
        <w:t>.</w:t>
      </w:r>
    </w:p>
    <w:p w14:paraId="6534FE5D" w14:textId="77777777" w:rsidR="002B5583" w:rsidRPr="00EE3707" w:rsidRDefault="002B5583" w:rsidP="00C344D2">
      <w:pPr>
        <w:pStyle w:val="18"/>
        <w:ind w:firstLine="709"/>
        <w:jc w:val="both"/>
        <w:rPr>
          <w:rFonts w:ascii="Times New Roman" w:hAnsi="Times New Roman" w:cs="Times New Roman"/>
          <w:b/>
          <w:bCs/>
          <w:sz w:val="28"/>
          <w:szCs w:val="28"/>
          <w:lang w:val="ru-RU"/>
        </w:rPr>
      </w:pPr>
      <w:r w:rsidRPr="00EE3707">
        <w:rPr>
          <w:rFonts w:ascii="Times New Roman" w:hAnsi="Times New Roman" w:cs="Times New Roman"/>
          <w:b/>
          <w:bCs/>
          <w:sz w:val="28"/>
          <w:szCs w:val="28"/>
          <w:lang w:val="ru-RU"/>
        </w:rPr>
        <w:t xml:space="preserve">Такая   </w:t>
      </w:r>
      <w:proofErr w:type="gramStart"/>
      <w:r w:rsidRPr="00EE3707">
        <w:rPr>
          <w:rFonts w:ascii="Times New Roman" w:hAnsi="Times New Roman" w:cs="Times New Roman"/>
          <w:b/>
          <w:bCs/>
          <w:sz w:val="28"/>
          <w:szCs w:val="28"/>
          <w:lang w:val="ru-RU"/>
        </w:rPr>
        <w:t>комиссия  не</w:t>
      </w:r>
      <w:proofErr w:type="gramEnd"/>
      <w:r w:rsidRPr="00EE3707">
        <w:rPr>
          <w:rFonts w:ascii="Times New Roman" w:hAnsi="Times New Roman" w:cs="Times New Roman"/>
          <w:b/>
          <w:bCs/>
          <w:sz w:val="28"/>
          <w:szCs w:val="28"/>
          <w:lang w:val="ru-RU"/>
        </w:rPr>
        <w:t xml:space="preserve"> создана. </w:t>
      </w:r>
    </w:p>
    <w:p w14:paraId="0877C670" w14:textId="045DD4F7" w:rsidR="002B5583" w:rsidRDefault="002B5583" w:rsidP="00C344D2">
      <w:pPr>
        <w:pStyle w:val="18"/>
        <w:ind w:firstLine="709"/>
        <w:jc w:val="both"/>
        <w:rPr>
          <w:rFonts w:ascii="Times New Roman" w:hAnsi="Times New Roman" w:cs="Times New Roman"/>
          <w:b/>
          <w:bCs/>
          <w:sz w:val="28"/>
          <w:szCs w:val="28"/>
          <w:lang w:val="ru-RU"/>
        </w:rPr>
      </w:pPr>
      <w:r>
        <w:rPr>
          <w:rFonts w:ascii="Times New Roman" w:hAnsi="Times New Roman" w:cs="Times New Roman"/>
          <w:sz w:val="28"/>
          <w:szCs w:val="28"/>
          <w:lang w:val="ru-RU"/>
        </w:rPr>
        <w:t xml:space="preserve">МБУ «ЦБ», </w:t>
      </w:r>
      <w:proofErr w:type="gramStart"/>
      <w:r>
        <w:rPr>
          <w:rFonts w:ascii="Times New Roman" w:hAnsi="Times New Roman" w:cs="Times New Roman"/>
          <w:sz w:val="28"/>
          <w:szCs w:val="28"/>
          <w:lang w:val="ru-RU"/>
        </w:rPr>
        <w:t>которая  осуществляет</w:t>
      </w:r>
      <w:proofErr w:type="gramEnd"/>
      <w:r>
        <w:rPr>
          <w:rFonts w:ascii="Times New Roman" w:hAnsi="Times New Roman" w:cs="Times New Roman"/>
          <w:sz w:val="28"/>
          <w:szCs w:val="28"/>
          <w:lang w:val="ru-RU"/>
        </w:rPr>
        <w:t xml:space="preserve">  бухгалтерский  учет  в  учреждениях образования, в частности – в МБОУ «Усманская  ООШ», предоставила приказ от 11.01.2021 г. №7-о</w:t>
      </w:r>
      <w:r w:rsidR="009C7AD5">
        <w:rPr>
          <w:rFonts w:ascii="Times New Roman" w:hAnsi="Times New Roman" w:cs="Times New Roman"/>
          <w:sz w:val="28"/>
          <w:szCs w:val="28"/>
          <w:lang w:val="ru-RU"/>
        </w:rPr>
        <w:t xml:space="preserve"> «О комиссии  по инвентаризации». </w:t>
      </w:r>
      <w:proofErr w:type="gramStart"/>
      <w:r w:rsidR="009C7AD5">
        <w:rPr>
          <w:rFonts w:ascii="Times New Roman" w:hAnsi="Times New Roman" w:cs="Times New Roman"/>
          <w:sz w:val="28"/>
          <w:szCs w:val="28"/>
          <w:lang w:val="ru-RU"/>
        </w:rPr>
        <w:t>Данный  приказ</w:t>
      </w:r>
      <w:proofErr w:type="gramEnd"/>
      <w:r w:rsidR="009C7AD5">
        <w:rPr>
          <w:rFonts w:ascii="Times New Roman" w:hAnsi="Times New Roman" w:cs="Times New Roman"/>
          <w:sz w:val="28"/>
          <w:szCs w:val="28"/>
          <w:lang w:val="ru-RU"/>
        </w:rPr>
        <w:t xml:space="preserve">  ссылается  на Положение об  учетной  политике, утвержденное приказом МБУ «ЦБ»  от  </w:t>
      </w:r>
      <w:r w:rsidR="009C7AD5" w:rsidRPr="009C7AD5">
        <w:rPr>
          <w:rFonts w:ascii="Times New Roman" w:hAnsi="Times New Roman" w:cs="Times New Roman"/>
          <w:b/>
          <w:bCs/>
          <w:sz w:val="28"/>
          <w:szCs w:val="28"/>
          <w:lang w:val="ru-RU"/>
        </w:rPr>
        <w:lastRenderedPageBreak/>
        <w:t xml:space="preserve">29.12.2017г. №55-о. </w:t>
      </w:r>
      <w:r w:rsidR="009C7AD5">
        <w:rPr>
          <w:rFonts w:ascii="Times New Roman" w:hAnsi="Times New Roman" w:cs="Times New Roman"/>
          <w:b/>
          <w:bCs/>
          <w:sz w:val="28"/>
          <w:szCs w:val="28"/>
          <w:lang w:val="ru-RU"/>
        </w:rPr>
        <w:t xml:space="preserve"> </w:t>
      </w:r>
      <w:r w:rsidR="009C7AD5" w:rsidRPr="009C7AD5">
        <w:rPr>
          <w:rFonts w:ascii="Times New Roman" w:hAnsi="Times New Roman" w:cs="Times New Roman"/>
          <w:b/>
          <w:bCs/>
          <w:sz w:val="28"/>
          <w:szCs w:val="28"/>
          <w:lang w:val="ru-RU"/>
        </w:rPr>
        <w:t xml:space="preserve">Однако в 2021 году </w:t>
      </w:r>
      <w:proofErr w:type="gramStart"/>
      <w:r w:rsidR="009C7AD5" w:rsidRPr="009C7AD5">
        <w:rPr>
          <w:rFonts w:ascii="Times New Roman" w:hAnsi="Times New Roman" w:cs="Times New Roman"/>
          <w:b/>
          <w:bCs/>
          <w:sz w:val="28"/>
          <w:szCs w:val="28"/>
          <w:lang w:val="ru-RU"/>
        </w:rPr>
        <w:t>действовало  Положение</w:t>
      </w:r>
      <w:proofErr w:type="gramEnd"/>
      <w:r w:rsidR="009C7AD5" w:rsidRPr="009C7AD5">
        <w:rPr>
          <w:rFonts w:ascii="Times New Roman" w:hAnsi="Times New Roman" w:cs="Times New Roman"/>
          <w:b/>
          <w:bCs/>
          <w:sz w:val="28"/>
          <w:szCs w:val="28"/>
          <w:lang w:val="ru-RU"/>
        </w:rPr>
        <w:t xml:space="preserve"> об учетной  политике, утвержденное  14.01.2021г. № 18.</w:t>
      </w:r>
      <w:r w:rsidR="009C7AD5">
        <w:rPr>
          <w:rFonts w:ascii="Times New Roman" w:hAnsi="Times New Roman" w:cs="Times New Roman"/>
          <w:b/>
          <w:bCs/>
          <w:sz w:val="28"/>
          <w:szCs w:val="28"/>
          <w:lang w:val="ru-RU"/>
        </w:rPr>
        <w:t xml:space="preserve"> </w:t>
      </w:r>
    </w:p>
    <w:p w14:paraId="74F2EB0D" w14:textId="77777777" w:rsidR="00901598" w:rsidRPr="002A6169" w:rsidRDefault="00901598" w:rsidP="00901598">
      <w:pPr>
        <w:pStyle w:val="afe"/>
        <w:spacing w:before="0" w:beforeAutospacing="0" w:after="0" w:afterAutospacing="0"/>
        <w:ind w:firstLine="708"/>
        <w:jc w:val="both"/>
        <w:textAlignment w:val="baseline"/>
        <w:rPr>
          <w:color w:val="000000"/>
          <w:sz w:val="28"/>
          <w:szCs w:val="28"/>
        </w:rPr>
      </w:pPr>
      <w:r w:rsidRPr="002A6169">
        <w:rPr>
          <w:color w:val="000000"/>
          <w:sz w:val="28"/>
          <w:szCs w:val="28"/>
        </w:rPr>
        <w:t>Проведение инвентаризации может быть поручено </w:t>
      </w:r>
      <w:hyperlink r:id="rId37" w:history="1">
        <w:r w:rsidRPr="002A6169">
          <w:rPr>
            <w:rStyle w:val="a3"/>
            <w:color w:val="336699"/>
            <w:sz w:val="28"/>
            <w:szCs w:val="28"/>
            <w:bdr w:val="none" w:sz="0" w:space="0" w:color="auto" w:frame="1"/>
          </w:rPr>
          <w:t>постоянно действующей</w:t>
        </w:r>
      </w:hyperlink>
      <w:r w:rsidRPr="002A6169">
        <w:rPr>
          <w:color w:val="000000"/>
          <w:sz w:val="28"/>
          <w:szCs w:val="28"/>
        </w:rPr>
        <w:t> инвентаризационной комиссии или </w:t>
      </w:r>
      <w:hyperlink r:id="rId38" w:history="1">
        <w:r w:rsidRPr="002A6169">
          <w:rPr>
            <w:rStyle w:val="a3"/>
            <w:color w:val="336699"/>
            <w:sz w:val="28"/>
            <w:szCs w:val="28"/>
            <w:bdr w:val="none" w:sz="0" w:space="0" w:color="auto" w:frame="1"/>
          </w:rPr>
          <w:t>рабочей</w:t>
        </w:r>
      </w:hyperlink>
      <w:r w:rsidRPr="002A6169">
        <w:rPr>
          <w:color w:val="000000"/>
          <w:sz w:val="28"/>
          <w:szCs w:val="28"/>
        </w:rPr>
        <w:t> инвентаризационной комиссии (</w:t>
      </w:r>
      <w:hyperlink r:id="rId39" w:history="1">
        <w:r w:rsidRPr="002A6169">
          <w:rPr>
            <w:rStyle w:val="a3"/>
            <w:color w:val="336699"/>
            <w:sz w:val="28"/>
            <w:szCs w:val="28"/>
            <w:bdr w:val="none" w:sz="0" w:space="0" w:color="auto" w:frame="1"/>
          </w:rPr>
          <w:t>п. 2.2</w:t>
        </w:r>
      </w:hyperlink>
      <w:r w:rsidRPr="002A6169">
        <w:rPr>
          <w:color w:val="000000"/>
          <w:sz w:val="28"/>
          <w:szCs w:val="28"/>
        </w:rPr>
        <w:t> Методических указаний по инвентаризации).</w:t>
      </w:r>
    </w:p>
    <w:p w14:paraId="26304E2E" w14:textId="49E8CD84" w:rsidR="00901598" w:rsidRPr="002A6169" w:rsidRDefault="00901598" w:rsidP="002E4CC9">
      <w:pPr>
        <w:pStyle w:val="afe"/>
        <w:spacing w:before="0" w:beforeAutospacing="0" w:after="0" w:afterAutospacing="0"/>
        <w:ind w:firstLine="708"/>
        <w:jc w:val="both"/>
        <w:textAlignment w:val="baseline"/>
        <w:rPr>
          <w:color w:val="000000"/>
          <w:sz w:val="28"/>
          <w:szCs w:val="28"/>
        </w:rPr>
      </w:pPr>
      <w:r w:rsidRPr="002A6169">
        <w:rPr>
          <w:color w:val="000000"/>
          <w:sz w:val="28"/>
          <w:szCs w:val="28"/>
        </w:rPr>
        <w:t>Постоянно действующую инвентаризационную комиссию создают на основании приказа руководителя организации. Этот документ определяет персональный </w:t>
      </w:r>
      <w:hyperlink r:id="rId40" w:history="1">
        <w:r w:rsidRPr="002A6169">
          <w:rPr>
            <w:rStyle w:val="a3"/>
            <w:color w:val="336699"/>
            <w:sz w:val="28"/>
            <w:szCs w:val="28"/>
            <w:bdr w:val="none" w:sz="0" w:space="0" w:color="auto" w:frame="1"/>
          </w:rPr>
          <w:t>состав</w:t>
        </w:r>
      </w:hyperlink>
      <w:r w:rsidRPr="002A6169">
        <w:rPr>
          <w:color w:val="000000"/>
          <w:sz w:val="28"/>
          <w:szCs w:val="28"/>
        </w:rPr>
        <w:t> комиссии (</w:t>
      </w:r>
      <w:hyperlink r:id="rId41" w:history="1">
        <w:r w:rsidRPr="002A6169">
          <w:rPr>
            <w:rStyle w:val="a3"/>
            <w:color w:val="336699"/>
            <w:sz w:val="28"/>
            <w:szCs w:val="28"/>
            <w:bdr w:val="none" w:sz="0" w:space="0" w:color="auto" w:frame="1"/>
          </w:rPr>
          <w:t>п. 2.3</w:t>
        </w:r>
      </w:hyperlink>
      <w:r w:rsidRPr="002A6169">
        <w:rPr>
          <w:color w:val="000000"/>
          <w:sz w:val="28"/>
          <w:szCs w:val="28"/>
        </w:rPr>
        <w:t> Методических указаний по инвентаризации). Распорядительный документ о создании постоянно действующей инвентаризационной комиссии составляется в произвольной форме.</w:t>
      </w:r>
    </w:p>
    <w:p w14:paraId="26340950" w14:textId="77777777" w:rsidR="00901598" w:rsidRPr="002A6169" w:rsidRDefault="00901598" w:rsidP="00901598">
      <w:pPr>
        <w:pStyle w:val="afe"/>
        <w:spacing w:before="0" w:beforeAutospacing="0" w:after="0" w:afterAutospacing="0"/>
        <w:jc w:val="both"/>
        <w:textAlignment w:val="baseline"/>
        <w:rPr>
          <w:color w:val="000000"/>
          <w:sz w:val="28"/>
          <w:szCs w:val="28"/>
        </w:rPr>
      </w:pPr>
      <w:r w:rsidRPr="002A6169">
        <w:rPr>
          <w:color w:val="000000"/>
          <w:sz w:val="28"/>
          <w:szCs w:val="28"/>
        </w:rPr>
        <w:t>Рабочую инвентаризационную комиссию создают, если из-за большого объёма работ инвентаризацию затруднительно провести силами постоянно действующей инвентаризационной комиссии (</w:t>
      </w:r>
      <w:hyperlink r:id="rId42" w:history="1">
        <w:r w:rsidRPr="002A6169">
          <w:rPr>
            <w:rStyle w:val="a3"/>
            <w:color w:val="336699"/>
            <w:sz w:val="28"/>
            <w:szCs w:val="28"/>
            <w:bdr w:val="none" w:sz="0" w:space="0" w:color="auto" w:frame="1"/>
          </w:rPr>
          <w:t>п. 2.2</w:t>
        </w:r>
      </w:hyperlink>
      <w:r w:rsidRPr="002A6169">
        <w:rPr>
          <w:color w:val="000000"/>
          <w:sz w:val="28"/>
          <w:szCs w:val="28"/>
        </w:rPr>
        <w:t> Методических указаний по инвентаризации).</w:t>
      </w:r>
    </w:p>
    <w:p w14:paraId="35560A4B" w14:textId="77777777" w:rsidR="00901598" w:rsidRPr="002A6169" w:rsidRDefault="00901598" w:rsidP="00901598">
      <w:pPr>
        <w:pStyle w:val="afe"/>
        <w:spacing w:before="0" w:beforeAutospacing="0" w:after="0" w:afterAutospacing="0"/>
        <w:jc w:val="both"/>
        <w:textAlignment w:val="baseline"/>
        <w:rPr>
          <w:color w:val="000000"/>
          <w:sz w:val="28"/>
          <w:szCs w:val="28"/>
        </w:rPr>
      </w:pPr>
      <w:r w:rsidRPr="002A6169">
        <w:rPr>
          <w:color w:val="000000"/>
          <w:sz w:val="28"/>
          <w:szCs w:val="28"/>
        </w:rPr>
        <w:t>Эти комиссии также создают на основании приказа (постановления, распоряжения) руководителя организации. В этом распорядительном документе можно утвердить </w:t>
      </w:r>
      <w:hyperlink r:id="rId43" w:history="1">
        <w:r w:rsidRPr="002A6169">
          <w:rPr>
            <w:rStyle w:val="a3"/>
            <w:color w:val="336699"/>
            <w:sz w:val="28"/>
            <w:szCs w:val="28"/>
            <w:bdr w:val="none" w:sz="0" w:space="0" w:color="auto" w:frame="1"/>
          </w:rPr>
          <w:t>состав</w:t>
        </w:r>
      </w:hyperlink>
      <w:r w:rsidRPr="002A6169">
        <w:rPr>
          <w:color w:val="000000"/>
          <w:sz w:val="28"/>
          <w:szCs w:val="28"/>
        </w:rPr>
        <w:t> как одной, так и нескольких рабочих инвентаризационных комиссий (</w:t>
      </w:r>
      <w:hyperlink r:id="rId44" w:history="1">
        <w:r w:rsidRPr="002A6169">
          <w:rPr>
            <w:rStyle w:val="a3"/>
            <w:color w:val="336699"/>
            <w:sz w:val="28"/>
            <w:szCs w:val="28"/>
            <w:bdr w:val="none" w:sz="0" w:space="0" w:color="auto" w:frame="1"/>
          </w:rPr>
          <w:t>п. 2.3</w:t>
        </w:r>
      </w:hyperlink>
      <w:r w:rsidRPr="002A6169">
        <w:rPr>
          <w:color w:val="000000"/>
          <w:sz w:val="28"/>
          <w:szCs w:val="28"/>
        </w:rPr>
        <w:t> Методических указаний по инвентаризации).</w:t>
      </w:r>
    </w:p>
    <w:p w14:paraId="1EBFB358" w14:textId="38760C60" w:rsidR="00901598" w:rsidRDefault="00901598" w:rsidP="00901598">
      <w:pPr>
        <w:pStyle w:val="18"/>
        <w:ind w:firstLine="709"/>
        <w:jc w:val="both"/>
        <w:rPr>
          <w:rFonts w:ascii="Times New Roman" w:hAnsi="Times New Roman" w:cs="Times New Roman"/>
          <w:sz w:val="28"/>
          <w:szCs w:val="28"/>
          <w:lang w:val="ru-RU"/>
        </w:rPr>
      </w:pPr>
      <w:r w:rsidRPr="002A6169">
        <w:rPr>
          <w:rFonts w:ascii="Times New Roman" w:hAnsi="Times New Roman" w:cs="Times New Roman"/>
          <w:sz w:val="28"/>
          <w:szCs w:val="28"/>
        </w:rPr>
        <w:t>Приказ о создании инвентаризационной комиссии (постоянно действующей или рабочей) можно составить в произвольной форме, содержащей </w:t>
      </w:r>
      <w:hyperlink r:id="rId45" w:history="1">
        <w:r w:rsidRPr="002A6169">
          <w:rPr>
            <w:rStyle w:val="a3"/>
            <w:rFonts w:ascii="Times New Roman" w:hAnsi="Times New Roman" w:cs="Times New Roman"/>
            <w:color w:val="336699"/>
            <w:sz w:val="28"/>
            <w:szCs w:val="28"/>
            <w:bdr w:val="none" w:sz="0" w:space="0" w:color="auto" w:frame="1"/>
          </w:rPr>
          <w:t>обязательные реквизиты</w:t>
        </w:r>
      </w:hyperlink>
      <w:r w:rsidRPr="002A6169">
        <w:rPr>
          <w:rFonts w:ascii="Times New Roman" w:hAnsi="Times New Roman" w:cs="Times New Roman"/>
          <w:sz w:val="28"/>
          <w:szCs w:val="28"/>
        </w:rPr>
        <w:t>, либо по унифицированной </w:t>
      </w:r>
      <w:hyperlink r:id="rId46" w:history="1">
        <w:r w:rsidRPr="002A6169">
          <w:rPr>
            <w:rStyle w:val="a3"/>
            <w:rFonts w:ascii="Times New Roman" w:hAnsi="Times New Roman" w:cs="Times New Roman"/>
            <w:color w:val="336699"/>
            <w:sz w:val="28"/>
            <w:szCs w:val="28"/>
            <w:bdr w:val="none" w:sz="0" w:space="0" w:color="auto" w:frame="1"/>
          </w:rPr>
          <w:t>форме № ИНВ-22</w:t>
        </w:r>
      </w:hyperlink>
      <w:r>
        <w:rPr>
          <w:rFonts w:ascii="Times New Roman" w:hAnsi="Times New Roman" w:cs="Times New Roman"/>
          <w:sz w:val="28"/>
          <w:szCs w:val="28"/>
          <w:lang w:val="ru-RU"/>
        </w:rPr>
        <w:t>.</w:t>
      </w:r>
    </w:p>
    <w:p w14:paraId="23C58622" w14:textId="58524838" w:rsidR="00901598" w:rsidRDefault="00901598" w:rsidP="00901598">
      <w:pPr>
        <w:pStyle w:val="18"/>
        <w:ind w:firstLine="709"/>
        <w:jc w:val="both"/>
        <w:rPr>
          <w:rFonts w:ascii="Times New Roman" w:hAnsi="Times New Roman" w:cs="Times New Roman"/>
          <w:sz w:val="28"/>
          <w:szCs w:val="28"/>
          <w:lang w:val="ru-RU"/>
        </w:rPr>
      </w:pPr>
      <w:r w:rsidRPr="00901598">
        <w:rPr>
          <w:rFonts w:ascii="Times New Roman" w:hAnsi="Times New Roman" w:cs="Times New Roman"/>
          <w:b/>
          <w:bCs/>
          <w:sz w:val="28"/>
          <w:szCs w:val="28"/>
          <w:lang w:val="ru-RU"/>
        </w:rPr>
        <w:t xml:space="preserve">В приказе от 11.01.2021Г №7-о </w:t>
      </w:r>
      <w:proofErr w:type="gramStart"/>
      <w:r w:rsidRPr="00901598">
        <w:rPr>
          <w:rFonts w:ascii="Times New Roman" w:hAnsi="Times New Roman" w:cs="Times New Roman"/>
          <w:b/>
          <w:bCs/>
          <w:sz w:val="28"/>
          <w:szCs w:val="28"/>
          <w:lang w:val="ru-RU"/>
        </w:rPr>
        <w:t>Учреждения  все</w:t>
      </w:r>
      <w:proofErr w:type="gramEnd"/>
      <w:r w:rsidRPr="00901598">
        <w:rPr>
          <w:rFonts w:ascii="Times New Roman" w:hAnsi="Times New Roman" w:cs="Times New Roman"/>
          <w:b/>
          <w:bCs/>
          <w:sz w:val="28"/>
          <w:szCs w:val="28"/>
          <w:lang w:val="ru-RU"/>
        </w:rPr>
        <w:t xml:space="preserve"> необходимые  реквизиты  отсутствуют, а так же не определен  объект ( или объекты)  инвентаризации, например</w:t>
      </w:r>
      <w:r>
        <w:rPr>
          <w:rFonts w:ascii="Times New Roman" w:hAnsi="Times New Roman" w:cs="Times New Roman"/>
          <w:sz w:val="28"/>
          <w:szCs w:val="28"/>
          <w:lang w:val="ru-RU"/>
        </w:rPr>
        <w:t>:</w:t>
      </w:r>
    </w:p>
    <w:p w14:paraId="6C03853D" w14:textId="249CFF59" w:rsidR="00901598" w:rsidRPr="00901598" w:rsidRDefault="00901598" w:rsidP="00901598">
      <w:pPr>
        <w:pStyle w:val="af4"/>
        <w:numPr>
          <w:ilvl w:val="0"/>
          <w:numId w:val="21"/>
        </w:numPr>
        <w:rPr>
          <w:rFonts w:ascii="Times New Roman" w:hAnsi="Times New Roman"/>
          <w:color w:val="000000"/>
          <w:sz w:val="28"/>
          <w:szCs w:val="28"/>
          <w:shd w:val="clear" w:color="auto" w:fill="FFFFFF"/>
        </w:rPr>
      </w:pPr>
      <w:r w:rsidRPr="00901598">
        <w:rPr>
          <w:rFonts w:ascii="Times New Roman" w:hAnsi="Times New Roman"/>
          <w:color w:val="000000"/>
          <w:sz w:val="28"/>
          <w:szCs w:val="28"/>
          <w:shd w:val="clear" w:color="auto" w:fill="FFFFFF"/>
        </w:rPr>
        <w:t>инвентаризация основных средств;</w:t>
      </w:r>
    </w:p>
    <w:p w14:paraId="5E1B6F11" w14:textId="3FC79B25" w:rsidR="00901598" w:rsidRPr="00901598" w:rsidRDefault="00901598" w:rsidP="00901598">
      <w:pPr>
        <w:pStyle w:val="af4"/>
        <w:numPr>
          <w:ilvl w:val="0"/>
          <w:numId w:val="21"/>
        </w:numPr>
        <w:rPr>
          <w:rFonts w:ascii="Times New Roman" w:hAnsi="Times New Roman"/>
          <w:color w:val="000000"/>
          <w:sz w:val="28"/>
          <w:szCs w:val="28"/>
          <w:shd w:val="clear" w:color="auto" w:fill="FFFFFF"/>
        </w:rPr>
      </w:pPr>
      <w:r w:rsidRPr="00901598">
        <w:rPr>
          <w:rFonts w:ascii="Times New Roman" w:hAnsi="Times New Roman"/>
          <w:color w:val="000000"/>
          <w:sz w:val="28"/>
          <w:szCs w:val="28"/>
          <w:shd w:val="clear" w:color="auto" w:fill="FFFFFF"/>
        </w:rPr>
        <w:t>инвентаризация нематериальных активов;</w:t>
      </w:r>
    </w:p>
    <w:p w14:paraId="5D80CD65" w14:textId="2FEC3C39" w:rsidR="00901598" w:rsidRPr="00901598" w:rsidRDefault="00901598" w:rsidP="00901598">
      <w:pPr>
        <w:pStyle w:val="af4"/>
        <w:numPr>
          <w:ilvl w:val="0"/>
          <w:numId w:val="21"/>
        </w:numPr>
        <w:rPr>
          <w:rFonts w:ascii="Times New Roman" w:hAnsi="Times New Roman"/>
          <w:color w:val="000000"/>
          <w:sz w:val="28"/>
          <w:szCs w:val="28"/>
          <w:shd w:val="clear" w:color="auto" w:fill="FFFFFF"/>
        </w:rPr>
      </w:pPr>
      <w:r w:rsidRPr="00901598">
        <w:rPr>
          <w:rFonts w:ascii="Times New Roman" w:hAnsi="Times New Roman"/>
          <w:color w:val="000000"/>
          <w:sz w:val="28"/>
          <w:szCs w:val="28"/>
          <w:shd w:val="clear" w:color="auto" w:fill="FFFFFF"/>
        </w:rPr>
        <w:t>инвентаризация финансовых вложений;</w:t>
      </w:r>
    </w:p>
    <w:p w14:paraId="31547CF3" w14:textId="39D5C361" w:rsidR="00901598" w:rsidRPr="00901598" w:rsidRDefault="00901598" w:rsidP="00901598">
      <w:pPr>
        <w:pStyle w:val="af4"/>
        <w:numPr>
          <w:ilvl w:val="0"/>
          <w:numId w:val="21"/>
        </w:numPr>
        <w:rPr>
          <w:rFonts w:ascii="Times New Roman" w:hAnsi="Times New Roman"/>
          <w:color w:val="000000"/>
          <w:sz w:val="28"/>
          <w:szCs w:val="28"/>
          <w:shd w:val="clear" w:color="auto" w:fill="FFFFFF"/>
        </w:rPr>
      </w:pPr>
      <w:r w:rsidRPr="00901598">
        <w:rPr>
          <w:rFonts w:ascii="Times New Roman" w:hAnsi="Times New Roman"/>
          <w:color w:val="000000"/>
          <w:sz w:val="28"/>
          <w:szCs w:val="28"/>
          <w:shd w:val="clear" w:color="auto" w:fill="FFFFFF"/>
        </w:rPr>
        <w:t>инвентаризация товарно-материальных ценностей;</w:t>
      </w:r>
    </w:p>
    <w:p w14:paraId="114A4747" w14:textId="0CF0D480" w:rsidR="00901598" w:rsidRPr="00901598" w:rsidRDefault="00901598" w:rsidP="00901598">
      <w:pPr>
        <w:pStyle w:val="af4"/>
        <w:numPr>
          <w:ilvl w:val="0"/>
          <w:numId w:val="21"/>
        </w:numPr>
        <w:rPr>
          <w:rFonts w:ascii="Times New Roman" w:hAnsi="Times New Roman"/>
          <w:color w:val="000000"/>
          <w:sz w:val="28"/>
          <w:szCs w:val="28"/>
          <w:shd w:val="clear" w:color="auto" w:fill="FFFFFF"/>
        </w:rPr>
      </w:pPr>
      <w:r w:rsidRPr="00901598">
        <w:rPr>
          <w:rFonts w:ascii="Times New Roman" w:hAnsi="Times New Roman"/>
          <w:color w:val="000000"/>
          <w:sz w:val="28"/>
          <w:szCs w:val="28"/>
          <w:shd w:val="clear" w:color="auto" w:fill="FFFFFF"/>
        </w:rPr>
        <w:t>инвентаризация незавершенного производства и расходов будущих периодов;</w:t>
      </w:r>
    </w:p>
    <w:p w14:paraId="699D2FD4" w14:textId="4DD6ECB8" w:rsidR="00901598" w:rsidRPr="00901598" w:rsidRDefault="00901598" w:rsidP="00901598">
      <w:pPr>
        <w:pStyle w:val="af4"/>
        <w:numPr>
          <w:ilvl w:val="0"/>
          <w:numId w:val="21"/>
        </w:numPr>
        <w:rPr>
          <w:rFonts w:ascii="Times New Roman" w:hAnsi="Times New Roman"/>
          <w:color w:val="000000"/>
          <w:sz w:val="28"/>
          <w:szCs w:val="28"/>
          <w:shd w:val="clear" w:color="auto" w:fill="FFFFFF"/>
        </w:rPr>
      </w:pPr>
      <w:r w:rsidRPr="00901598">
        <w:rPr>
          <w:rFonts w:ascii="Times New Roman" w:hAnsi="Times New Roman"/>
          <w:color w:val="000000"/>
          <w:sz w:val="28"/>
          <w:szCs w:val="28"/>
          <w:shd w:val="clear" w:color="auto" w:fill="FFFFFF"/>
        </w:rPr>
        <w:t>инвентаризация денежных средств, денежных документов и бланков документов строгой отчетности;</w:t>
      </w:r>
    </w:p>
    <w:p w14:paraId="4E40CB54" w14:textId="5E6B530A" w:rsidR="00901598" w:rsidRPr="00901598" w:rsidRDefault="00901598" w:rsidP="00901598">
      <w:pPr>
        <w:pStyle w:val="af4"/>
        <w:numPr>
          <w:ilvl w:val="0"/>
          <w:numId w:val="21"/>
        </w:numPr>
        <w:rPr>
          <w:rFonts w:ascii="Times New Roman" w:hAnsi="Times New Roman"/>
          <w:color w:val="000000"/>
          <w:sz w:val="28"/>
          <w:szCs w:val="28"/>
          <w:shd w:val="clear" w:color="auto" w:fill="FFFFFF"/>
        </w:rPr>
      </w:pPr>
      <w:r w:rsidRPr="00901598">
        <w:rPr>
          <w:rFonts w:ascii="Times New Roman" w:hAnsi="Times New Roman"/>
          <w:color w:val="000000"/>
          <w:sz w:val="28"/>
          <w:szCs w:val="28"/>
          <w:shd w:val="clear" w:color="auto" w:fill="FFFFFF"/>
        </w:rPr>
        <w:t>инвентаризация расчетов;</w:t>
      </w:r>
    </w:p>
    <w:p w14:paraId="26C54443" w14:textId="40EB94A9" w:rsidR="00901598" w:rsidRPr="00901598" w:rsidRDefault="00901598" w:rsidP="00901598">
      <w:pPr>
        <w:pStyle w:val="af4"/>
        <w:numPr>
          <w:ilvl w:val="0"/>
          <w:numId w:val="21"/>
        </w:numPr>
        <w:rPr>
          <w:rFonts w:ascii="Times New Roman" w:hAnsi="Times New Roman"/>
          <w:color w:val="000000"/>
          <w:sz w:val="28"/>
          <w:szCs w:val="28"/>
          <w:shd w:val="clear" w:color="auto" w:fill="FFFFFF"/>
        </w:rPr>
      </w:pPr>
      <w:r w:rsidRPr="00901598">
        <w:rPr>
          <w:rFonts w:ascii="Times New Roman" w:hAnsi="Times New Roman"/>
          <w:color w:val="000000"/>
          <w:sz w:val="28"/>
          <w:szCs w:val="28"/>
          <w:shd w:val="clear" w:color="auto" w:fill="FFFFFF"/>
        </w:rPr>
        <w:t>инвентаризация резервов предстоящих расходов и платежей, оценочных резервов.</w:t>
      </w:r>
    </w:p>
    <w:p w14:paraId="67A97BE9" w14:textId="77777777" w:rsidR="00901598" w:rsidRPr="00901598" w:rsidRDefault="00901598" w:rsidP="00901598">
      <w:pPr>
        <w:pStyle w:val="18"/>
        <w:ind w:firstLine="709"/>
        <w:jc w:val="both"/>
        <w:rPr>
          <w:rFonts w:ascii="Times New Roman" w:hAnsi="Times New Roman" w:cs="Times New Roman"/>
          <w:b/>
          <w:bCs/>
          <w:sz w:val="28"/>
          <w:szCs w:val="28"/>
          <w:lang w:val="ru-RU"/>
        </w:rPr>
      </w:pPr>
    </w:p>
    <w:p w14:paraId="05B0584B" w14:textId="01DDD54E" w:rsidR="00901598" w:rsidRPr="001C6DAC" w:rsidRDefault="001C6DAC" w:rsidP="00C344D2">
      <w:pPr>
        <w:pStyle w:val="18"/>
        <w:ind w:firstLine="709"/>
        <w:jc w:val="both"/>
        <w:rPr>
          <w:rFonts w:ascii="Times New Roman" w:hAnsi="Times New Roman" w:cs="Times New Roman"/>
          <w:sz w:val="28"/>
          <w:szCs w:val="28"/>
          <w:lang w:val="ru-RU"/>
        </w:rPr>
      </w:pPr>
      <w:r w:rsidRPr="001C6DAC">
        <w:rPr>
          <w:rFonts w:ascii="Times New Roman" w:hAnsi="Times New Roman" w:cs="Times New Roman"/>
          <w:sz w:val="28"/>
          <w:szCs w:val="28"/>
          <w:lang w:val="ru-RU"/>
        </w:rPr>
        <w:t>К</w:t>
      </w:r>
      <w:r>
        <w:rPr>
          <w:rFonts w:ascii="Times New Roman" w:hAnsi="Times New Roman" w:cs="Times New Roman"/>
          <w:sz w:val="28"/>
          <w:szCs w:val="28"/>
          <w:lang w:val="ru-RU"/>
        </w:rPr>
        <w:t xml:space="preserve">роме </w:t>
      </w:r>
      <w:proofErr w:type="gramStart"/>
      <w:r>
        <w:rPr>
          <w:rFonts w:ascii="Times New Roman" w:hAnsi="Times New Roman" w:cs="Times New Roman"/>
          <w:sz w:val="28"/>
          <w:szCs w:val="28"/>
          <w:lang w:val="ru-RU"/>
        </w:rPr>
        <w:t>инвентаризационной  комиссии</w:t>
      </w:r>
      <w:proofErr w:type="gramEnd"/>
      <w:r>
        <w:rPr>
          <w:rFonts w:ascii="Times New Roman" w:hAnsi="Times New Roman" w:cs="Times New Roman"/>
          <w:sz w:val="28"/>
          <w:szCs w:val="28"/>
          <w:lang w:val="ru-RU"/>
        </w:rPr>
        <w:t>, в Учреждении должны быть организованы и работать комиссии:</w:t>
      </w:r>
    </w:p>
    <w:p w14:paraId="523823BF" w14:textId="4EC04056" w:rsidR="00901598" w:rsidRDefault="00901598" w:rsidP="00C344D2">
      <w:pPr>
        <w:pStyle w:val="18"/>
        <w:ind w:firstLine="709"/>
        <w:jc w:val="both"/>
        <w:rPr>
          <w:rFonts w:ascii="Times New Roman" w:hAnsi="Times New Roman" w:cs="Times New Roman"/>
          <w:b/>
          <w:bCs/>
          <w:sz w:val="28"/>
          <w:szCs w:val="28"/>
          <w:lang w:val="ru-RU"/>
        </w:rPr>
      </w:pPr>
    </w:p>
    <w:p w14:paraId="4070F6F0" w14:textId="48BE2AE8" w:rsidR="00901598" w:rsidRDefault="00901598" w:rsidP="00C344D2">
      <w:pPr>
        <w:pStyle w:val="18"/>
        <w:ind w:firstLine="709"/>
        <w:jc w:val="both"/>
        <w:rPr>
          <w:rFonts w:ascii="Times New Roman" w:hAnsi="Times New Roman" w:cs="Times New Roman"/>
          <w:b/>
          <w:bCs/>
          <w:sz w:val="28"/>
          <w:szCs w:val="28"/>
          <w:lang w:val="ru-RU"/>
        </w:rPr>
      </w:pPr>
    </w:p>
    <w:p w14:paraId="0E61C3B2" w14:textId="752D9CDB" w:rsidR="001C6DAC" w:rsidRPr="001C6DAC" w:rsidRDefault="001C6DAC" w:rsidP="00C344D2">
      <w:pPr>
        <w:pStyle w:val="18"/>
        <w:ind w:firstLine="709"/>
        <w:jc w:val="both"/>
        <w:rPr>
          <w:rFonts w:ascii="Times New Roman" w:hAnsi="Times New Roman" w:cs="Times New Roman"/>
          <w:lang w:val="ru-RU"/>
        </w:rPr>
      </w:pPr>
      <w:r>
        <w:rPr>
          <w:rFonts w:ascii="Times New Roman" w:hAnsi="Times New Roman" w:cs="Times New Roman"/>
          <w:lang w:val="ru-RU"/>
        </w:rPr>
        <w:lastRenderedPageBreak/>
        <w:t>1</w:t>
      </w:r>
      <w:r w:rsidRPr="001C6DAC">
        <w:rPr>
          <w:rFonts w:ascii="Times New Roman" w:hAnsi="Times New Roman" w:cs="Times New Roman"/>
        </w:rPr>
        <w:t xml:space="preserve">. Комиссия по расследованию случаев порчи, пропажи и уничтожения </w:t>
      </w:r>
      <w:r>
        <w:rPr>
          <w:rFonts w:ascii="Times New Roman" w:hAnsi="Times New Roman" w:cs="Times New Roman"/>
          <w:lang w:val="ru-RU"/>
        </w:rPr>
        <w:t>имущества.</w:t>
      </w:r>
    </w:p>
    <w:p w14:paraId="48CE89EB" w14:textId="5E398C05" w:rsidR="001C6DAC" w:rsidRPr="001C6DAC" w:rsidRDefault="001C6DAC" w:rsidP="00C344D2">
      <w:pPr>
        <w:pStyle w:val="18"/>
        <w:ind w:firstLine="709"/>
        <w:jc w:val="both"/>
        <w:rPr>
          <w:rFonts w:ascii="Times New Roman" w:hAnsi="Times New Roman" w:cs="Times New Roman"/>
          <w:lang w:val="ru-RU"/>
        </w:rPr>
      </w:pPr>
      <w:r>
        <w:rPr>
          <w:rFonts w:ascii="Times New Roman" w:hAnsi="Times New Roman" w:cs="Times New Roman"/>
          <w:lang w:val="ru-RU"/>
        </w:rPr>
        <w:t>2</w:t>
      </w:r>
      <w:r w:rsidRPr="001C6DAC">
        <w:rPr>
          <w:rFonts w:ascii="Times New Roman" w:hAnsi="Times New Roman" w:cs="Times New Roman"/>
        </w:rPr>
        <w:t>. Постоянно действующая комиссия по поступ</w:t>
      </w:r>
      <w:r w:rsidRPr="001C6DAC">
        <w:rPr>
          <w:rFonts w:ascii="Times New Roman" w:hAnsi="Times New Roman" w:cs="Times New Roman"/>
        </w:rPr>
        <w:softHyphen/>
        <w:t>лению и выбытию активов</w:t>
      </w:r>
      <w:r>
        <w:rPr>
          <w:rFonts w:ascii="Times New Roman" w:hAnsi="Times New Roman" w:cs="Times New Roman"/>
          <w:lang w:val="ru-RU"/>
        </w:rPr>
        <w:t>.</w:t>
      </w:r>
    </w:p>
    <w:p w14:paraId="79CFEDC1" w14:textId="364CC7A9" w:rsidR="001C6DAC" w:rsidRPr="001C6DAC" w:rsidRDefault="001C6DAC" w:rsidP="00C344D2">
      <w:pPr>
        <w:pStyle w:val="18"/>
        <w:ind w:firstLine="709"/>
        <w:jc w:val="both"/>
        <w:rPr>
          <w:rFonts w:ascii="Times New Roman" w:hAnsi="Times New Roman" w:cs="Times New Roman"/>
          <w:lang w:val="ru-RU"/>
        </w:rPr>
      </w:pPr>
      <w:r>
        <w:rPr>
          <w:rFonts w:ascii="Times New Roman" w:hAnsi="Times New Roman" w:cs="Times New Roman"/>
          <w:lang w:val="ru-RU"/>
        </w:rPr>
        <w:t>3</w:t>
      </w:r>
      <w:r w:rsidRPr="001C6DAC">
        <w:rPr>
          <w:rFonts w:ascii="Times New Roman" w:hAnsi="Times New Roman" w:cs="Times New Roman"/>
        </w:rPr>
        <w:t>.Постоянно действующая комиссия по провер</w:t>
      </w:r>
      <w:r w:rsidRPr="001C6DAC">
        <w:rPr>
          <w:rFonts w:ascii="Times New Roman" w:hAnsi="Times New Roman" w:cs="Times New Roman"/>
        </w:rPr>
        <w:softHyphen/>
        <w:t>ке показаний спидометров автотранспорта</w:t>
      </w:r>
      <w:r>
        <w:rPr>
          <w:rFonts w:ascii="Times New Roman" w:hAnsi="Times New Roman" w:cs="Times New Roman"/>
          <w:lang w:val="ru-RU"/>
        </w:rPr>
        <w:t>.</w:t>
      </w:r>
    </w:p>
    <w:p w14:paraId="27E6F098" w14:textId="120C12B4" w:rsidR="001C6DAC" w:rsidRDefault="001C6DAC" w:rsidP="00C344D2">
      <w:pPr>
        <w:pStyle w:val="18"/>
        <w:ind w:firstLine="709"/>
        <w:jc w:val="both"/>
        <w:rPr>
          <w:rFonts w:ascii="Times New Roman" w:hAnsi="Times New Roman" w:cs="Times New Roman"/>
          <w:lang w:val="ru-RU"/>
        </w:rPr>
      </w:pPr>
      <w:r>
        <w:rPr>
          <w:rFonts w:ascii="Times New Roman" w:hAnsi="Times New Roman" w:cs="Times New Roman"/>
          <w:lang w:val="ru-RU"/>
        </w:rPr>
        <w:t>4.</w:t>
      </w:r>
      <w:r w:rsidRPr="001C6DAC">
        <w:rPr>
          <w:rFonts w:ascii="Times New Roman" w:hAnsi="Times New Roman" w:cs="Times New Roman"/>
        </w:rPr>
        <w:t xml:space="preserve">Постоянно действующая комиссия по </w:t>
      </w:r>
      <w:proofErr w:type="gramStart"/>
      <w:r w:rsidRPr="001C6DAC">
        <w:rPr>
          <w:rFonts w:ascii="Times New Roman" w:hAnsi="Times New Roman" w:cs="Times New Roman"/>
        </w:rPr>
        <w:t>проведе</w:t>
      </w:r>
      <w:r w:rsidRPr="001C6DAC">
        <w:rPr>
          <w:rFonts w:ascii="Times New Roman" w:hAnsi="Times New Roman" w:cs="Times New Roman"/>
        </w:rPr>
        <w:softHyphen/>
        <w:t>нию</w:t>
      </w:r>
      <w:r>
        <w:rPr>
          <w:rFonts w:ascii="Times New Roman" w:hAnsi="Times New Roman" w:cs="Times New Roman"/>
          <w:lang w:val="ru-RU"/>
        </w:rPr>
        <w:t xml:space="preserve">  проверки</w:t>
      </w:r>
      <w:proofErr w:type="gramEnd"/>
      <w:r>
        <w:rPr>
          <w:rFonts w:ascii="Times New Roman" w:hAnsi="Times New Roman" w:cs="Times New Roman"/>
          <w:lang w:val="ru-RU"/>
        </w:rPr>
        <w:t xml:space="preserve"> </w:t>
      </w:r>
      <w:r w:rsidRPr="001C6DAC">
        <w:rPr>
          <w:rFonts w:ascii="Times New Roman" w:hAnsi="Times New Roman" w:cs="Times New Roman"/>
        </w:rPr>
        <w:t xml:space="preserve"> кассы</w:t>
      </w:r>
      <w:r>
        <w:rPr>
          <w:rFonts w:ascii="Times New Roman" w:hAnsi="Times New Roman" w:cs="Times New Roman"/>
          <w:lang w:val="ru-RU"/>
        </w:rPr>
        <w:t>.</w:t>
      </w:r>
    </w:p>
    <w:p w14:paraId="74364D6B" w14:textId="58475DA8" w:rsidR="001C6DAC" w:rsidRDefault="001C6DAC" w:rsidP="00C344D2">
      <w:pPr>
        <w:pStyle w:val="18"/>
        <w:ind w:firstLine="709"/>
        <w:jc w:val="both"/>
        <w:rPr>
          <w:rFonts w:ascii="Times New Roman" w:hAnsi="Times New Roman" w:cs="Times New Roman"/>
          <w:lang w:val="ru-RU"/>
        </w:rPr>
      </w:pPr>
      <w:r>
        <w:rPr>
          <w:rFonts w:ascii="Times New Roman" w:hAnsi="Times New Roman" w:cs="Times New Roman"/>
          <w:lang w:val="ru-RU"/>
        </w:rPr>
        <w:t xml:space="preserve">5.Комиссия по </w:t>
      </w:r>
      <w:proofErr w:type="gramStart"/>
      <w:r>
        <w:rPr>
          <w:rFonts w:ascii="Times New Roman" w:hAnsi="Times New Roman" w:cs="Times New Roman"/>
          <w:lang w:val="ru-RU"/>
        </w:rPr>
        <w:t>закупкам  товаров</w:t>
      </w:r>
      <w:proofErr w:type="gramEnd"/>
      <w:r>
        <w:rPr>
          <w:rFonts w:ascii="Times New Roman" w:hAnsi="Times New Roman" w:cs="Times New Roman"/>
          <w:lang w:val="ru-RU"/>
        </w:rPr>
        <w:t>, работ, услуг( одна  постоянная).</w:t>
      </w:r>
    </w:p>
    <w:p w14:paraId="7F887699" w14:textId="6EB7C97C" w:rsidR="00A51481" w:rsidRDefault="00A51481" w:rsidP="00A51481">
      <w:pPr>
        <w:pStyle w:val="18"/>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МБУ «ЦБ», обслуживающая учреждения Управления образования </w:t>
      </w:r>
      <w:proofErr w:type="gramStart"/>
      <w:r>
        <w:rPr>
          <w:rFonts w:ascii="Times New Roman" w:hAnsi="Times New Roman" w:cs="Times New Roman"/>
          <w:sz w:val="28"/>
          <w:szCs w:val="28"/>
          <w:lang w:val="ru-RU"/>
        </w:rPr>
        <w:t>Чебулинского  муниципального</w:t>
      </w:r>
      <w:proofErr w:type="gramEnd"/>
      <w:r>
        <w:rPr>
          <w:rFonts w:ascii="Times New Roman" w:hAnsi="Times New Roman" w:cs="Times New Roman"/>
          <w:sz w:val="28"/>
          <w:szCs w:val="28"/>
          <w:lang w:val="ru-RU"/>
        </w:rPr>
        <w:t xml:space="preserve"> округа, в т.ч. и  МБОУ «Усманская  ООШ», приказов на  создание комиссий ( кроме  не полного инвентаризационной)  не предоставило, что говорит о не соблюдении ФЗ-402, Инструкции 157н</w:t>
      </w:r>
      <w:r w:rsidR="001D309D">
        <w:rPr>
          <w:rFonts w:ascii="Times New Roman" w:hAnsi="Times New Roman" w:cs="Times New Roman"/>
          <w:sz w:val="28"/>
          <w:szCs w:val="28"/>
          <w:lang w:val="ru-RU"/>
        </w:rPr>
        <w:t>.</w:t>
      </w:r>
    </w:p>
    <w:p w14:paraId="2A598A27" w14:textId="77777777" w:rsidR="001D309D" w:rsidRDefault="001D309D" w:rsidP="00C344D2">
      <w:pPr>
        <w:pStyle w:val="18"/>
        <w:jc w:val="center"/>
        <w:rPr>
          <w:rFonts w:ascii="Times New Roman" w:hAnsi="Times New Roman" w:cs="Times New Roman"/>
          <w:b/>
          <w:sz w:val="28"/>
          <w:szCs w:val="28"/>
          <w:highlight w:val="green"/>
        </w:rPr>
      </w:pPr>
    </w:p>
    <w:p w14:paraId="078D2CC0" w14:textId="381C1F9A" w:rsidR="001D309D" w:rsidRPr="003723CA" w:rsidRDefault="00F608EA" w:rsidP="00F608EA">
      <w:pPr>
        <w:pStyle w:val="18"/>
        <w:ind w:left="426" w:firstLine="0"/>
        <w:jc w:val="center"/>
        <w:rPr>
          <w:rFonts w:ascii="Times New Roman" w:hAnsi="Times New Roman" w:cs="Times New Roman"/>
          <w:b/>
          <w:sz w:val="28"/>
          <w:szCs w:val="28"/>
        </w:rPr>
      </w:pPr>
      <w:r w:rsidRPr="00F608EA">
        <w:rPr>
          <w:rFonts w:ascii="Times New Roman" w:hAnsi="Times New Roman" w:cs="Times New Roman"/>
          <w:b/>
          <w:sz w:val="28"/>
          <w:szCs w:val="28"/>
          <w:lang w:val="ru-RU"/>
        </w:rPr>
        <w:t>9</w:t>
      </w:r>
      <w:r w:rsidR="008C7C12" w:rsidRPr="00F608EA">
        <w:rPr>
          <w:rFonts w:ascii="Times New Roman" w:hAnsi="Times New Roman" w:cs="Times New Roman"/>
          <w:b/>
          <w:sz w:val="28"/>
          <w:szCs w:val="28"/>
          <w:lang w:val="ru-RU"/>
        </w:rPr>
        <w:t>.</w:t>
      </w:r>
      <w:r w:rsidR="00C344D2" w:rsidRPr="00F608EA">
        <w:rPr>
          <w:rFonts w:ascii="Times New Roman" w:hAnsi="Times New Roman" w:cs="Times New Roman"/>
          <w:b/>
          <w:sz w:val="28"/>
          <w:szCs w:val="28"/>
        </w:rPr>
        <w:t>Порядок ведения учета основных средств</w:t>
      </w:r>
    </w:p>
    <w:p w14:paraId="1A3C84BC" w14:textId="77777777" w:rsidR="00C344D2" w:rsidRPr="003723CA" w:rsidRDefault="00C344D2" w:rsidP="00C344D2">
      <w:pPr>
        <w:pStyle w:val="18"/>
        <w:ind w:firstLine="709"/>
        <w:jc w:val="both"/>
        <w:rPr>
          <w:rFonts w:ascii="Times New Roman" w:hAnsi="Times New Roman" w:cs="Times New Roman"/>
          <w:sz w:val="28"/>
          <w:szCs w:val="28"/>
        </w:rPr>
      </w:pPr>
      <w:r w:rsidRPr="003723CA">
        <w:rPr>
          <w:rFonts w:ascii="Times New Roman" w:hAnsi="Times New Roman" w:cs="Times New Roman"/>
          <w:sz w:val="28"/>
          <w:szCs w:val="28"/>
        </w:rPr>
        <w:t xml:space="preserve">В соответствии с инструкцией № 157н от 01.12.2010 аналитический </w:t>
      </w:r>
      <w:bookmarkStart w:id="12" w:name="_Hlk112147284"/>
      <w:r w:rsidRPr="003723CA">
        <w:rPr>
          <w:rFonts w:ascii="Times New Roman" w:hAnsi="Times New Roman" w:cs="Times New Roman"/>
          <w:sz w:val="28"/>
          <w:szCs w:val="28"/>
        </w:rPr>
        <w:t>учет счета 010100 «Основные средства»</w:t>
      </w:r>
      <w:bookmarkEnd w:id="12"/>
      <w:r w:rsidRPr="003723CA">
        <w:rPr>
          <w:rFonts w:ascii="Times New Roman" w:hAnsi="Times New Roman" w:cs="Times New Roman"/>
          <w:sz w:val="28"/>
          <w:szCs w:val="28"/>
        </w:rPr>
        <w:t>, предназначен для учета объектов основных средств, к которым относятся материальные объекты основных фондов, используемые в процессе деятельности учреждения при выполнении работ или оказании услуг, либо для управленческих нужд учреждения, находящиеся в эксплуатации, сданные в аренду, независимо от стоимости объектов со сроком полезного использования более 12 месяцев осуществляются в инвентарных карточках учета основных средств и отражаются в журнале операций по выбытию и перемещению нефинансовых активов.</w:t>
      </w:r>
    </w:p>
    <w:p w14:paraId="1EBCE4A2" w14:textId="5216BB36" w:rsidR="00C344D2" w:rsidRPr="003723CA" w:rsidRDefault="00C344D2" w:rsidP="00C344D2">
      <w:pPr>
        <w:ind w:firstLine="709"/>
        <w:jc w:val="both"/>
        <w:rPr>
          <w:i/>
          <w:sz w:val="28"/>
          <w:szCs w:val="28"/>
        </w:rPr>
      </w:pPr>
      <w:r w:rsidRPr="003723CA">
        <w:rPr>
          <w:sz w:val="28"/>
          <w:szCs w:val="28"/>
        </w:rPr>
        <w:t>На первое января 20</w:t>
      </w:r>
      <w:r>
        <w:rPr>
          <w:sz w:val="28"/>
          <w:szCs w:val="28"/>
        </w:rPr>
        <w:t>21</w:t>
      </w:r>
      <w:r w:rsidRPr="003723CA">
        <w:rPr>
          <w:sz w:val="28"/>
          <w:szCs w:val="28"/>
        </w:rPr>
        <w:t xml:space="preserve"> г. основные средства М</w:t>
      </w:r>
      <w:r>
        <w:rPr>
          <w:sz w:val="28"/>
          <w:szCs w:val="28"/>
        </w:rPr>
        <w:t>Б</w:t>
      </w:r>
      <w:r w:rsidR="00921331">
        <w:rPr>
          <w:sz w:val="28"/>
          <w:szCs w:val="28"/>
        </w:rPr>
        <w:t>ОУ «Усманская ООШ</w:t>
      </w:r>
      <w:r>
        <w:rPr>
          <w:sz w:val="28"/>
          <w:szCs w:val="28"/>
        </w:rPr>
        <w:t>»</w:t>
      </w:r>
      <w:r w:rsidRPr="003723CA">
        <w:rPr>
          <w:sz w:val="28"/>
          <w:szCs w:val="28"/>
        </w:rPr>
        <w:t xml:space="preserve"> по данным годовой отчетности (ф. 0503730 баланс) отражено по первоначальной стоимости, что соответствует данным синтетического учета (ф. 0504072 главная книга) и данным аналитического учета (оборотная ведомость учета нефинансовых активов (ф. 0504035) в тыс. рублях. </w:t>
      </w:r>
      <w:r w:rsidRPr="003723CA">
        <w:rPr>
          <w:sz w:val="28"/>
          <w:szCs w:val="28"/>
        </w:rPr>
        <w:tab/>
      </w:r>
      <w:r w:rsidRPr="003723CA">
        <w:rPr>
          <w:sz w:val="28"/>
          <w:szCs w:val="28"/>
        </w:rPr>
        <w:tab/>
      </w:r>
    </w:p>
    <w:p w14:paraId="4F9BE781" w14:textId="77777777" w:rsidR="00C344D2" w:rsidRDefault="00C344D2" w:rsidP="00C344D2">
      <w:pPr>
        <w:ind w:firstLine="709"/>
        <w:jc w:val="right"/>
        <w:rPr>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2318"/>
        <w:gridCol w:w="1643"/>
        <w:gridCol w:w="2305"/>
        <w:gridCol w:w="1908"/>
      </w:tblGrid>
      <w:tr w:rsidR="00C344D2" w14:paraId="20B61C66" w14:textId="77777777" w:rsidTr="00617DDE">
        <w:tc>
          <w:tcPr>
            <w:tcW w:w="797" w:type="pct"/>
            <w:tcBorders>
              <w:top w:val="single" w:sz="4" w:space="0" w:color="auto"/>
              <w:left w:val="single" w:sz="4" w:space="0" w:color="auto"/>
              <w:bottom w:val="single" w:sz="4" w:space="0" w:color="auto"/>
              <w:right w:val="single" w:sz="4" w:space="0" w:color="auto"/>
            </w:tcBorders>
            <w:hideMark/>
          </w:tcPr>
          <w:p w14:paraId="2B0D12BC" w14:textId="77777777" w:rsidR="00C344D2" w:rsidRDefault="00C344D2" w:rsidP="00617DDE">
            <w:pPr>
              <w:jc w:val="center"/>
              <w:rPr>
                <w:i/>
              </w:rPr>
            </w:pPr>
            <w:bookmarkStart w:id="13" w:name="_Hlk112147212"/>
            <w:r>
              <w:t>Проверяемый финансовый год</w:t>
            </w:r>
          </w:p>
        </w:tc>
        <w:tc>
          <w:tcPr>
            <w:tcW w:w="1245" w:type="pct"/>
            <w:tcBorders>
              <w:top w:val="single" w:sz="4" w:space="0" w:color="auto"/>
              <w:left w:val="single" w:sz="4" w:space="0" w:color="auto"/>
              <w:bottom w:val="single" w:sz="4" w:space="0" w:color="auto"/>
              <w:right w:val="single" w:sz="4" w:space="0" w:color="auto"/>
            </w:tcBorders>
            <w:hideMark/>
          </w:tcPr>
          <w:p w14:paraId="2F948C17" w14:textId="77777777" w:rsidR="00C344D2" w:rsidRDefault="00C344D2" w:rsidP="00617DDE">
            <w:pPr>
              <w:jc w:val="center"/>
              <w:rPr>
                <w:i/>
              </w:rPr>
            </w:pPr>
            <w:r>
              <w:t>Баланс (ф.0503730)</w:t>
            </w:r>
          </w:p>
          <w:p w14:paraId="70CF275E" w14:textId="7373693F" w:rsidR="00C344D2" w:rsidRDefault="00921331" w:rsidP="00617DDE">
            <w:pPr>
              <w:jc w:val="center"/>
              <w:rPr>
                <w:i/>
              </w:rPr>
            </w:pPr>
            <w:proofErr w:type="gramStart"/>
            <w:r>
              <w:t>(</w:t>
            </w:r>
            <w:r w:rsidR="00C344D2">
              <w:t xml:space="preserve"> руб.</w:t>
            </w:r>
            <w:proofErr w:type="gramEnd"/>
            <w:r w:rsidR="00C344D2">
              <w:t>)</w:t>
            </w:r>
          </w:p>
        </w:tc>
        <w:tc>
          <w:tcPr>
            <w:tcW w:w="894" w:type="pct"/>
            <w:tcBorders>
              <w:top w:val="single" w:sz="4" w:space="0" w:color="auto"/>
              <w:left w:val="single" w:sz="4" w:space="0" w:color="auto"/>
              <w:bottom w:val="single" w:sz="4" w:space="0" w:color="auto"/>
              <w:right w:val="single" w:sz="4" w:space="0" w:color="auto"/>
            </w:tcBorders>
            <w:hideMark/>
          </w:tcPr>
          <w:p w14:paraId="56263942" w14:textId="77777777" w:rsidR="00C344D2" w:rsidRDefault="00C344D2" w:rsidP="00617DDE">
            <w:pPr>
              <w:jc w:val="center"/>
              <w:rPr>
                <w:i/>
              </w:rPr>
            </w:pPr>
            <w:r>
              <w:t>Главная книга (ф.0504072)</w:t>
            </w:r>
          </w:p>
          <w:p w14:paraId="136F796A" w14:textId="7BB8912D" w:rsidR="00C344D2" w:rsidRDefault="00C344D2" w:rsidP="00617DDE">
            <w:pPr>
              <w:jc w:val="center"/>
              <w:rPr>
                <w:i/>
              </w:rPr>
            </w:pPr>
            <w:r>
              <w:t>(руб.)</w:t>
            </w:r>
          </w:p>
        </w:tc>
        <w:tc>
          <w:tcPr>
            <w:tcW w:w="1032" w:type="pct"/>
            <w:tcBorders>
              <w:top w:val="single" w:sz="4" w:space="0" w:color="auto"/>
              <w:left w:val="single" w:sz="4" w:space="0" w:color="auto"/>
              <w:bottom w:val="single" w:sz="4" w:space="0" w:color="auto"/>
              <w:right w:val="single" w:sz="4" w:space="0" w:color="auto"/>
            </w:tcBorders>
            <w:hideMark/>
          </w:tcPr>
          <w:p w14:paraId="36918238" w14:textId="77777777" w:rsidR="00C344D2" w:rsidRDefault="00C344D2" w:rsidP="00617DDE">
            <w:pPr>
              <w:jc w:val="center"/>
              <w:rPr>
                <w:i/>
              </w:rPr>
            </w:pPr>
            <w:r>
              <w:t>Оборотная ведомость</w:t>
            </w:r>
          </w:p>
          <w:p w14:paraId="073D665B" w14:textId="77777777" w:rsidR="00C344D2" w:rsidRDefault="00C344D2" w:rsidP="00617DDE">
            <w:pPr>
              <w:jc w:val="center"/>
              <w:rPr>
                <w:i/>
              </w:rPr>
            </w:pPr>
            <w:r>
              <w:t>(ф. 0504035)</w:t>
            </w:r>
          </w:p>
          <w:p w14:paraId="598C5386" w14:textId="2F8B98FE" w:rsidR="00C344D2" w:rsidRDefault="00C344D2" w:rsidP="00617DDE">
            <w:pPr>
              <w:jc w:val="center"/>
              <w:rPr>
                <w:i/>
              </w:rPr>
            </w:pPr>
            <w:proofErr w:type="gramStart"/>
            <w:r>
              <w:t>( руб.</w:t>
            </w:r>
            <w:proofErr w:type="gramEnd"/>
            <w:r>
              <w:t>)</w:t>
            </w:r>
          </w:p>
        </w:tc>
        <w:tc>
          <w:tcPr>
            <w:tcW w:w="1032" w:type="pct"/>
            <w:tcBorders>
              <w:top w:val="single" w:sz="4" w:space="0" w:color="auto"/>
              <w:left w:val="single" w:sz="4" w:space="0" w:color="auto"/>
              <w:bottom w:val="single" w:sz="4" w:space="0" w:color="auto"/>
              <w:right w:val="single" w:sz="4" w:space="0" w:color="auto"/>
            </w:tcBorders>
            <w:hideMark/>
          </w:tcPr>
          <w:p w14:paraId="776D2ACC" w14:textId="77777777" w:rsidR="00C344D2" w:rsidRDefault="00C344D2" w:rsidP="00617DDE">
            <w:pPr>
              <w:jc w:val="center"/>
              <w:rPr>
                <w:i/>
              </w:rPr>
            </w:pPr>
            <w:r>
              <w:t>Отклонение +; - от (ф.0503730)</w:t>
            </w:r>
          </w:p>
          <w:p w14:paraId="320FBC43" w14:textId="09AE8E93" w:rsidR="00C344D2" w:rsidRDefault="00C344D2" w:rsidP="00617DDE">
            <w:pPr>
              <w:jc w:val="center"/>
              <w:rPr>
                <w:i/>
              </w:rPr>
            </w:pPr>
            <w:r>
              <w:t>(руб.)</w:t>
            </w:r>
          </w:p>
        </w:tc>
      </w:tr>
      <w:tr w:rsidR="00C344D2" w14:paraId="2742F3F7" w14:textId="77777777" w:rsidTr="00617DDE">
        <w:tc>
          <w:tcPr>
            <w:tcW w:w="797" w:type="pct"/>
            <w:tcBorders>
              <w:top w:val="single" w:sz="4" w:space="0" w:color="auto"/>
              <w:left w:val="single" w:sz="4" w:space="0" w:color="auto"/>
              <w:bottom w:val="single" w:sz="4" w:space="0" w:color="auto"/>
              <w:right w:val="single" w:sz="4" w:space="0" w:color="auto"/>
            </w:tcBorders>
            <w:hideMark/>
          </w:tcPr>
          <w:p w14:paraId="056C4887" w14:textId="77777777" w:rsidR="00C344D2" w:rsidRDefault="00C344D2" w:rsidP="00617DDE">
            <w:pPr>
              <w:rPr>
                <w:i/>
              </w:rPr>
            </w:pPr>
            <w:r>
              <w:t>на 01.01.2021г.</w:t>
            </w:r>
          </w:p>
        </w:tc>
        <w:tc>
          <w:tcPr>
            <w:tcW w:w="1245" w:type="pct"/>
            <w:tcBorders>
              <w:top w:val="single" w:sz="4" w:space="0" w:color="auto"/>
              <w:left w:val="single" w:sz="4" w:space="0" w:color="auto"/>
              <w:bottom w:val="single" w:sz="4" w:space="0" w:color="auto"/>
              <w:right w:val="single" w:sz="4" w:space="0" w:color="auto"/>
            </w:tcBorders>
          </w:tcPr>
          <w:p w14:paraId="262723DC" w14:textId="1A03EC07" w:rsidR="00C344D2" w:rsidRPr="003723CA" w:rsidRDefault="00921331" w:rsidP="00617DDE">
            <w:pPr>
              <w:ind w:firstLine="709"/>
              <w:jc w:val="right"/>
              <w:rPr>
                <w:iCs/>
                <w:sz w:val="24"/>
                <w:szCs w:val="24"/>
              </w:rPr>
            </w:pPr>
            <w:r>
              <w:rPr>
                <w:iCs/>
                <w:sz w:val="24"/>
                <w:szCs w:val="24"/>
              </w:rPr>
              <w:t>10 548 426,09</w:t>
            </w:r>
          </w:p>
        </w:tc>
        <w:tc>
          <w:tcPr>
            <w:tcW w:w="894" w:type="pct"/>
            <w:tcBorders>
              <w:top w:val="single" w:sz="4" w:space="0" w:color="auto"/>
              <w:left w:val="single" w:sz="4" w:space="0" w:color="auto"/>
              <w:bottom w:val="single" w:sz="4" w:space="0" w:color="auto"/>
              <w:right w:val="single" w:sz="4" w:space="0" w:color="auto"/>
            </w:tcBorders>
          </w:tcPr>
          <w:p w14:paraId="469766F8" w14:textId="28F7DD71" w:rsidR="00C344D2" w:rsidRPr="003723CA" w:rsidRDefault="00921331" w:rsidP="00617DDE">
            <w:pPr>
              <w:jc w:val="right"/>
              <w:rPr>
                <w:iCs/>
                <w:sz w:val="24"/>
                <w:szCs w:val="24"/>
              </w:rPr>
            </w:pPr>
            <w:r>
              <w:rPr>
                <w:iCs/>
                <w:sz w:val="24"/>
                <w:szCs w:val="24"/>
              </w:rPr>
              <w:t>10 548 426,09</w:t>
            </w:r>
          </w:p>
        </w:tc>
        <w:tc>
          <w:tcPr>
            <w:tcW w:w="1032" w:type="pct"/>
            <w:tcBorders>
              <w:top w:val="single" w:sz="4" w:space="0" w:color="auto"/>
              <w:left w:val="single" w:sz="4" w:space="0" w:color="auto"/>
              <w:bottom w:val="single" w:sz="4" w:space="0" w:color="auto"/>
              <w:right w:val="single" w:sz="4" w:space="0" w:color="auto"/>
            </w:tcBorders>
          </w:tcPr>
          <w:p w14:paraId="39560CD7" w14:textId="600CA13F" w:rsidR="00C344D2" w:rsidRPr="003723CA" w:rsidRDefault="00921331" w:rsidP="00617DDE">
            <w:pPr>
              <w:ind w:firstLine="709"/>
              <w:jc w:val="right"/>
              <w:rPr>
                <w:iCs/>
                <w:sz w:val="24"/>
                <w:szCs w:val="24"/>
              </w:rPr>
            </w:pPr>
            <w:r>
              <w:rPr>
                <w:iCs/>
                <w:sz w:val="24"/>
                <w:szCs w:val="24"/>
              </w:rPr>
              <w:t>10 548 426,09</w:t>
            </w:r>
          </w:p>
        </w:tc>
        <w:tc>
          <w:tcPr>
            <w:tcW w:w="1032" w:type="pct"/>
            <w:tcBorders>
              <w:top w:val="single" w:sz="4" w:space="0" w:color="auto"/>
              <w:left w:val="single" w:sz="4" w:space="0" w:color="auto"/>
              <w:bottom w:val="single" w:sz="4" w:space="0" w:color="auto"/>
              <w:right w:val="single" w:sz="4" w:space="0" w:color="auto"/>
            </w:tcBorders>
            <w:hideMark/>
          </w:tcPr>
          <w:p w14:paraId="3537584B" w14:textId="77777777" w:rsidR="00C344D2" w:rsidRDefault="00C344D2" w:rsidP="00617DDE">
            <w:pPr>
              <w:ind w:firstLine="709"/>
              <w:jc w:val="right"/>
              <w:rPr>
                <w:i/>
                <w:sz w:val="24"/>
                <w:szCs w:val="24"/>
              </w:rPr>
            </w:pPr>
            <w:r>
              <w:rPr>
                <w:sz w:val="24"/>
                <w:szCs w:val="24"/>
              </w:rPr>
              <w:t>0,0</w:t>
            </w:r>
          </w:p>
        </w:tc>
      </w:tr>
      <w:bookmarkEnd w:id="13"/>
    </w:tbl>
    <w:p w14:paraId="4E95FF7B" w14:textId="77777777" w:rsidR="00C344D2" w:rsidRDefault="00C344D2" w:rsidP="00C344D2">
      <w:pPr>
        <w:autoSpaceDE w:val="0"/>
        <w:autoSpaceDN w:val="0"/>
        <w:adjustRightInd w:val="0"/>
        <w:ind w:firstLine="709"/>
        <w:jc w:val="both"/>
        <w:rPr>
          <w:b/>
          <w:sz w:val="24"/>
          <w:szCs w:val="24"/>
        </w:rPr>
      </w:pPr>
    </w:p>
    <w:p w14:paraId="6B76E6BA" w14:textId="77777777" w:rsidR="00C344D2" w:rsidRPr="003723CA" w:rsidRDefault="00C344D2" w:rsidP="00C344D2">
      <w:pPr>
        <w:autoSpaceDE w:val="0"/>
        <w:autoSpaceDN w:val="0"/>
        <w:adjustRightInd w:val="0"/>
        <w:ind w:firstLine="709"/>
        <w:jc w:val="both"/>
        <w:rPr>
          <w:sz w:val="28"/>
          <w:szCs w:val="28"/>
        </w:rPr>
      </w:pPr>
      <w:r w:rsidRPr="003723CA">
        <w:rPr>
          <w:sz w:val="28"/>
          <w:szCs w:val="28"/>
        </w:rPr>
        <w:t>Согласно п. 37 Инструкции № 157н объекты нефинансовых активов учитываются на соответствующих счетах Единого плана счетов по аналитическим группам синтетического счета объекта учета:</w:t>
      </w:r>
    </w:p>
    <w:p w14:paraId="4B7E4DA1" w14:textId="77777777" w:rsidR="00C344D2" w:rsidRPr="003723CA" w:rsidRDefault="00C344D2" w:rsidP="000D7D6E">
      <w:pPr>
        <w:pStyle w:val="18"/>
        <w:numPr>
          <w:ilvl w:val="0"/>
          <w:numId w:val="3"/>
        </w:numPr>
        <w:tabs>
          <w:tab w:val="left" w:pos="993"/>
        </w:tabs>
        <w:ind w:left="0" w:firstLine="709"/>
        <w:jc w:val="both"/>
        <w:rPr>
          <w:rFonts w:ascii="Times New Roman" w:hAnsi="Times New Roman" w:cs="Times New Roman"/>
          <w:sz w:val="28"/>
          <w:szCs w:val="28"/>
        </w:rPr>
      </w:pPr>
      <w:r w:rsidRPr="003723CA">
        <w:rPr>
          <w:rFonts w:ascii="Times New Roman" w:hAnsi="Times New Roman" w:cs="Times New Roman"/>
          <w:sz w:val="28"/>
          <w:szCs w:val="28"/>
        </w:rPr>
        <w:t>Движимое имущество, балансовая стоимость которого превышает 50 000,00 рублей.</w:t>
      </w:r>
    </w:p>
    <w:p w14:paraId="4774EE3B" w14:textId="77777777" w:rsidR="00C344D2" w:rsidRPr="003723CA" w:rsidRDefault="00C344D2" w:rsidP="000D7D6E">
      <w:pPr>
        <w:pStyle w:val="18"/>
        <w:numPr>
          <w:ilvl w:val="0"/>
          <w:numId w:val="3"/>
        </w:numPr>
        <w:tabs>
          <w:tab w:val="left" w:pos="993"/>
        </w:tabs>
        <w:ind w:left="0" w:firstLine="709"/>
        <w:jc w:val="both"/>
        <w:rPr>
          <w:rFonts w:ascii="Times New Roman" w:hAnsi="Times New Roman" w:cs="Times New Roman"/>
          <w:sz w:val="28"/>
          <w:szCs w:val="28"/>
        </w:rPr>
      </w:pPr>
      <w:r w:rsidRPr="003723CA">
        <w:rPr>
          <w:rFonts w:ascii="Times New Roman" w:hAnsi="Times New Roman" w:cs="Times New Roman"/>
          <w:sz w:val="28"/>
          <w:szCs w:val="28"/>
        </w:rPr>
        <w:t>Иное движимое имущество, без которого осуществление муниципальными автономными или бюджетными учреждениями, предусмотренных уставами основных видов деятельности будет существенно затруднено</w:t>
      </w:r>
      <w:r>
        <w:rPr>
          <w:rFonts w:ascii="Times New Roman" w:hAnsi="Times New Roman" w:cs="Times New Roman"/>
          <w:sz w:val="28"/>
          <w:szCs w:val="28"/>
          <w:lang w:val="ru-RU"/>
        </w:rPr>
        <w:t>.</w:t>
      </w:r>
    </w:p>
    <w:p w14:paraId="6BE437FB" w14:textId="77777777" w:rsidR="00C344D2" w:rsidRPr="003723CA" w:rsidRDefault="00C344D2" w:rsidP="00C344D2">
      <w:pPr>
        <w:autoSpaceDE w:val="0"/>
        <w:autoSpaceDN w:val="0"/>
        <w:adjustRightInd w:val="0"/>
        <w:ind w:firstLine="709"/>
        <w:jc w:val="both"/>
        <w:rPr>
          <w:sz w:val="28"/>
          <w:szCs w:val="28"/>
        </w:rPr>
      </w:pPr>
      <w:r w:rsidRPr="003723CA">
        <w:rPr>
          <w:sz w:val="28"/>
          <w:szCs w:val="28"/>
        </w:rPr>
        <w:t xml:space="preserve">Согласно  Приказа Минфина РФ от 30.03.2015 № 52н "Об утверждении форм первичных учетных документов и регистров бухгалтерского учета, </w:t>
      </w:r>
      <w:r w:rsidRPr="003723CA">
        <w:rPr>
          <w:sz w:val="28"/>
          <w:szCs w:val="28"/>
        </w:rPr>
        <w:lastRenderedPageBreak/>
        <w:t>применяемых органами государственной власти, органами местного самоуправления, государственными (муниципальными) учреждениями и Методических указаний по их применению"  вед</w:t>
      </w:r>
      <w:r>
        <w:rPr>
          <w:sz w:val="28"/>
          <w:szCs w:val="28"/>
        </w:rPr>
        <w:t xml:space="preserve">утся </w:t>
      </w:r>
      <w:r w:rsidRPr="003723CA">
        <w:rPr>
          <w:sz w:val="28"/>
          <w:szCs w:val="28"/>
        </w:rPr>
        <w:t>инвентарны</w:t>
      </w:r>
      <w:r>
        <w:rPr>
          <w:sz w:val="28"/>
          <w:szCs w:val="28"/>
        </w:rPr>
        <w:t>е</w:t>
      </w:r>
      <w:r w:rsidRPr="003723CA">
        <w:rPr>
          <w:sz w:val="28"/>
          <w:szCs w:val="28"/>
        </w:rPr>
        <w:t xml:space="preserve"> карточ</w:t>
      </w:r>
      <w:r>
        <w:rPr>
          <w:sz w:val="28"/>
          <w:szCs w:val="28"/>
        </w:rPr>
        <w:t>ки</w:t>
      </w:r>
      <w:r w:rsidRPr="003723CA">
        <w:rPr>
          <w:sz w:val="28"/>
          <w:szCs w:val="28"/>
        </w:rPr>
        <w:t xml:space="preserve"> по учету основных средств</w:t>
      </w:r>
      <w:r>
        <w:rPr>
          <w:sz w:val="28"/>
          <w:szCs w:val="28"/>
        </w:rPr>
        <w:t>.</w:t>
      </w:r>
    </w:p>
    <w:p w14:paraId="2D447D43" w14:textId="77777777" w:rsidR="00C344D2" w:rsidRPr="0094104B" w:rsidRDefault="00C344D2" w:rsidP="00C344D2">
      <w:pPr>
        <w:pStyle w:val="18"/>
        <w:ind w:firstLine="709"/>
        <w:jc w:val="both"/>
        <w:rPr>
          <w:rFonts w:ascii="Times New Roman" w:hAnsi="Times New Roman" w:cs="Times New Roman"/>
          <w:sz w:val="28"/>
          <w:szCs w:val="28"/>
        </w:rPr>
      </w:pPr>
      <w:r w:rsidRPr="003723CA">
        <w:rPr>
          <w:rFonts w:ascii="Times New Roman" w:hAnsi="Times New Roman" w:cs="Times New Roman"/>
          <w:sz w:val="28"/>
          <w:szCs w:val="28"/>
        </w:rPr>
        <w:t xml:space="preserve">Основные средства до 10 000 рублей учитываются на забалансовом </w:t>
      </w:r>
      <w:r w:rsidRPr="0094104B">
        <w:rPr>
          <w:rFonts w:ascii="Times New Roman" w:hAnsi="Times New Roman" w:cs="Times New Roman"/>
          <w:sz w:val="28"/>
          <w:szCs w:val="28"/>
        </w:rPr>
        <w:t>счете 21 «Основные средства в эксплуатации».</w:t>
      </w:r>
    </w:p>
    <w:p w14:paraId="37864E87" w14:textId="77777777" w:rsidR="00C344D2" w:rsidRPr="0094104B" w:rsidRDefault="00C344D2" w:rsidP="00C344D2">
      <w:pPr>
        <w:autoSpaceDE w:val="0"/>
        <w:autoSpaceDN w:val="0"/>
        <w:adjustRightInd w:val="0"/>
        <w:ind w:firstLine="709"/>
        <w:jc w:val="both"/>
        <w:rPr>
          <w:sz w:val="28"/>
          <w:szCs w:val="28"/>
        </w:rPr>
      </w:pPr>
      <w:r w:rsidRPr="0094104B">
        <w:rPr>
          <w:sz w:val="28"/>
          <w:szCs w:val="28"/>
        </w:rPr>
        <w:t>Операции по поступлению и выбытию основных средств отражаются в журнале операций № 7 по выбытию и перемещению нефинансовых активов.</w:t>
      </w:r>
    </w:p>
    <w:p w14:paraId="367F6D0E" w14:textId="77777777" w:rsidR="00C344D2" w:rsidRPr="0094104B" w:rsidRDefault="00C344D2" w:rsidP="00C344D2">
      <w:pPr>
        <w:autoSpaceDE w:val="0"/>
        <w:autoSpaceDN w:val="0"/>
        <w:adjustRightInd w:val="0"/>
        <w:ind w:firstLine="709"/>
        <w:jc w:val="both"/>
        <w:rPr>
          <w:sz w:val="28"/>
          <w:szCs w:val="28"/>
        </w:rPr>
      </w:pPr>
      <w:r w:rsidRPr="0094104B">
        <w:rPr>
          <w:sz w:val="28"/>
          <w:szCs w:val="28"/>
        </w:rPr>
        <w:t xml:space="preserve">Учет амортизации основных средств ведется по счету 10400 «Амортизация» по объектам нефинансовых активов, учитываемых на соответствующих счетах Единого плана счетов по аналитическим группам синтетического счета объекта учета. Амортизация объектов основных средств осуществляется автоматизировано линейным способом исходя из балансовой стоимости объектов основных средств и нормы амортизации, исчисленной исходя из срока полезного использования этого объекта.    </w:t>
      </w:r>
    </w:p>
    <w:p w14:paraId="51878E06" w14:textId="77777777" w:rsidR="00C344D2" w:rsidRPr="0094104B" w:rsidRDefault="00C344D2" w:rsidP="00C344D2">
      <w:pPr>
        <w:autoSpaceDE w:val="0"/>
        <w:autoSpaceDN w:val="0"/>
        <w:adjustRightInd w:val="0"/>
        <w:ind w:firstLine="709"/>
        <w:jc w:val="both"/>
        <w:rPr>
          <w:sz w:val="28"/>
          <w:szCs w:val="28"/>
        </w:rPr>
      </w:pPr>
      <w:r w:rsidRPr="0094104B">
        <w:rPr>
          <w:sz w:val="28"/>
          <w:szCs w:val="28"/>
        </w:rPr>
        <w:t xml:space="preserve">В течение финансового года начисление амортизации линейным способом осуществляется ежемесячно в размере 1/12 годовой суммы. Срок полезного использования объектов основных средств определялся в соответствии с Общероссийским классификатором основных фондов. </w:t>
      </w:r>
    </w:p>
    <w:p w14:paraId="1FD3E4E9" w14:textId="538D378F" w:rsidR="00C344D2" w:rsidRDefault="00C344D2" w:rsidP="00C344D2">
      <w:pPr>
        <w:pStyle w:val="18"/>
        <w:ind w:firstLine="709"/>
        <w:jc w:val="both"/>
        <w:rPr>
          <w:rFonts w:ascii="Times New Roman" w:hAnsi="Times New Roman" w:cs="Times New Roman"/>
          <w:b/>
        </w:rPr>
      </w:pPr>
      <w:r>
        <w:rPr>
          <w:rFonts w:ascii="Times New Roman" w:hAnsi="Times New Roman" w:cs="Times New Roman"/>
        </w:rPr>
        <w:t xml:space="preserve"> </w:t>
      </w:r>
    </w:p>
    <w:p w14:paraId="1F017486" w14:textId="3E5D6C28" w:rsidR="00C344D2" w:rsidRPr="00AD7D58" w:rsidRDefault="00C344D2" w:rsidP="00C344D2">
      <w:pPr>
        <w:pStyle w:val="18"/>
        <w:jc w:val="center"/>
        <w:rPr>
          <w:rFonts w:ascii="Times New Roman" w:hAnsi="Times New Roman" w:cs="Times New Roman"/>
          <w:b/>
          <w:sz w:val="28"/>
          <w:szCs w:val="28"/>
        </w:rPr>
      </w:pPr>
      <w:r w:rsidRPr="00AD7D58">
        <w:rPr>
          <w:rFonts w:ascii="Times New Roman" w:hAnsi="Times New Roman" w:cs="Times New Roman"/>
          <w:b/>
          <w:sz w:val="28"/>
          <w:szCs w:val="28"/>
        </w:rPr>
        <w:t>1</w:t>
      </w:r>
      <w:r w:rsidR="00F608EA">
        <w:rPr>
          <w:rFonts w:ascii="Times New Roman" w:hAnsi="Times New Roman" w:cs="Times New Roman"/>
          <w:b/>
          <w:sz w:val="28"/>
          <w:szCs w:val="28"/>
          <w:lang w:val="ru-RU"/>
        </w:rPr>
        <w:t>0</w:t>
      </w:r>
      <w:r w:rsidRPr="00AD7D58">
        <w:rPr>
          <w:rFonts w:ascii="Times New Roman" w:hAnsi="Times New Roman" w:cs="Times New Roman"/>
          <w:b/>
          <w:sz w:val="28"/>
          <w:szCs w:val="28"/>
        </w:rPr>
        <w:t>. Порядок ведения учета материальных запасов</w:t>
      </w:r>
    </w:p>
    <w:p w14:paraId="15DFF3CD" w14:textId="77777777" w:rsidR="00C344D2" w:rsidRPr="00AD7D58" w:rsidRDefault="00C344D2" w:rsidP="00C344D2">
      <w:pPr>
        <w:pStyle w:val="18"/>
        <w:ind w:firstLine="709"/>
        <w:jc w:val="both"/>
        <w:rPr>
          <w:rFonts w:ascii="Times New Roman" w:hAnsi="Times New Roman" w:cs="Times New Roman"/>
          <w:sz w:val="28"/>
          <w:szCs w:val="28"/>
        </w:rPr>
      </w:pPr>
      <w:r w:rsidRPr="00AD7D58">
        <w:rPr>
          <w:rFonts w:ascii="Times New Roman" w:hAnsi="Times New Roman" w:cs="Times New Roman"/>
          <w:sz w:val="28"/>
          <w:szCs w:val="28"/>
        </w:rPr>
        <w:t>В соответствии с инструкцией № 157н аналитический учет по материальным запасам ведется по счету 010500 «Материальные запасы» (где учитываются предметы, используемые в деятельности учреждения в течение периода, не превышающего 12 месяцев, независимо от их стоимости). Принятие к учету материальных запасов осуществляется на основании первичных учетных документов (товарная накладная поставщика, акт выполненных работ).</w:t>
      </w:r>
    </w:p>
    <w:p w14:paraId="4B98BF03" w14:textId="0444415D" w:rsidR="00C344D2" w:rsidRPr="00AD7D58" w:rsidRDefault="00C344D2" w:rsidP="00C344D2">
      <w:pPr>
        <w:pStyle w:val="18"/>
        <w:ind w:firstLine="709"/>
        <w:jc w:val="both"/>
        <w:rPr>
          <w:sz w:val="28"/>
          <w:szCs w:val="28"/>
        </w:rPr>
      </w:pPr>
      <w:r w:rsidRPr="00AD7D58">
        <w:rPr>
          <w:rFonts w:ascii="Times New Roman" w:hAnsi="Times New Roman" w:cs="Times New Roman"/>
          <w:sz w:val="28"/>
          <w:szCs w:val="28"/>
        </w:rPr>
        <w:t>На первое января 20</w:t>
      </w:r>
      <w:r w:rsidRPr="00AD7D58">
        <w:rPr>
          <w:rFonts w:ascii="Times New Roman" w:hAnsi="Times New Roman" w:cs="Times New Roman"/>
          <w:sz w:val="28"/>
          <w:szCs w:val="28"/>
          <w:lang w:val="ru-RU"/>
        </w:rPr>
        <w:t>2</w:t>
      </w:r>
      <w:r>
        <w:rPr>
          <w:rFonts w:ascii="Times New Roman" w:hAnsi="Times New Roman" w:cs="Times New Roman"/>
          <w:sz w:val="28"/>
          <w:szCs w:val="28"/>
          <w:lang w:val="ru-RU"/>
        </w:rPr>
        <w:t>1</w:t>
      </w:r>
      <w:r w:rsidRPr="00AD7D58">
        <w:rPr>
          <w:rFonts w:ascii="Times New Roman" w:hAnsi="Times New Roman" w:cs="Times New Roman"/>
          <w:sz w:val="28"/>
          <w:szCs w:val="28"/>
        </w:rPr>
        <w:t xml:space="preserve"> г. материальные запасы М</w:t>
      </w:r>
      <w:r w:rsidRPr="00AD7D58">
        <w:rPr>
          <w:rFonts w:ascii="Times New Roman" w:hAnsi="Times New Roman" w:cs="Times New Roman"/>
          <w:sz w:val="28"/>
          <w:szCs w:val="28"/>
          <w:lang w:val="ru-RU"/>
        </w:rPr>
        <w:t>Б</w:t>
      </w:r>
      <w:r w:rsidR="005F7AE6">
        <w:rPr>
          <w:rFonts w:ascii="Times New Roman" w:hAnsi="Times New Roman" w:cs="Times New Roman"/>
          <w:sz w:val="28"/>
          <w:szCs w:val="28"/>
          <w:lang w:val="ru-RU"/>
        </w:rPr>
        <w:t>ОУ</w:t>
      </w:r>
      <w:r w:rsidRPr="00AD7D58">
        <w:rPr>
          <w:rFonts w:ascii="Times New Roman" w:hAnsi="Times New Roman" w:cs="Times New Roman"/>
          <w:sz w:val="28"/>
          <w:szCs w:val="28"/>
        </w:rPr>
        <w:t xml:space="preserve"> «</w:t>
      </w:r>
      <w:r w:rsidR="005F7AE6">
        <w:rPr>
          <w:rFonts w:ascii="Times New Roman" w:hAnsi="Times New Roman" w:cs="Times New Roman"/>
          <w:sz w:val="28"/>
          <w:szCs w:val="28"/>
          <w:lang w:val="ru-RU"/>
        </w:rPr>
        <w:t>Усманская ООШ</w:t>
      </w:r>
      <w:r w:rsidRPr="00AD7D58">
        <w:rPr>
          <w:rFonts w:ascii="Times New Roman" w:hAnsi="Times New Roman" w:cs="Times New Roman"/>
          <w:sz w:val="28"/>
          <w:szCs w:val="28"/>
        </w:rPr>
        <w:t xml:space="preserve">» по данным годовой отчетности (ф. 0503730 баланс) отражено по первоначальной стоимости, что соответствует данным синтетического учета (ф. 0504072 главная книга) и данным аналитического учета (оборотная ведомость учета нефинансовых активов (ф. 0504035) в тыс. рублях. </w:t>
      </w:r>
      <w:r w:rsidRPr="00AD7D58">
        <w:rPr>
          <w:sz w:val="28"/>
          <w:szCs w:val="28"/>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2185"/>
        <w:gridCol w:w="1634"/>
        <w:gridCol w:w="2185"/>
        <w:gridCol w:w="1762"/>
      </w:tblGrid>
      <w:tr w:rsidR="005F7AE6" w:rsidRPr="00AD7D58" w14:paraId="14ED1FE7" w14:textId="77777777" w:rsidTr="005F7AE6">
        <w:tc>
          <w:tcPr>
            <w:tcW w:w="967" w:type="pct"/>
            <w:tcBorders>
              <w:top w:val="single" w:sz="4" w:space="0" w:color="auto"/>
              <w:left w:val="single" w:sz="4" w:space="0" w:color="auto"/>
              <w:bottom w:val="single" w:sz="4" w:space="0" w:color="auto"/>
              <w:right w:val="single" w:sz="4" w:space="0" w:color="auto"/>
            </w:tcBorders>
            <w:hideMark/>
          </w:tcPr>
          <w:p w14:paraId="3DE4B121" w14:textId="77777777" w:rsidR="005F7AE6" w:rsidRPr="00AD7D58" w:rsidRDefault="005F7AE6" w:rsidP="00617DDE">
            <w:pPr>
              <w:jc w:val="center"/>
              <w:rPr>
                <w:i/>
                <w:sz w:val="28"/>
                <w:szCs w:val="28"/>
              </w:rPr>
            </w:pPr>
            <w:r w:rsidRPr="00AD7D58">
              <w:rPr>
                <w:sz w:val="28"/>
                <w:szCs w:val="28"/>
              </w:rPr>
              <w:t>Проверяемый финансовый год</w:t>
            </w:r>
          </w:p>
        </w:tc>
        <w:tc>
          <w:tcPr>
            <w:tcW w:w="1135" w:type="pct"/>
            <w:tcBorders>
              <w:top w:val="single" w:sz="4" w:space="0" w:color="auto"/>
              <w:left w:val="single" w:sz="4" w:space="0" w:color="auto"/>
              <w:bottom w:val="single" w:sz="4" w:space="0" w:color="auto"/>
              <w:right w:val="single" w:sz="4" w:space="0" w:color="auto"/>
            </w:tcBorders>
            <w:hideMark/>
          </w:tcPr>
          <w:p w14:paraId="096C0D11" w14:textId="77777777" w:rsidR="005F7AE6" w:rsidRPr="00AD7D58" w:rsidRDefault="005F7AE6" w:rsidP="00617DDE">
            <w:pPr>
              <w:jc w:val="center"/>
              <w:rPr>
                <w:i/>
                <w:sz w:val="28"/>
                <w:szCs w:val="28"/>
              </w:rPr>
            </w:pPr>
            <w:r w:rsidRPr="00AD7D58">
              <w:rPr>
                <w:sz w:val="28"/>
                <w:szCs w:val="28"/>
              </w:rPr>
              <w:t>Баланс (ф.0503730)</w:t>
            </w:r>
          </w:p>
          <w:p w14:paraId="113E02FF" w14:textId="43641B20" w:rsidR="005F7AE6" w:rsidRPr="00AD7D58" w:rsidRDefault="005F7AE6" w:rsidP="00617DDE">
            <w:pPr>
              <w:jc w:val="center"/>
              <w:rPr>
                <w:i/>
                <w:sz w:val="28"/>
                <w:szCs w:val="28"/>
              </w:rPr>
            </w:pPr>
            <w:r w:rsidRPr="00AD7D58">
              <w:rPr>
                <w:sz w:val="28"/>
                <w:szCs w:val="28"/>
              </w:rPr>
              <w:t>(руб.)</w:t>
            </w:r>
          </w:p>
        </w:tc>
        <w:tc>
          <w:tcPr>
            <w:tcW w:w="848" w:type="pct"/>
            <w:tcBorders>
              <w:top w:val="single" w:sz="4" w:space="0" w:color="auto"/>
              <w:left w:val="single" w:sz="4" w:space="0" w:color="auto"/>
              <w:bottom w:val="single" w:sz="4" w:space="0" w:color="auto"/>
              <w:right w:val="single" w:sz="4" w:space="0" w:color="auto"/>
            </w:tcBorders>
            <w:hideMark/>
          </w:tcPr>
          <w:p w14:paraId="13059E7F" w14:textId="77777777" w:rsidR="005F7AE6" w:rsidRPr="00AD7D58" w:rsidRDefault="005F7AE6" w:rsidP="00617DDE">
            <w:pPr>
              <w:jc w:val="center"/>
              <w:rPr>
                <w:i/>
                <w:sz w:val="28"/>
                <w:szCs w:val="28"/>
              </w:rPr>
            </w:pPr>
            <w:r w:rsidRPr="00AD7D58">
              <w:rPr>
                <w:sz w:val="28"/>
                <w:szCs w:val="28"/>
              </w:rPr>
              <w:t>Главная книга (ф.0504072)</w:t>
            </w:r>
          </w:p>
          <w:p w14:paraId="599E27E8" w14:textId="00A09C32" w:rsidR="005F7AE6" w:rsidRPr="00AD7D58" w:rsidRDefault="005F7AE6" w:rsidP="00617DDE">
            <w:pPr>
              <w:jc w:val="center"/>
              <w:rPr>
                <w:i/>
                <w:sz w:val="28"/>
                <w:szCs w:val="28"/>
              </w:rPr>
            </w:pPr>
            <w:r w:rsidRPr="00AD7D58">
              <w:rPr>
                <w:sz w:val="28"/>
                <w:szCs w:val="28"/>
              </w:rPr>
              <w:t>(</w:t>
            </w:r>
            <w:r>
              <w:rPr>
                <w:sz w:val="28"/>
                <w:szCs w:val="28"/>
              </w:rPr>
              <w:t>р</w:t>
            </w:r>
            <w:r w:rsidRPr="00AD7D58">
              <w:rPr>
                <w:sz w:val="28"/>
                <w:szCs w:val="28"/>
              </w:rPr>
              <w:t>уб.)</w:t>
            </w:r>
          </w:p>
        </w:tc>
        <w:tc>
          <w:tcPr>
            <w:tcW w:w="948" w:type="pct"/>
            <w:tcBorders>
              <w:top w:val="single" w:sz="4" w:space="0" w:color="auto"/>
              <w:left w:val="single" w:sz="4" w:space="0" w:color="auto"/>
              <w:bottom w:val="single" w:sz="4" w:space="0" w:color="auto"/>
              <w:right w:val="single" w:sz="4" w:space="0" w:color="auto"/>
            </w:tcBorders>
            <w:hideMark/>
          </w:tcPr>
          <w:p w14:paraId="236DCAD8" w14:textId="77777777" w:rsidR="005F7AE6" w:rsidRPr="00AD7D58" w:rsidRDefault="005F7AE6" w:rsidP="00617DDE">
            <w:pPr>
              <w:jc w:val="center"/>
              <w:rPr>
                <w:i/>
                <w:sz w:val="28"/>
                <w:szCs w:val="28"/>
              </w:rPr>
            </w:pPr>
            <w:r w:rsidRPr="00AD7D58">
              <w:rPr>
                <w:sz w:val="28"/>
                <w:szCs w:val="28"/>
              </w:rPr>
              <w:t>Оборотная ведомость</w:t>
            </w:r>
          </w:p>
          <w:p w14:paraId="460B98F6" w14:textId="77777777" w:rsidR="005F7AE6" w:rsidRPr="00AD7D58" w:rsidRDefault="005F7AE6" w:rsidP="00617DDE">
            <w:pPr>
              <w:jc w:val="center"/>
              <w:rPr>
                <w:i/>
                <w:sz w:val="28"/>
                <w:szCs w:val="28"/>
              </w:rPr>
            </w:pPr>
            <w:r w:rsidRPr="00AD7D58">
              <w:rPr>
                <w:sz w:val="28"/>
                <w:szCs w:val="28"/>
              </w:rPr>
              <w:t>(ф. 0504035)</w:t>
            </w:r>
          </w:p>
          <w:p w14:paraId="45F7DCB3" w14:textId="0C024B22" w:rsidR="005F7AE6" w:rsidRPr="00AD7D58" w:rsidRDefault="005F7AE6" w:rsidP="00617DDE">
            <w:pPr>
              <w:jc w:val="center"/>
              <w:rPr>
                <w:i/>
                <w:sz w:val="28"/>
                <w:szCs w:val="28"/>
              </w:rPr>
            </w:pPr>
            <w:r w:rsidRPr="00AD7D58">
              <w:rPr>
                <w:sz w:val="28"/>
                <w:szCs w:val="28"/>
              </w:rPr>
              <w:t>(руб.)</w:t>
            </w:r>
          </w:p>
        </w:tc>
        <w:tc>
          <w:tcPr>
            <w:tcW w:w="1101" w:type="pct"/>
            <w:tcBorders>
              <w:top w:val="single" w:sz="4" w:space="0" w:color="auto"/>
              <w:left w:val="single" w:sz="4" w:space="0" w:color="auto"/>
              <w:bottom w:val="single" w:sz="4" w:space="0" w:color="auto"/>
              <w:right w:val="single" w:sz="4" w:space="0" w:color="auto"/>
            </w:tcBorders>
          </w:tcPr>
          <w:p w14:paraId="6CB4537E" w14:textId="77777777" w:rsidR="005F7AE6" w:rsidRPr="00AD7D58" w:rsidRDefault="005F7AE6" w:rsidP="00617DDE">
            <w:pPr>
              <w:jc w:val="center"/>
              <w:rPr>
                <w:i/>
                <w:sz w:val="28"/>
                <w:szCs w:val="28"/>
              </w:rPr>
            </w:pPr>
            <w:r w:rsidRPr="00AD7D58">
              <w:rPr>
                <w:sz w:val="28"/>
                <w:szCs w:val="28"/>
              </w:rPr>
              <w:t>Отклонение +; - от (ф.0503730)</w:t>
            </w:r>
          </w:p>
          <w:p w14:paraId="5CF3ED8D" w14:textId="2D2A9F0A" w:rsidR="005F7AE6" w:rsidRPr="00AD7D58" w:rsidRDefault="005F7AE6" w:rsidP="00617DDE">
            <w:pPr>
              <w:jc w:val="center"/>
              <w:rPr>
                <w:i/>
                <w:sz w:val="28"/>
                <w:szCs w:val="28"/>
              </w:rPr>
            </w:pPr>
            <w:r w:rsidRPr="00AD7D58">
              <w:rPr>
                <w:sz w:val="28"/>
                <w:szCs w:val="28"/>
              </w:rPr>
              <w:t>(руб.)</w:t>
            </w:r>
          </w:p>
        </w:tc>
      </w:tr>
      <w:tr w:rsidR="005F7AE6" w:rsidRPr="00AD7D58" w14:paraId="26407C92" w14:textId="77777777" w:rsidTr="005F7AE6">
        <w:tc>
          <w:tcPr>
            <w:tcW w:w="967" w:type="pct"/>
            <w:tcBorders>
              <w:top w:val="single" w:sz="4" w:space="0" w:color="auto"/>
              <w:left w:val="single" w:sz="4" w:space="0" w:color="auto"/>
              <w:bottom w:val="single" w:sz="4" w:space="0" w:color="auto"/>
              <w:right w:val="single" w:sz="4" w:space="0" w:color="auto"/>
            </w:tcBorders>
            <w:hideMark/>
          </w:tcPr>
          <w:p w14:paraId="67EDA70C" w14:textId="77777777" w:rsidR="005F7AE6" w:rsidRPr="00AD7D58" w:rsidRDefault="005F7AE6" w:rsidP="00617DDE">
            <w:pPr>
              <w:rPr>
                <w:i/>
                <w:sz w:val="28"/>
                <w:szCs w:val="28"/>
              </w:rPr>
            </w:pPr>
            <w:r w:rsidRPr="00AD7D58">
              <w:rPr>
                <w:sz w:val="28"/>
                <w:szCs w:val="28"/>
              </w:rPr>
              <w:t>на 01.01.202</w:t>
            </w:r>
            <w:r>
              <w:rPr>
                <w:sz w:val="28"/>
                <w:szCs w:val="28"/>
              </w:rPr>
              <w:t>1</w:t>
            </w:r>
            <w:r w:rsidRPr="00AD7D58">
              <w:rPr>
                <w:sz w:val="28"/>
                <w:szCs w:val="28"/>
              </w:rPr>
              <w:t>г.</w:t>
            </w:r>
          </w:p>
        </w:tc>
        <w:tc>
          <w:tcPr>
            <w:tcW w:w="1135" w:type="pct"/>
            <w:tcBorders>
              <w:top w:val="single" w:sz="4" w:space="0" w:color="auto"/>
              <w:left w:val="single" w:sz="4" w:space="0" w:color="auto"/>
              <w:bottom w:val="single" w:sz="4" w:space="0" w:color="auto"/>
              <w:right w:val="single" w:sz="4" w:space="0" w:color="auto"/>
            </w:tcBorders>
          </w:tcPr>
          <w:p w14:paraId="232E782A" w14:textId="5F7D3582" w:rsidR="005F7AE6" w:rsidRPr="00AD7D58" w:rsidRDefault="005F7AE6" w:rsidP="00617DDE">
            <w:pPr>
              <w:ind w:firstLine="709"/>
              <w:jc w:val="center"/>
              <w:rPr>
                <w:iCs/>
                <w:sz w:val="28"/>
                <w:szCs w:val="28"/>
              </w:rPr>
            </w:pPr>
            <w:r>
              <w:rPr>
                <w:iCs/>
                <w:sz w:val="28"/>
                <w:szCs w:val="28"/>
              </w:rPr>
              <w:t>549 830,13</w:t>
            </w:r>
          </w:p>
        </w:tc>
        <w:tc>
          <w:tcPr>
            <w:tcW w:w="848" w:type="pct"/>
            <w:tcBorders>
              <w:top w:val="single" w:sz="4" w:space="0" w:color="auto"/>
              <w:left w:val="single" w:sz="4" w:space="0" w:color="auto"/>
              <w:bottom w:val="single" w:sz="4" w:space="0" w:color="auto"/>
              <w:right w:val="single" w:sz="4" w:space="0" w:color="auto"/>
            </w:tcBorders>
          </w:tcPr>
          <w:p w14:paraId="48C49FF3" w14:textId="7873FD7B" w:rsidR="005F7AE6" w:rsidRPr="00AD7D58" w:rsidRDefault="005F7AE6" w:rsidP="00617DDE">
            <w:pPr>
              <w:jc w:val="center"/>
              <w:rPr>
                <w:iCs/>
                <w:sz w:val="28"/>
                <w:szCs w:val="28"/>
              </w:rPr>
            </w:pPr>
            <w:r>
              <w:rPr>
                <w:iCs/>
                <w:sz w:val="28"/>
                <w:szCs w:val="28"/>
              </w:rPr>
              <w:t>549 830,13</w:t>
            </w:r>
          </w:p>
        </w:tc>
        <w:tc>
          <w:tcPr>
            <w:tcW w:w="948" w:type="pct"/>
            <w:tcBorders>
              <w:top w:val="single" w:sz="4" w:space="0" w:color="auto"/>
              <w:left w:val="single" w:sz="4" w:space="0" w:color="auto"/>
              <w:bottom w:val="single" w:sz="4" w:space="0" w:color="auto"/>
              <w:right w:val="single" w:sz="4" w:space="0" w:color="auto"/>
            </w:tcBorders>
          </w:tcPr>
          <w:p w14:paraId="3A390C10" w14:textId="097866B5" w:rsidR="005F7AE6" w:rsidRPr="00AD7D58" w:rsidRDefault="00CC19E4" w:rsidP="00617DDE">
            <w:pPr>
              <w:ind w:firstLine="709"/>
              <w:jc w:val="center"/>
              <w:rPr>
                <w:iCs/>
                <w:sz w:val="28"/>
                <w:szCs w:val="28"/>
              </w:rPr>
            </w:pPr>
            <w:r>
              <w:rPr>
                <w:iCs/>
                <w:sz w:val="28"/>
                <w:szCs w:val="28"/>
              </w:rPr>
              <w:t>549 830,13</w:t>
            </w:r>
          </w:p>
        </w:tc>
        <w:tc>
          <w:tcPr>
            <w:tcW w:w="1101" w:type="pct"/>
            <w:tcBorders>
              <w:top w:val="single" w:sz="4" w:space="0" w:color="auto"/>
              <w:left w:val="single" w:sz="4" w:space="0" w:color="auto"/>
              <w:bottom w:val="single" w:sz="4" w:space="0" w:color="auto"/>
              <w:right w:val="single" w:sz="4" w:space="0" w:color="auto"/>
            </w:tcBorders>
          </w:tcPr>
          <w:p w14:paraId="7A659636" w14:textId="77777777" w:rsidR="005F7AE6" w:rsidRPr="00AD7D58" w:rsidRDefault="005F7AE6" w:rsidP="00617DDE">
            <w:pPr>
              <w:ind w:firstLine="709"/>
              <w:jc w:val="right"/>
              <w:rPr>
                <w:i/>
                <w:sz w:val="28"/>
                <w:szCs w:val="28"/>
              </w:rPr>
            </w:pPr>
            <w:r w:rsidRPr="00AD7D58">
              <w:rPr>
                <w:sz w:val="28"/>
                <w:szCs w:val="28"/>
              </w:rPr>
              <w:t xml:space="preserve">0,0                                                                                                                                                                                                                                                            </w:t>
            </w:r>
          </w:p>
        </w:tc>
      </w:tr>
    </w:tbl>
    <w:p w14:paraId="12F7B6B2" w14:textId="77777777" w:rsidR="00C344D2" w:rsidRPr="00AD7D58" w:rsidRDefault="00C344D2" w:rsidP="00C344D2">
      <w:pPr>
        <w:pStyle w:val="18"/>
        <w:ind w:firstLine="709"/>
        <w:jc w:val="both"/>
        <w:rPr>
          <w:rFonts w:ascii="Times New Roman" w:hAnsi="Times New Roman" w:cs="Times New Roman"/>
          <w:sz w:val="28"/>
          <w:szCs w:val="28"/>
          <w:highlight w:val="yellow"/>
        </w:rPr>
      </w:pPr>
    </w:p>
    <w:p w14:paraId="44289358" w14:textId="77777777" w:rsidR="00C344D2" w:rsidRPr="00AD7D58" w:rsidRDefault="00C344D2" w:rsidP="00C344D2">
      <w:pPr>
        <w:pStyle w:val="18"/>
        <w:spacing w:after="0"/>
        <w:ind w:firstLine="709"/>
        <w:jc w:val="both"/>
        <w:rPr>
          <w:rFonts w:ascii="Times New Roman" w:hAnsi="Times New Roman" w:cs="Times New Roman"/>
          <w:sz w:val="28"/>
          <w:szCs w:val="28"/>
        </w:rPr>
      </w:pPr>
      <w:r w:rsidRPr="00AD7D58">
        <w:rPr>
          <w:rFonts w:ascii="Times New Roman" w:hAnsi="Times New Roman" w:cs="Times New Roman"/>
          <w:color w:val="0A0A0A"/>
          <w:sz w:val="28"/>
          <w:szCs w:val="28"/>
          <w:shd w:val="clear" w:color="auto" w:fill="FFFFFF"/>
        </w:rPr>
        <w:t>Учет материальных запасов призван обеспечить сплошное, непрерывное и полное отражение их движения (поступления, расхода, перемещения) и наличия, учет количества и стоимостную оценку.</w:t>
      </w:r>
    </w:p>
    <w:p w14:paraId="63A97826" w14:textId="77777777" w:rsidR="00C344D2" w:rsidRPr="00AD7D58" w:rsidRDefault="00C344D2" w:rsidP="00C344D2">
      <w:pPr>
        <w:autoSpaceDE w:val="0"/>
        <w:autoSpaceDN w:val="0"/>
        <w:adjustRightInd w:val="0"/>
        <w:ind w:firstLine="709"/>
        <w:jc w:val="both"/>
        <w:rPr>
          <w:sz w:val="28"/>
          <w:szCs w:val="28"/>
        </w:rPr>
      </w:pPr>
      <w:r w:rsidRPr="00AD7D58">
        <w:rPr>
          <w:sz w:val="28"/>
          <w:szCs w:val="28"/>
        </w:rPr>
        <w:lastRenderedPageBreak/>
        <w:t xml:space="preserve">Согласно п. 119 Инструкции 157н аналитический учет материальных запасов ведется на Карточках количественно-суммового учета материальных ценностей. </w:t>
      </w:r>
    </w:p>
    <w:p w14:paraId="77733A32" w14:textId="77777777" w:rsidR="00C344D2" w:rsidRPr="00AD7D58" w:rsidRDefault="00C344D2" w:rsidP="00C344D2">
      <w:pPr>
        <w:tabs>
          <w:tab w:val="left" w:pos="720"/>
        </w:tabs>
        <w:autoSpaceDE w:val="0"/>
        <w:autoSpaceDN w:val="0"/>
        <w:adjustRightInd w:val="0"/>
        <w:jc w:val="center"/>
        <w:rPr>
          <w:b/>
          <w:sz w:val="28"/>
          <w:szCs w:val="28"/>
          <w:highlight w:val="green"/>
        </w:rPr>
      </w:pPr>
    </w:p>
    <w:p w14:paraId="7E0A6898" w14:textId="77777777" w:rsidR="00C344D2" w:rsidRDefault="00C344D2" w:rsidP="00C344D2">
      <w:pPr>
        <w:ind w:firstLine="709"/>
        <w:jc w:val="both"/>
        <w:rPr>
          <w:sz w:val="28"/>
          <w:szCs w:val="28"/>
        </w:rPr>
      </w:pPr>
      <w:r w:rsidRPr="00AD7D58">
        <w:rPr>
          <w:sz w:val="28"/>
          <w:szCs w:val="28"/>
        </w:rPr>
        <w:t>Фактическое наличие объектов материальных запасов, проверенных в ходе контрольного мероприятия, соответствует данным отраженных в регистрах бухгалтерского учета.</w:t>
      </w:r>
    </w:p>
    <w:p w14:paraId="705B8754" w14:textId="77777777" w:rsidR="00C344D2" w:rsidRPr="00AD7D58" w:rsidRDefault="00C344D2" w:rsidP="00C344D2">
      <w:pPr>
        <w:ind w:firstLine="709"/>
        <w:jc w:val="both"/>
        <w:rPr>
          <w:i/>
          <w:sz w:val="28"/>
          <w:szCs w:val="28"/>
        </w:rPr>
      </w:pPr>
    </w:p>
    <w:p w14:paraId="026381F4" w14:textId="3FD480CC" w:rsidR="00C344D2" w:rsidRPr="00EB74E1" w:rsidRDefault="00C344D2" w:rsidP="00C344D2">
      <w:pPr>
        <w:jc w:val="center"/>
        <w:rPr>
          <w:b/>
          <w:sz w:val="28"/>
          <w:szCs w:val="28"/>
        </w:rPr>
      </w:pPr>
      <w:r w:rsidRPr="00F979B2">
        <w:rPr>
          <w:b/>
          <w:sz w:val="28"/>
          <w:szCs w:val="28"/>
        </w:rPr>
        <w:t>1</w:t>
      </w:r>
      <w:r w:rsidR="00F608EA">
        <w:rPr>
          <w:b/>
          <w:sz w:val="28"/>
          <w:szCs w:val="28"/>
        </w:rPr>
        <w:t>1</w:t>
      </w:r>
      <w:r w:rsidRPr="00F979B2">
        <w:rPr>
          <w:b/>
          <w:sz w:val="28"/>
          <w:szCs w:val="28"/>
        </w:rPr>
        <w:t>. Организация и осуществление внутреннего финансового контроля</w:t>
      </w:r>
    </w:p>
    <w:p w14:paraId="3E7D186D" w14:textId="77777777" w:rsidR="00C344D2" w:rsidRPr="00EB74E1" w:rsidRDefault="00C344D2" w:rsidP="00C344D2">
      <w:pPr>
        <w:ind w:firstLine="709"/>
        <w:jc w:val="both"/>
        <w:rPr>
          <w:sz w:val="28"/>
          <w:szCs w:val="28"/>
        </w:rPr>
      </w:pPr>
    </w:p>
    <w:p w14:paraId="1B00CF1E" w14:textId="77777777" w:rsidR="00C344D2" w:rsidRPr="00EB74E1" w:rsidRDefault="00C344D2" w:rsidP="00C344D2">
      <w:pPr>
        <w:ind w:firstLine="709"/>
        <w:jc w:val="both"/>
        <w:rPr>
          <w:sz w:val="28"/>
          <w:szCs w:val="28"/>
        </w:rPr>
      </w:pPr>
      <w:bookmarkStart w:id="14" w:name="_Hlk112241514"/>
      <w:r w:rsidRPr="00EB74E1">
        <w:rPr>
          <w:sz w:val="28"/>
          <w:szCs w:val="28"/>
        </w:rPr>
        <w:t>В силу ст. 19 Федерального закона от 06.12.2011 № 402-ФЗ «О бухгалтерском учете» и п. 6 Инструкции № 157н, </w:t>
      </w:r>
      <w:proofErr w:type="gramStart"/>
      <w:r w:rsidRPr="00EB74E1">
        <w:rPr>
          <w:sz w:val="28"/>
          <w:szCs w:val="28"/>
        </w:rPr>
        <w:t>учреждения  обязаны</w:t>
      </w:r>
      <w:proofErr w:type="gramEnd"/>
      <w:r w:rsidRPr="00EB74E1">
        <w:rPr>
          <w:sz w:val="28"/>
          <w:szCs w:val="28"/>
        </w:rPr>
        <w:t xml:space="preserve"> организовать у себя внутренний контроль совершаемых фактов хозяйственной жизни. </w:t>
      </w:r>
      <w:bookmarkEnd w:id="14"/>
      <w:r w:rsidRPr="00EB74E1">
        <w:rPr>
          <w:sz w:val="28"/>
          <w:szCs w:val="28"/>
        </w:rPr>
        <w:t>Внутренний финансовый контроль направлен на создание системы соблюдения законодательства РФ в сфере финансовой деятельности, внутренних процедур составления и исполнения бюджета, повышение качества составления и достоверности бюджетной отчетности и ведения бюджетного учета, а также на повышение результативности использования средств бюджета. Порядок осуществления такого контроля должен быть утвержден при формировании учреждением своей учетной политики.</w:t>
      </w:r>
    </w:p>
    <w:p w14:paraId="52B77CF5" w14:textId="7BF198A1" w:rsidR="002760DA" w:rsidRPr="00992864" w:rsidRDefault="00C344D2" w:rsidP="002760DA">
      <w:pPr>
        <w:ind w:firstLine="709"/>
        <w:jc w:val="both"/>
        <w:rPr>
          <w:b/>
          <w:bCs/>
          <w:color w:val="000000"/>
          <w:sz w:val="28"/>
          <w:szCs w:val="28"/>
        </w:rPr>
      </w:pPr>
      <w:bookmarkStart w:id="15" w:name="_Hlk112241533"/>
      <w:r w:rsidRPr="00EB74E1">
        <w:rPr>
          <w:sz w:val="28"/>
          <w:szCs w:val="28"/>
        </w:rPr>
        <w:t xml:space="preserve">В проверяемом периоде организация и осуществление внутреннего финансового контроля </w:t>
      </w:r>
      <w:r w:rsidRPr="00EB74E1">
        <w:rPr>
          <w:b/>
          <w:bCs/>
          <w:sz w:val="28"/>
          <w:szCs w:val="28"/>
        </w:rPr>
        <w:t>закреплена</w:t>
      </w:r>
      <w:r w:rsidRPr="00EB74E1">
        <w:rPr>
          <w:sz w:val="28"/>
          <w:szCs w:val="28"/>
        </w:rPr>
        <w:t xml:space="preserve"> Учетной политикой </w:t>
      </w:r>
      <w:proofErr w:type="gramStart"/>
      <w:r w:rsidRPr="00EB74E1">
        <w:rPr>
          <w:sz w:val="28"/>
          <w:szCs w:val="28"/>
        </w:rPr>
        <w:t>Учреждения</w:t>
      </w:r>
      <w:r>
        <w:rPr>
          <w:sz w:val="28"/>
          <w:szCs w:val="28"/>
        </w:rPr>
        <w:t>,  Положение</w:t>
      </w:r>
      <w:proofErr w:type="gramEnd"/>
      <w:r>
        <w:rPr>
          <w:sz w:val="28"/>
          <w:szCs w:val="28"/>
        </w:rPr>
        <w:t xml:space="preserve"> утверждено приказом от </w:t>
      </w:r>
      <w:r w:rsidR="009256DC">
        <w:rPr>
          <w:sz w:val="28"/>
          <w:szCs w:val="28"/>
        </w:rPr>
        <w:t>14</w:t>
      </w:r>
      <w:r>
        <w:rPr>
          <w:sz w:val="28"/>
          <w:szCs w:val="28"/>
        </w:rPr>
        <w:t>.</w:t>
      </w:r>
      <w:r w:rsidR="009256DC">
        <w:rPr>
          <w:sz w:val="28"/>
          <w:szCs w:val="28"/>
        </w:rPr>
        <w:t>01</w:t>
      </w:r>
      <w:r>
        <w:rPr>
          <w:sz w:val="28"/>
          <w:szCs w:val="28"/>
        </w:rPr>
        <w:t>.20</w:t>
      </w:r>
      <w:r w:rsidR="009256DC">
        <w:rPr>
          <w:sz w:val="28"/>
          <w:szCs w:val="28"/>
        </w:rPr>
        <w:t>21</w:t>
      </w:r>
      <w:r>
        <w:rPr>
          <w:sz w:val="28"/>
          <w:szCs w:val="28"/>
        </w:rPr>
        <w:t xml:space="preserve"> г. №</w:t>
      </w:r>
      <w:r w:rsidR="009256DC">
        <w:rPr>
          <w:sz w:val="28"/>
          <w:szCs w:val="28"/>
        </w:rPr>
        <w:t>18 (приложение № 5 к УП)</w:t>
      </w:r>
      <w:r>
        <w:rPr>
          <w:sz w:val="28"/>
          <w:szCs w:val="28"/>
        </w:rPr>
        <w:t>.</w:t>
      </w:r>
      <w:r w:rsidRPr="00EB74E1">
        <w:rPr>
          <w:sz w:val="28"/>
          <w:szCs w:val="28"/>
        </w:rPr>
        <w:t xml:space="preserve"> </w:t>
      </w:r>
      <w:r w:rsidR="002760DA" w:rsidRPr="002760DA">
        <w:rPr>
          <w:b/>
          <w:sz w:val="28"/>
          <w:szCs w:val="28"/>
        </w:rPr>
        <w:t>В</w:t>
      </w:r>
      <w:r w:rsidR="008C7C12" w:rsidRPr="002760DA">
        <w:rPr>
          <w:b/>
          <w:sz w:val="28"/>
          <w:szCs w:val="28"/>
        </w:rPr>
        <w:t xml:space="preserve"> 2021 </w:t>
      </w:r>
      <w:proofErr w:type="gramStart"/>
      <w:r w:rsidR="008C7C12" w:rsidRPr="002760DA">
        <w:rPr>
          <w:b/>
          <w:sz w:val="28"/>
          <w:szCs w:val="28"/>
        </w:rPr>
        <w:t>году  в</w:t>
      </w:r>
      <w:proofErr w:type="gramEnd"/>
      <w:r w:rsidR="008C7C12" w:rsidRPr="002760DA">
        <w:rPr>
          <w:b/>
          <w:sz w:val="28"/>
          <w:szCs w:val="28"/>
        </w:rPr>
        <w:t xml:space="preserve">  учреждении   внутренний  финансовый  контроль не проведен, чем нарушено Положение об Учетной политике учреждения (приложение №5)</w:t>
      </w:r>
      <w:r w:rsidR="002760DA" w:rsidRPr="002760DA">
        <w:rPr>
          <w:b/>
          <w:sz w:val="28"/>
          <w:szCs w:val="28"/>
        </w:rPr>
        <w:t>,</w:t>
      </w:r>
      <w:r w:rsidR="002760DA">
        <w:rPr>
          <w:b/>
          <w:sz w:val="28"/>
          <w:szCs w:val="28"/>
        </w:rPr>
        <w:t xml:space="preserve"> </w:t>
      </w:r>
      <w:r w:rsidR="002760DA" w:rsidRPr="00992864">
        <w:rPr>
          <w:b/>
          <w:sz w:val="28"/>
          <w:szCs w:val="28"/>
        </w:rPr>
        <w:t>с</w:t>
      </w:r>
      <w:r w:rsidR="002760DA" w:rsidRPr="00992864">
        <w:rPr>
          <w:b/>
          <w:bCs/>
          <w:color w:val="000000"/>
          <w:sz w:val="28"/>
          <w:szCs w:val="28"/>
        </w:rPr>
        <w:t>татья 19</w:t>
      </w:r>
      <w:r w:rsidR="002760DA" w:rsidRPr="002760DA">
        <w:rPr>
          <w:rFonts w:ascii="PT Serif" w:hAnsi="PT Serif"/>
          <w:b/>
          <w:bCs/>
          <w:color w:val="000000"/>
          <w:sz w:val="28"/>
          <w:szCs w:val="28"/>
        </w:rPr>
        <w:t xml:space="preserve">. </w:t>
      </w:r>
      <w:r w:rsidR="00992864" w:rsidRPr="00992864">
        <w:rPr>
          <w:rFonts w:ascii="PT Serif" w:hAnsi="PT Serif"/>
          <w:b/>
          <w:bCs/>
          <w:color w:val="000000"/>
          <w:sz w:val="28"/>
          <w:szCs w:val="28"/>
        </w:rPr>
        <w:t>«</w:t>
      </w:r>
      <w:r w:rsidR="002760DA" w:rsidRPr="00992864">
        <w:rPr>
          <w:b/>
          <w:bCs/>
          <w:color w:val="000000"/>
          <w:sz w:val="28"/>
          <w:szCs w:val="28"/>
        </w:rPr>
        <w:t>Внутренний контроль</w:t>
      </w:r>
      <w:r w:rsidR="00992864" w:rsidRPr="00992864">
        <w:rPr>
          <w:b/>
          <w:bCs/>
          <w:color w:val="000000"/>
          <w:sz w:val="28"/>
          <w:szCs w:val="28"/>
        </w:rPr>
        <w:t>»  Федерального закона «О бухгалтерском учете» от 06.12.2011 г.№402-ФЗ.</w:t>
      </w:r>
    </w:p>
    <w:p w14:paraId="6AEF3A28" w14:textId="25293AB3" w:rsidR="008C7C12" w:rsidRPr="00992864" w:rsidRDefault="008C7C12" w:rsidP="008C7C12">
      <w:pPr>
        <w:ind w:firstLine="709"/>
        <w:rPr>
          <w:b/>
          <w:bCs/>
          <w:sz w:val="28"/>
          <w:szCs w:val="28"/>
        </w:rPr>
      </w:pPr>
    </w:p>
    <w:p w14:paraId="6FE45E31" w14:textId="77777777" w:rsidR="008C7C12" w:rsidRPr="00EB74E1" w:rsidRDefault="008C7C12" w:rsidP="00C344D2">
      <w:pPr>
        <w:ind w:firstLine="709"/>
        <w:jc w:val="center"/>
        <w:rPr>
          <w:b/>
          <w:sz w:val="28"/>
          <w:szCs w:val="28"/>
        </w:rPr>
      </w:pPr>
    </w:p>
    <w:bookmarkEnd w:id="15"/>
    <w:p w14:paraId="43F40810" w14:textId="77777777" w:rsidR="00C344D2" w:rsidRPr="00EB74E1" w:rsidRDefault="00C344D2" w:rsidP="00C344D2">
      <w:pPr>
        <w:ind w:firstLine="709"/>
        <w:jc w:val="center"/>
        <w:rPr>
          <w:b/>
          <w:sz w:val="28"/>
          <w:szCs w:val="28"/>
        </w:rPr>
      </w:pPr>
      <w:r w:rsidRPr="00EB74E1">
        <w:rPr>
          <w:b/>
          <w:sz w:val="28"/>
          <w:szCs w:val="28"/>
        </w:rPr>
        <w:t>Выводы:</w:t>
      </w:r>
    </w:p>
    <w:p w14:paraId="03E6372A" w14:textId="77777777" w:rsidR="00C344D2" w:rsidRPr="00EB74E1" w:rsidRDefault="00C344D2" w:rsidP="00C344D2">
      <w:pPr>
        <w:ind w:firstLine="709"/>
        <w:jc w:val="center"/>
        <w:rPr>
          <w:b/>
          <w:sz w:val="28"/>
          <w:szCs w:val="28"/>
        </w:rPr>
      </w:pPr>
    </w:p>
    <w:p w14:paraId="31DF0892" w14:textId="77777777" w:rsidR="00C344D2" w:rsidRPr="00EB74E1" w:rsidRDefault="00C344D2" w:rsidP="00C344D2">
      <w:pPr>
        <w:ind w:firstLine="709"/>
        <w:jc w:val="both"/>
        <w:rPr>
          <w:sz w:val="28"/>
          <w:szCs w:val="28"/>
        </w:rPr>
      </w:pPr>
      <w:r w:rsidRPr="00EB74E1">
        <w:rPr>
          <w:sz w:val="28"/>
          <w:szCs w:val="28"/>
        </w:rPr>
        <w:t>В ходе контрольного мероприятия выявлено следующее:</w:t>
      </w:r>
    </w:p>
    <w:p w14:paraId="5458995C" w14:textId="77777777" w:rsidR="00C344D2" w:rsidRPr="00EB74E1" w:rsidRDefault="00C344D2" w:rsidP="00C344D2">
      <w:pPr>
        <w:ind w:firstLine="709"/>
        <w:jc w:val="both"/>
        <w:rPr>
          <w:sz w:val="28"/>
          <w:szCs w:val="28"/>
        </w:rPr>
      </w:pPr>
    </w:p>
    <w:p w14:paraId="660053D5" w14:textId="77777777" w:rsidR="00C344D2" w:rsidRPr="003853C7" w:rsidRDefault="00C344D2" w:rsidP="00C344D2">
      <w:pPr>
        <w:pStyle w:val="17"/>
        <w:ind w:firstLine="708"/>
        <w:jc w:val="both"/>
        <w:rPr>
          <w:b/>
          <w:bCs/>
          <w:sz w:val="28"/>
          <w:szCs w:val="28"/>
        </w:rPr>
      </w:pPr>
      <w:r w:rsidRPr="00CF4F2B">
        <w:rPr>
          <w:b/>
          <w:bCs/>
          <w:sz w:val="28"/>
          <w:szCs w:val="28"/>
        </w:rPr>
        <w:t>1</w:t>
      </w:r>
      <w:r w:rsidRPr="003853C7">
        <w:rPr>
          <w:sz w:val="28"/>
          <w:szCs w:val="28"/>
        </w:rPr>
        <w:t>.Постановлением администрации Чебулинского  муниципального района от 14.10.2015 №303-п «О порядке формирования  муниципального  задания  на  оказание  муниципальных  услуг (выполнение  работ) в отношении муниципальных учреждений Чебулинского  муниципального  района и  финансового  обеспечения выполнения  муниципального задания</w:t>
      </w:r>
      <w:r>
        <w:rPr>
          <w:sz w:val="28"/>
          <w:szCs w:val="28"/>
        </w:rPr>
        <w:t>»</w:t>
      </w:r>
      <w:r w:rsidRPr="003853C7">
        <w:rPr>
          <w:sz w:val="28"/>
          <w:szCs w:val="28"/>
        </w:rPr>
        <w:t xml:space="preserve">, подпунктом 3 пункта 7 статьи 9.2   Федерального закона от 12.01.19966 №7-ФЗ «О  некоммерческих организациях», утверждено  Положение о формировании и финансовом  обеспечении выполнения  муниципального  задания. Пункт 38 данного Положения гласит о предоставлении муниципальному  бюджетному  или  автономному учреждению  субсидии в  течение  финансового  года  осуществляется </w:t>
      </w:r>
      <w:r w:rsidRPr="003853C7">
        <w:rPr>
          <w:b/>
          <w:bCs/>
          <w:sz w:val="28"/>
          <w:szCs w:val="28"/>
        </w:rPr>
        <w:t xml:space="preserve">на  основании соглашения о порядке и  условиях </w:t>
      </w:r>
      <w:r w:rsidRPr="003853C7">
        <w:rPr>
          <w:b/>
          <w:bCs/>
          <w:sz w:val="28"/>
          <w:szCs w:val="28"/>
        </w:rPr>
        <w:lastRenderedPageBreak/>
        <w:t>предоставлении  субсидии, заключаемого органом, осуществляющим  функции и  полномочия  учредителя.</w:t>
      </w:r>
    </w:p>
    <w:p w14:paraId="359D046C" w14:textId="6A1CC8F0" w:rsidR="00C344D2" w:rsidRDefault="00C344D2" w:rsidP="00C344D2">
      <w:pPr>
        <w:pStyle w:val="17"/>
        <w:jc w:val="both"/>
        <w:rPr>
          <w:sz w:val="28"/>
          <w:szCs w:val="28"/>
        </w:rPr>
      </w:pPr>
      <w:r w:rsidRPr="003853C7">
        <w:rPr>
          <w:sz w:val="28"/>
          <w:szCs w:val="28"/>
        </w:rPr>
        <w:t xml:space="preserve">Данное соглашение Учреждение </w:t>
      </w:r>
      <w:r w:rsidRPr="00B84690">
        <w:rPr>
          <w:b/>
          <w:bCs/>
          <w:sz w:val="28"/>
          <w:szCs w:val="28"/>
        </w:rPr>
        <w:t>не предоставило</w:t>
      </w:r>
      <w:r w:rsidRPr="003853C7">
        <w:rPr>
          <w:sz w:val="28"/>
          <w:szCs w:val="28"/>
        </w:rPr>
        <w:t xml:space="preserve">, </w:t>
      </w:r>
      <w:proofErr w:type="gramStart"/>
      <w:r w:rsidRPr="003853C7">
        <w:rPr>
          <w:sz w:val="28"/>
          <w:szCs w:val="28"/>
        </w:rPr>
        <w:t>нарушая  Бюджетный</w:t>
      </w:r>
      <w:proofErr w:type="gramEnd"/>
      <w:r w:rsidRPr="003853C7">
        <w:rPr>
          <w:sz w:val="28"/>
          <w:szCs w:val="28"/>
        </w:rPr>
        <w:t xml:space="preserve">  кодекс  Российской  Федерации, что влечет за  собой  ответственность по КоАП РФ (ст. 15.15.4).</w:t>
      </w:r>
    </w:p>
    <w:p w14:paraId="07A2BE95" w14:textId="77777777" w:rsidR="00DD4BA5" w:rsidRPr="00B37276" w:rsidRDefault="00DD4BA5" w:rsidP="00DD4BA5">
      <w:pPr>
        <w:ind w:firstLine="709"/>
        <w:jc w:val="both"/>
        <w:rPr>
          <w:b/>
          <w:bCs/>
          <w:sz w:val="28"/>
          <w:szCs w:val="28"/>
        </w:rPr>
      </w:pPr>
      <w:r w:rsidRPr="00CF1783">
        <w:rPr>
          <w:sz w:val="28"/>
          <w:szCs w:val="28"/>
        </w:rPr>
        <w:t>В целях исполнения требований абзаца 4 пункта 1 статьи 78.1 Бюджетного кодекса РФ, Постановлением администрации Чебулинского  муниципального округа  от 04.02.2020г. №55-п, утверждено  Положение - Порядок предоставления субсидий на иные цели</w:t>
      </w:r>
      <w:r>
        <w:rPr>
          <w:sz w:val="28"/>
          <w:szCs w:val="28"/>
        </w:rPr>
        <w:t xml:space="preserve">, </w:t>
      </w:r>
      <w:r w:rsidRPr="009674A3">
        <w:rPr>
          <w:b/>
          <w:bCs/>
          <w:sz w:val="28"/>
          <w:szCs w:val="28"/>
        </w:rPr>
        <w:t>должно  быть  заключено  Соглашение</w:t>
      </w:r>
      <w:r w:rsidRPr="00CF1783">
        <w:rPr>
          <w:sz w:val="28"/>
          <w:szCs w:val="28"/>
        </w:rPr>
        <w:t xml:space="preserve">  «О порядке и условиях предоставления субсидии  бюджетным и автономным  учреждениям Чебулинского  муниципального округа  на  иные  цели».</w:t>
      </w:r>
      <w:r>
        <w:rPr>
          <w:sz w:val="28"/>
          <w:szCs w:val="28"/>
        </w:rPr>
        <w:t xml:space="preserve"> МБОУ «Усманская </w:t>
      </w:r>
      <w:proofErr w:type="gramStart"/>
      <w:r>
        <w:rPr>
          <w:sz w:val="28"/>
          <w:szCs w:val="28"/>
        </w:rPr>
        <w:t xml:space="preserve">ООШ»  </w:t>
      </w:r>
      <w:r w:rsidRPr="00B37276">
        <w:rPr>
          <w:b/>
          <w:bCs/>
          <w:sz w:val="28"/>
          <w:szCs w:val="28"/>
        </w:rPr>
        <w:t>соглашение</w:t>
      </w:r>
      <w:proofErr w:type="gramEnd"/>
      <w:r w:rsidRPr="00B37276">
        <w:rPr>
          <w:b/>
          <w:bCs/>
          <w:sz w:val="28"/>
          <w:szCs w:val="28"/>
        </w:rPr>
        <w:t xml:space="preserve"> не  заключила, чем  нарушила  Бюджетный  кодекс РФ.</w:t>
      </w:r>
    </w:p>
    <w:p w14:paraId="6D559785" w14:textId="77777777" w:rsidR="00DD4BA5" w:rsidRPr="003853C7" w:rsidRDefault="00DD4BA5" w:rsidP="00C344D2">
      <w:pPr>
        <w:pStyle w:val="17"/>
        <w:jc w:val="both"/>
        <w:rPr>
          <w:sz w:val="28"/>
          <w:szCs w:val="28"/>
        </w:rPr>
      </w:pPr>
    </w:p>
    <w:p w14:paraId="1097F79C" w14:textId="4CE5D5ED" w:rsidR="00CF4F2B" w:rsidRPr="00981F80" w:rsidRDefault="00C344D2" w:rsidP="00CF4F2B">
      <w:pPr>
        <w:ind w:left="-142"/>
        <w:jc w:val="both"/>
        <w:rPr>
          <w:b/>
          <w:bCs/>
          <w:sz w:val="28"/>
          <w:szCs w:val="28"/>
          <w:highlight w:val="yellow"/>
        </w:rPr>
      </w:pPr>
      <w:r>
        <w:rPr>
          <w:sz w:val="28"/>
          <w:szCs w:val="28"/>
        </w:rPr>
        <w:t xml:space="preserve"> </w:t>
      </w:r>
      <w:r>
        <w:rPr>
          <w:sz w:val="28"/>
          <w:szCs w:val="28"/>
        </w:rPr>
        <w:tab/>
      </w:r>
      <w:r>
        <w:rPr>
          <w:sz w:val="28"/>
          <w:szCs w:val="28"/>
        </w:rPr>
        <w:tab/>
      </w:r>
      <w:r w:rsidR="00CF4F2B" w:rsidRPr="00CF4F2B">
        <w:rPr>
          <w:b/>
          <w:bCs/>
          <w:sz w:val="28"/>
          <w:szCs w:val="28"/>
        </w:rPr>
        <w:t xml:space="preserve">2. </w:t>
      </w:r>
      <w:r w:rsidR="00CF4F2B" w:rsidRPr="00123CFD">
        <w:rPr>
          <w:b/>
          <w:bCs/>
          <w:sz w:val="28"/>
          <w:szCs w:val="28"/>
        </w:rPr>
        <w:t xml:space="preserve">Проведена выборочная проверка целевого использования средств, </w:t>
      </w:r>
      <w:r w:rsidR="00CF4F2B" w:rsidRPr="002E2E31">
        <w:rPr>
          <w:sz w:val="28"/>
          <w:szCs w:val="28"/>
        </w:rPr>
        <w:t xml:space="preserve">предусмотренных в плане финансово-хозяйственной деятельности Учреждения </w:t>
      </w:r>
      <w:r w:rsidR="00CF4F2B" w:rsidRPr="00981F80">
        <w:rPr>
          <w:b/>
          <w:bCs/>
          <w:sz w:val="28"/>
          <w:szCs w:val="28"/>
        </w:rPr>
        <w:t xml:space="preserve">на выплату заработной платы и надбавок стимулирующего характера. </w:t>
      </w:r>
    </w:p>
    <w:p w14:paraId="3102E7E0" w14:textId="77777777" w:rsidR="00CF4F2B" w:rsidRDefault="00CF4F2B" w:rsidP="00CF4F2B">
      <w:pPr>
        <w:ind w:left="-142" w:firstLine="850"/>
        <w:jc w:val="both"/>
        <w:rPr>
          <w:sz w:val="28"/>
          <w:szCs w:val="28"/>
        </w:rPr>
      </w:pPr>
      <w:r w:rsidRPr="00981F80">
        <w:rPr>
          <w:sz w:val="28"/>
          <w:szCs w:val="28"/>
        </w:rPr>
        <w:t xml:space="preserve">В проверяемом периоде оплата труда </w:t>
      </w:r>
      <w:proofErr w:type="gramStart"/>
      <w:r w:rsidRPr="00981F80">
        <w:rPr>
          <w:sz w:val="28"/>
          <w:szCs w:val="28"/>
        </w:rPr>
        <w:t xml:space="preserve">работникам  </w:t>
      </w:r>
      <w:r>
        <w:rPr>
          <w:sz w:val="28"/>
          <w:szCs w:val="28"/>
        </w:rPr>
        <w:t>МБОУ</w:t>
      </w:r>
      <w:proofErr w:type="gramEnd"/>
      <w:r>
        <w:rPr>
          <w:sz w:val="28"/>
          <w:szCs w:val="28"/>
        </w:rPr>
        <w:t xml:space="preserve"> «Усманская ООШ»</w:t>
      </w:r>
      <w:r w:rsidRPr="00981F80">
        <w:rPr>
          <w:b/>
          <w:sz w:val="28"/>
          <w:szCs w:val="28"/>
        </w:rPr>
        <w:t xml:space="preserve">  </w:t>
      </w:r>
      <w:r w:rsidRPr="00981F80">
        <w:rPr>
          <w:sz w:val="28"/>
          <w:szCs w:val="28"/>
        </w:rPr>
        <w:t xml:space="preserve"> осуществлялась в соответствии с </w:t>
      </w:r>
      <w:r>
        <w:rPr>
          <w:sz w:val="28"/>
          <w:szCs w:val="28"/>
        </w:rPr>
        <w:t>П</w:t>
      </w:r>
      <w:r w:rsidRPr="00981F80">
        <w:rPr>
          <w:sz w:val="28"/>
          <w:szCs w:val="28"/>
        </w:rPr>
        <w:t>оложением о</w:t>
      </w:r>
      <w:r>
        <w:rPr>
          <w:sz w:val="28"/>
          <w:szCs w:val="28"/>
        </w:rPr>
        <w:t>б  оплате  труда работников  муниципального  бюджетного общеобразовательного учреждения  «Усманская основная общеобразовательная школа</w:t>
      </w:r>
      <w:r w:rsidRPr="004D3E04">
        <w:rPr>
          <w:sz w:val="28"/>
          <w:szCs w:val="28"/>
        </w:rPr>
        <w:t xml:space="preserve">»,  утвержденным  директором </w:t>
      </w:r>
      <w:proofErr w:type="spellStart"/>
      <w:r w:rsidRPr="004D3E04">
        <w:rPr>
          <w:sz w:val="28"/>
          <w:szCs w:val="28"/>
        </w:rPr>
        <w:t>О.В.Осиповской</w:t>
      </w:r>
      <w:proofErr w:type="spellEnd"/>
      <w:r w:rsidRPr="004D3E04">
        <w:rPr>
          <w:sz w:val="28"/>
          <w:szCs w:val="28"/>
        </w:rPr>
        <w:t xml:space="preserve"> 16.11.2021г.,№ 144, согласованным председателем первичной   профсоюзной организации МБОУ «Усманская ООШ</w:t>
      </w:r>
      <w:r>
        <w:rPr>
          <w:sz w:val="28"/>
          <w:szCs w:val="28"/>
        </w:rPr>
        <w:t>»</w:t>
      </w:r>
      <w:r w:rsidRPr="00981F80">
        <w:rPr>
          <w:b/>
          <w:sz w:val="28"/>
          <w:szCs w:val="28"/>
        </w:rPr>
        <w:t xml:space="preserve">  </w:t>
      </w:r>
      <w:r w:rsidRPr="00981F80">
        <w:rPr>
          <w:sz w:val="28"/>
          <w:szCs w:val="28"/>
        </w:rPr>
        <w:t xml:space="preserve"> </w:t>
      </w:r>
      <w:proofErr w:type="spellStart"/>
      <w:r>
        <w:rPr>
          <w:sz w:val="28"/>
          <w:szCs w:val="28"/>
        </w:rPr>
        <w:t>А.А.Есиным</w:t>
      </w:r>
      <w:proofErr w:type="spellEnd"/>
      <w:r>
        <w:rPr>
          <w:sz w:val="28"/>
          <w:szCs w:val="28"/>
        </w:rPr>
        <w:t xml:space="preserve">. </w:t>
      </w:r>
    </w:p>
    <w:p w14:paraId="57864BCC" w14:textId="284CCE26" w:rsidR="00CF4F2B" w:rsidRDefault="00CF4F2B" w:rsidP="00CF4F2B">
      <w:pPr>
        <w:ind w:left="-142" w:firstLine="850"/>
        <w:jc w:val="both"/>
        <w:rPr>
          <w:b/>
          <w:bCs/>
          <w:sz w:val="28"/>
          <w:szCs w:val="28"/>
        </w:rPr>
      </w:pPr>
      <w:r>
        <w:rPr>
          <w:sz w:val="28"/>
          <w:szCs w:val="28"/>
        </w:rPr>
        <w:t xml:space="preserve">Положение вступает в силу с 01.12.2021 года действует до </w:t>
      </w:r>
      <w:proofErr w:type="gramStart"/>
      <w:r>
        <w:rPr>
          <w:sz w:val="28"/>
          <w:szCs w:val="28"/>
        </w:rPr>
        <w:t>принятия  нового</w:t>
      </w:r>
      <w:proofErr w:type="gramEnd"/>
      <w:r>
        <w:rPr>
          <w:sz w:val="28"/>
          <w:szCs w:val="28"/>
        </w:rPr>
        <w:t xml:space="preserve">. По запросу КСП Чебулинского муниципального </w:t>
      </w:r>
      <w:proofErr w:type="gramStart"/>
      <w:r>
        <w:rPr>
          <w:sz w:val="28"/>
          <w:szCs w:val="28"/>
        </w:rPr>
        <w:t>округа  предыдущего</w:t>
      </w:r>
      <w:proofErr w:type="gramEnd"/>
      <w:r>
        <w:rPr>
          <w:sz w:val="28"/>
          <w:szCs w:val="28"/>
        </w:rPr>
        <w:t xml:space="preserve">  Положения, действующего с начала  2021 года – </w:t>
      </w:r>
      <w:r w:rsidRPr="003078B9">
        <w:rPr>
          <w:b/>
          <w:bCs/>
          <w:sz w:val="28"/>
          <w:szCs w:val="28"/>
        </w:rPr>
        <w:t>учреждение не предоставило.</w:t>
      </w:r>
    </w:p>
    <w:p w14:paraId="258D549C" w14:textId="298F5926" w:rsidR="00CF4F2B" w:rsidRDefault="00CF4F2B" w:rsidP="00CF4F2B">
      <w:pPr>
        <w:ind w:left="-142" w:firstLine="850"/>
        <w:jc w:val="both"/>
        <w:rPr>
          <w:sz w:val="28"/>
          <w:szCs w:val="28"/>
        </w:rPr>
      </w:pPr>
      <w:r>
        <w:rPr>
          <w:b/>
          <w:bCs/>
          <w:sz w:val="28"/>
          <w:szCs w:val="28"/>
        </w:rPr>
        <w:t>3.</w:t>
      </w:r>
      <w:r w:rsidR="00DD4BA5" w:rsidRPr="00DD4BA5">
        <w:rPr>
          <w:sz w:val="28"/>
          <w:szCs w:val="28"/>
        </w:rPr>
        <w:t xml:space="preserve"> </w:t>
      </w:r>
      <w:r w:rsidR="00DD4BA5">
        <w:rPr>
          <w:sz w:val="28"/>
          <w:szCs w:val="28"/>
        </w:rPr>
        <w:t xml:space="preserve">Нет </w:t>
      </w:r>
      <w:proofErr w:type="gramStart"/>
      <w:r w:rsidR="00DD4BA5">
        <w:rPr>
          <w:sz w:val="28"/>
          <w:szCs w:val="28"/>
        </w:rPr>
        <w:t>приказа  на</w:t>
      </w:r>
      <w:proofErr w:type="gramEnd"/>
      <w:r w:rsidR="00DD4BA5">
        <w:rPr>
          <w:sz w:val="28"/>
          <w:szCs w:val="28"/>
        </w:rPr>
        <w:t xml:space="preserve"> с</w:t>
      </w:r>
      <w:r w:rsidR="00DD4BA5" w:rsidRPr="00C61658">
        <w:rPr>
          <w:sz w:val="28"/>
          <w:szCs w:val="28"/>
        </w:rPr>
        <w:t>тимулирующие выплаты работникам</w:t>
      </w:r>
      <w:r w:rsidR="00DD4BA5">
        <w:rPr>
          <w:sz w:val="28"/>
          <w:szCs w:val="28"/>
        </w:rPr>
        <w:t xml:space="preserve">, которые </w:t>
      </w:r>
      <w:r w:rsidR="00DD4BA5" w:rsidRPr="00C61658">
        <w:rPr>
          <w:sz w:val="28"/>
          <w:szCs w:val="28"/>
        </w:rPr>
        <w:t xml:space="preserve">устанавливаются в соответствии с </w:t>
      </w:r>
      <w:r w:rsidR="00DD4BA5">
        <w:rPr>
          <w:sz w:val="28"/>
          <w:szCs w:val="28"/>
        </w:rPr>
        <w:t>П</w:t>
      </w:r>
      <w:r w:rsidR="00DD4BA5" w:rsidRPr="00C61658">
        <w:rPr>
          <w:sz w:val="28"/>
          <w:szCs w:val="28"/>
        </w:rPr>
        <w:t>оложением о стимулировании работников организации</w:t>
      </w:r>
      <w:r w:rsidR="00DD4BA5">
        <w:rPr>
          <w:sz w:val="28"/>
          <w:szCs w:val="28"/>
        </w:rPr>
        <w:t xml:space="preserve">,  утвержденным директором учреждения </w:t>
      </w:r>
      <w:proofErr w:type="spellStart"/>
      <w:r w:rsidR="00DD4BA5">
        <w:rPr>
          <w:sz w:val="28"/>
          <w:szCs w:val="28"/>
        </w:rPr>
        <w:t>О.В.Осиповской</w:t>
      </w:r>
      <w:proofErr w:type="spellEnd"/>
      <w:r w:rsidR="00DD4BA5">
        <w:rPr>
          <w:sz w:val="28"/>
          <w:szCs w:val="28"/>
        </w:rPr>
        <w:t>.</w:t>
      </w:r>
    </w:p>
    <w:p w14:paraId="18D957F5" w14:textId="34B19A35" w:rsidR="003A4B74" w:rsidRPr="00FD4DE5" w:rsidRDefault="00DD4BA5" w:rsidP="003A4B74">
      <w:pPr>
        <w:pStyle w:val="22"/>
        <w:ind w:firstLine="708"/>
        <w:jc w:val="both"/>
        <w:rPr>
          <w:rFonts w:ascii="Times New Roman" w:hAnsi="Times New Roman"/>
          <w:spacing w:val="3"/>
          <w:sz w:val="28"/>
          <w:szCs w:val="28"/>
        </w:rPr>
      </w:pPr>
      <w:r>
        <w:rPr>
          <w:b/>
          <w:bCs/>
          <w:sz w:val="28"/>
          <w:szCs w:val="28"/>
        </w:rPr>
        <w:t>4.</w:t>
      </w:r>
      <w:r w:rsidR="003A4B74" w:rsidRPr="003A4B74">
        <w:rPr>
          <w:rFonts w:ascii="Times New Roman" w:hAnsi="Times New Roman"/>
          <w:sz w:val="28"/>
          <w:szCs w:val="28"/>
        </w:rPr>
        <w:t xml:space="preserve"> </w:t>
      </w:r>
      <w:r w:rsidR="003A4B74" w:rsidRPr="00FD4DE5">
        <w:rPr>
          <w:rFonts w:ascii="Times New Roman" w:hAnsi="Times New Roman"/>
          <w:sz w:val="28"/>
          <w:szCs w:val="28"/>
        </w:rPr>
        <w:t xml:space="preserve">В целях обеспечения достоверности данных бухгалтерского (бюджетного) учета и отчетности </w:t>
      </w:r>
      <w:r w:rsidR="003A4B74" w:rsidRPr="00FE1C71">
        <w:rPr>
          <w:rFonts w:ascii="Times New Roman" w:hAnsi="Times New Roman"/>
          <w:b/>
          <w:bCs/>
          <w:sz w:val="28"/>
          <w:szCs w:val="28"/>
          <w:lang w:val="ru-RU"/>
        </w:rPr>
        <w:t xml:space="preserve">должна  </w:t>
      </w:r>
      <w:r w:rsidR="003A4B74" w:rsidRPr="00FE1C71">
        <w:rPr>
          <w:rFonts w:ascii="Times New Roman" w:hAnsi="Times New Roman"/>
          <w:b/>
          <w:bCs/>
          <w:sz w:val="28"/>
          <w:szCs w:val="28"/>
        </w:rPr>
        <w:t>производит</w:t>
      </w:r>
      <w:r w:rsidR="003A4B74">
        <w:rPr>
          <w:rFonts w:ascii="Times New Roman" w:hAnsi="Times New Roman"/>
          <w:b/>
          <w:bCs/>
          <w:sz w:val="28"/>
          <w:szCs w:val="28"/>
          <w:lang w:val="ru-RU"/>
        </w:rPr>
        <w:t>ь</w:t>
      </w:r>
      <w:proofErr w:type="spellStart"/>
      <w:r w:rsidR="003A4B74" w:rsidRPr="00FE1C71">
        <w:rPr>
          <w:rFonts w:ascii="Times New Roman" w:hAnsi="Times New Roman"/>
          <w:b/>
          <w:bCs/>
          <w:sz w:val="28"/>
          <w:szCs w:val="28"/>
        </w:rPr>
        <w:t>ся</w:t>
      </w:r>
      <w:proofErr w:type="spellEnd"/>
      <w:r w:rsidR="003A4B74" w:rsidRPr="00FE1C71">
        <w:rPr>
          <w:rFonts w:ascii="Times New Roman" w:hAnsi="Times New Roman"/>
          <w:b/>
          <w:bCs/>
          <w:sz w:val="28"/>
          <w:szCs w:val="28"/>
        </w:rPr>
        <w:t xml:space="preserve"> инвентаризация активов и финансовых обязательств учреждения</w:t>
      </w:r>
      <w:r w:rsidR="003A4B74" w:rsidRPr="00FD4DE5">
        <w:rPr>
          <w:rFonts w:ascii="Times New Roman" w:hAnsi="Times New Roman"/>
          <w:sz w:val="28"/>
          <w:szCs w:val="28"/>
        </w:rPr>
        <w:t xml:space="preserve"> в соответствии с методическими указаниями, утвержденными приказом МФ России от 13.06.1995г. № 49 в части, не противоречащей Инструкции № 157н, в </w:t>
      </w:r>
      <w:r w:rsidR="003A4B74" w:rsidRPr="00FD4DE5">
        <w:rPr>
          <w:rFonts w:ascii="Times New Roman" w:hAnsi="Times New Roman"/>
          <w:spacing w:val="3"/>
          <w:sz w:val="28"/>
          <w:szCs w:val="28"/>
        </w:rPr>
        <w:t>установленные сроки, согласно приказа руководителя учреждения.</w:t>
      </w:r>
    </w:p>
    <w:p w14:paraId="1664FCB7" w14:textId="02677EBC" w:rsidR="003A4B74" w:rsidRDefault="003A4B74" w:rsidP="003A4B74">
      <w:pPr>
        <w:autoSpaceDE w:val="0"/>
        <w:autoSpaceDN w:val="0"/>
        <w:adjustRightInd w:val="0"/>
        <w:ind w:firstLine="709"/>
        <w:jc w:val="both"/>
        <w:rPr>
          <w:b/>
          <w:bCs/>
          <w:sz w:val="28"/>
          <w:szCs w:val="28"/>
        </w:rPr>
      </w:pPr>
      <w:proofErr w:type="gramStart"/>
      <w:r>
        <w:rPr>
          <w:sz w:val="28"/>
          <w:szCs w:val="28"/>
        </w:rPr>
        <w:t>По  учреждению</w:t>
      </w:r>
      <w:proofErr w:type="gramEnd"/>
      <w:r>
        <w:rPr>
          <w:sz w:val="28"/>
          <w:szCs w:val="28"/>
        </w:rPr>
        <w:t xml:space="preserve"> </w:t>
      </w:r>
      <w:r w:rsidRPr="00B93EBB">
        <w:rPr>
          <w:b/>
          <w:bCs/>
          <w:sz w:val="28"/>
          <w:szCs w:val="28"/>
        </w:rPr>
        <w:t>не был  издан  приказ на  проведение  инвентаризации</w:t>
      </w:r>
      <w:r>
        <w:rPr>
          <w:sz w:val="28"/>
          <w:szCs w:val="28"/>
        </w:rPr>
        <w:t xml:space="preserve">  к  годовому  отчету  за  2021 год, соответственно  остальные  </w:t>
      </w:r>
      <w:r w:rsidRPr="00B93EBB">
        <w:rPr>
          <w:b/>
          <w:bCs/>
          <w:sz w:val="28"/>
          <w:szCs w:val="28"/>
        </w:rPr>
        <w:t>мероприятия  не проведены</w:t>
      </w:r>
      <w:r>
        <w:rPr>
          <w:b/>
          <w:bCs/>
          <w:sz w:val="28"/>
          <w:szCs w:val="28"/>
        </w:rPr>
        <w:t>, актов о  результатах  инвентаризации  нет.</w:t>
      </w:r>
    </w:p>
    <w:p w14:paraId="5775ACAA" w14:textId="3502AEB8" w:rsidR="003A4B74" w:rsidRDefault="003A4B74" w:rsidP="003A4B74">
      <w:pPr>
        <w:autoSpaceDE w:val="0"/>
        <w:autoSpaceDN w:val="0"/>
        <w:adjustRightInd w:val="0"/>
        <w:ind w:firstLine="709"/>
        <w:jc w:val="both"/>
        <w:rPr>
          <w:b/>
          <w:bCs/>
          <w:sz w:val="28"/>
          <w:szCs w:val="28"/>
        </w:rPr>
      </w:pPr>
      <w:r>
        <w:rPr>
          <w:b/>
          <w:bCs/>
          <w:sz w:val="28"/>
          <w:szCs w:val="28"/>
        </w:rPr>
        <w:t>5.</w:t>
      </w:r>
      <w:r w:rsidRPr="003A4B74">
        <w:rPr>
          <w:b/>
          <w:bCs/>
          <w:sz w:val="28"/>
          <w:szCs w:val="28"/>
        </w:rPr>
        <w:t xml:space="preserve"> </w:t>
      </w:r>
      <w:r>
        <w:rPr>
          <w:b/>
          <w:bCs/>
          <w:sz w:val="28"/>
          <w:szCs w:val="28"/>
        </w:rPr>
        <w:t xml:space="preserve"> </w:t>
      </w:r>
      <w:proofErr w:type="gramStart"/>
      <w:r w:rsidRPr="003A4B74">
        <w:rPr>
          <w:sz w:val="28"/>
          <w:szCs w:val="28"/>
        </w:rPr>
        <w:t>На</w:t>
      </w:r>
      <w:r>
        <w:rPr>
          <w:sz w:val="28"/>
          <w:szCs w:val="28"/>
        </w:rPr>
        <w:t xml:space="preserve">  осуществление</w:t>
      </w:r>
      <w:proofErr w:type="gramEnd"/>
      <w:r>
        <w:rPr>
          <w:sz w:val="28"/>
          <w:szCs w:val="28"/>
        </w:rPr>
        <w:t xml:space="preserve"> кассовых операций </w:t>
      </w:r>
      <w:r w:rsidRPr="003A4B74">
        <w:rPr>
          <w:b/>
          <w:bCs/>
          <w:sz w:val="28"/>
          <w:szCs w:val="28"/>
        </w:rPr>
        <w:t>договор</w:t>
      </w:r>
      <w:r w:rsidRPr="00CE7FE9">
        <w:rPr>
          <w:b/>
          <w:bCs/>
          <w:sz w:val="28"/>
          <w:szCs w:val="28"/>
        </w:rPr>
        <w:t xml:space="preserve"> о материальной  ответственности   бухгалтера  </w:t>
      </w:r>
      <w:proofErr w:type="spellStart"/>
      <w:r w:rsidRPr="00CE7FE9">
        <w:rPr>
          <w:b/>
          <w:bCs/>
          <w:sz w:val="28"/>
          <w:szCs w:val="28"/>
        </w:rPr>
        <w:t>Есиной</w:t>
      </w:r>
      <w:proofErr w:type="spellEnd"/>
      <w:r w:rsidRPr="00CE7FE9">
        <w:rPr>
          <w:b/>
          <w:bCs/>
          <w:sz w:val="28"/>
          <w:szCs w:val="28"/>
        </w:rPr>
        <w:t xml:space="preserve"> Е.Н.  не заключен, нарушая ст. 243,244 Трудового кодекса РФ.</w:t>
      </w:r>
    </w:p>
    <w:p w14:paraId="562AEA86" w14:textId="16524027" w:rsidR="003A4B74" w:rsidRDefault="003A4B74" w:rsidP="003A4B74">
      <w:pPr>
        <w:pStyle w:val="18"/>
        <w:ind w:firstLine="709"/>
        <w:jc w:val="both"/>
        <w:rPr>
          <w:rFonts w:ascii="Times New Roman" w:hAnsi="Times New Roman" w:cs="Times New Roman"/>
          <w:b/>
          <w:bCs/>
          <w:sz w:val="28"/>
          <w:szCs w:val="28"/>
          <w:lang w:val="ru-RU"/>
        </w:rPr>
      </w:pPr>
      <w:r>
        <w:rPr>
          <w:b/>
          <w:bCs/>
          <w:sz w:val="28"/>
          <w:szCs w:val="28"/>
        </w:rPr>
        <w:t>6.</w:t>
      </w:r>
      <w:r w:rsidRPr="003A4B74">
        <w:rPr>
          <w:rFonts w:ascii="Times New Roman" w:hAnsi="Times New Roman" w:cs="Times New Roman"/>
          <w:sz w:val="28"/>
          <w:szCs w:val="28"/>
        </w:rPr>
        <w:t xml:space="preserve"> </w:t>
      </w:r>
      <w:r w:rsidRPr="002B5583">
        <w:rPr>
          <w:rFonts w:ascii="Times New Roman" w:hAnsi="Times New Roman" w:cs="Times New Roman"/>
          <w:sz w:val="28"/>
          <w:szCs w:val="28"/>
        </w:rPr>
        <w:t xml:space="preserve">Для контроля сохранности основных средств и определения целесообразности их списания (выбытия) </w:t>
      </w:r>
      <w:r w:rsidRPr="002B5583">
        <w:rPr>
          <w:rFonts w:ascii="Times New Roman" w:hAnsi="Times New Roman" w:cs="Times New Roman"/>
          <w:b/>
          <w:bCs/>
          <w:sz w:val="28"/>
          <w:szCs w:val="28"/>
          <w:lang w:val="ru-RU"/>
        </w:rPr>
        <w:t xml:space="preserve">должна  быть  </w:t>
      </w:r>
      <w:r w:rsidRPr="002B5583">
        <w:rPr>
          <w:rFonts w:ascii="Times New Roman" w:hAnsi="Times New Roman" w:cs="Times New Roman"/>
          <w:b/>
          <w:bCs/>
          <w:sz w:val="28"/>
          <w:szCs w:val="28"/>
        </w:rPr>
        <w:t>создана и утверждена постоянно действующая комиссия по списанию основных средств и материальных запасов</w:t>
      </w:r>
      <w:r w:rsidRPr="002B5583">
        <w:rPr>
          <w:rFonts w:ascii="Times New Roman" w:hAnsi="Times New Roman" w:cs="Times New Roman"/>
          <w:b/>
          <w:bCs/>
          <w:sz w:val="28"/>
          <w:szCs w:val="28"/>
          <w:lang w:val="ru-RU"/>
        </w:rPr>
        <w:t xml:space="preserve"> в составе председателя</w:t>
      </w:r>
      <w:r w:rsidRPr="002B5583">
        <w:rPr>
          <w:rFonts w:ascii="Times New Roman" w:hAnsi="Times New Roman" w:cs="Times New Roman"/>
          <w:sz w:val="28"/>
          <w:szCs w:val="28"/>
          <w:lang w:val="ru-RU"/>
        </w:rPr>
        <w:t xml:space="preserve">  </w:t>
      </w:r>
      <w:r w:rsidRPr="002B5583">
        <w:rPr>
          <w:rFonts w:ascii="Times New Roman" w:hAnsi="Times New Roman" w:cs="Times New Roman"/>
          <w:b/>
          <w:bCs/>
          <w:sz w:val="28"/>
          <w:szCs w:val="28"/>
          <w:lang w:val="ru-RU"/>
        </w:rPr>
        <w:t>и  членов  комиссии</w:t>
      </w:r>
      <w:r>
        <w:rPr>
          <w:rFonts w:ascii="Times New Roman" w:hAnsi="Times New Roman" w:cs="Times New Roman"/>
          <w:b/>
          <w:bCs/>
          <w:sz w:val="28"/>
          <w:szCs w:val="28"/>
          <w:lang w:val="ru-RU"/>
        </w:rPr>
        <w:t>.</w:t>
      </w:r>
    </w:p>
    <w:p w14:paraId="4773FCF5" w14:textId="77777777" w:rsidR="003A4B74" w:rsidRPr="00EE3707" w:rsidRDefault="003A4B74" w:rsidP="003A4B74">
      <w:pPr>
        <w:pStyle w:val="18"/>
        <w:ind w:firstLine="0"/>
        <w:jc w:val="both"/>
        <w:rPr>
          <w:rFonts w:ascii="Times New Roman" w:hAnsi="Times New Roman" w:cs="Times New Roman"/>
          <w:b/>
          <w:bCs/>
          <w:sz w:val="28"/>
          <w:szCs w:val="28"/>
          <w:lang w:val="ru-RU"/>
        </w:rPr>
      </w:pPr>
      <w:r w:rsidRPr="00EE3707">
        <w:rPr>
          <w:rFonts w:ascii="Times New Roman" w:hAnsi="Times New Roman" w:cs="Times New Roman"/>
          <w:b/>
          <w:bCs/>
          <w:sz w:val="28"/>
          <w:szCs w:val="28"/>
          <w:lang w:val="ru-RU"/>
        </w:rPr>
        <w:lastRenderedPageBreak/>
        <w:t xml:space="preserve">Такая   </w:t>
      </w:r>
      <w:proofErr w:type="gramStart"/>
      <w:r w:rsidRPr="00EE3707">
        <w:rPr>
          <w:rFonts w:ascii="Times New Roman" w:hAnsi="Times New Roman" w:cs="Times New Roman"/>
          <w:b/>
          <w:bCs/>
          <w:sz w:val="28"/>
          <w:szCs w:val="28"/>
          <w:lang w:val="ru-RU"/>
        </w:rPr>
        <w:t>комиссия  не</w:t>
      </w:r>
      <w:proofErr w:type="gramEnd"/>
      <w:r w:rsidRPr="00EE3707">
        <w:rPr>
          <w:rFonts w:ascii="Times New Roman" w:hAnsi="Times New Roman" w:cs="Times New Roman"/>
          <w:b/>
          <w:bCs/>
          <w:sz w:val="28"/>
          <w:szCs w:val="28"/>
          <w:lang w:val="ru-RU"/>
        </w:rPr>
        <w:t xml:space="preserve"> создана. </w:t>
      </w:r>
    </w:p>
    <w:p w14:paraId="4E292A50" w14:textId="703AB52F" w:rsidR="009C39AB" w:rsidRDefault="009C39AB" w:rsidP="009C39AB">
      <w:pPr>
        <w:pStyle w:val="18"/>
        <w:rPr>
          <w:rFonts w:ascii="Times New Roman" w:hAnsi="Times New Roman" w:cs="Times New Roman"/>
          <w:sz w:val="28"/>
          <w:szCs w:val="28"/>
          <w:lang w:val="ru-RU"/>
        </w:rPr>
      </w:pPr>
      <w:r>
        <w:rPr>
          <w:b/>
          <w:bCs/>
          <w:sz w:val="28"/>
          <w:szCs w:val="28"/>
        </w:rPr>
        <w:tab/>
      </w:r>
      <w:r>
        <w:rPr>
          <w:b/>
          <w:bCs/>
          <w:sz w:val="28"/>
          <w:szCs w:val="28"/>
        </w:rPr>
        <w:tab/>
      </w:r>
      <w:r w:rsidR="003A4B74" w:rsidRPr="009C39AB">
        <w:rPr>
          <w:rFonts w:ascii="Times New Roman" w:hAnsi="Times New Roman" w:cs="Times New Roman"/>
          <w:b/>
          <w:bCs/>
          <w:sz w:val="28"/>
          <w:szCs w:val="28"/>
        </w:rPr>
        <w:t>7</w:t>
      </w:r>
      <w:r w:rsidR="003A4B74" w:rsidRPr="003A4B74">
        <w:rPr>
          <w:b/>
          <w:bCs/>
          <w:sz w:val="28"/>
          <w:szCs w:val="28"/>
        </w:rPr>
        <w:t>.</w:t>
      </w:r>
      <w:r w:rsidRPr="009C39A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МБУ «ЦБ», обслуживающая учреждения Управления образования </w:t>
      </w:r>
      <w:proofErr w:type="gramStart"/>
      <w:r>
        <w:rPr>
          <w:rFonts w:ascii="Times New Roman" w:hAnsi="Times New Roman" w:cs="Times New Roman"/>
          <w:sz w:val="28"/>
          <w:szCs w:val="28"/>
          <w:lang w:val="ru-RU"/>
        </w:rPr>
        <w:t>Чебулинского  муниципального</w:t>
      </w:r>
      <w:proofErr w:type="gramEnd"/>
      <w:r>
        <w:rPr>
          <w:rFonts w:ascii="Times New Roman" w:hAnsi="Times New Roman" w:cs="Times New Roman"/>
          <w:sz w:val="28"/>
          <w:szCs w:val="28"/>
          <w:lang w:val="ru-RU"/>
        </w:rPr>
        <w:t xml:space="preserve"> округа, в т.ч. и  МБОУ «Усманская  ООШ», приказов на  создание комиссий ( кроме  не полного инвентаризационной)  не предоставило, что говорит о не соблюдении ФЗ-402, Инструкции 157н.</w:t>
      </w:r>
    </w:p>
    <w:p w14:paraId="661F9EE2" w14:textId="355B49F9" w:rsidR="009C39AB" w:rsidRPr="00992864" w:rsidRDefault="009C39AB" w:rsidP="009C39AB">
      <w:pPr>
        <w:ind w:firstLine="709"/>
        <w:jc w:val="both"/>
        <w:rPr>
          <w:b/>
          <w:bCs/>
          <w:color w:val="000000"/>
          <w:sz w:val="28"/>
          <w:szCs w:val="28"/>
        </w:rPr>
      </w:pPr>
      <w:r>
        <w:rPr>
          <w:b/>
          <w:bCs/>
          <w:sz w:val="28"/>
          <w:szCs w:val="28"/>
        </w:rPr>
        <w:t>8.</w:t>
      </w:r>
      <w:r w:rsidRPr="009C39AB">
        <w:rPr>
          <w:sz w:val="28"/>
          <w:szCs w:val="28"/>
        </w:rPr>
        <w:t xml:space="preserve"> </w:t>
      </w:r>
      <w:r w:rsidRPr="00EB74E1">
        <w:rPr>
          <w:sz w:val="28"/>
          <w:szCs w:val="28"/>
        </w:rPr>
        <w:t xml:space="preserve">В проверяемом периоде организация и осуществление внутреннего финансового контроля </w:t>
      </w:r>
      <w:r w:rsidRPr="00EB74E1">
        <w:rPr>
          <w:b/>
          <w:bCs/>
          <w:sz w:val="28"/>
          <w:szCs w:val="28"/>
        </w:rPr>
        <w:t>закреплена</w:t>
      </w:r>
      <w:r w:rsidRPr="00EB74E1">
        <w:rPr>
          <w:sz w:val="28"/>
          <w:szCs w:val="28"/>
        </w:rPr>
        <w:t xml:space="preserve"> Учетной политикой </w:t>
      </w:r>
      <w:proofErr w:type="gramStart"/>
      <w:r w:rsidRPr="00EB74E1">
        <w:rPr>
          <w:sz w:val="28"/>
          <w:szCs w:val="28"/>
        </w:rPr>
        <w:t>Учреждения</w:t>
      </w:r>
      <w:r>
        <w:rPr>
          <w:sz w:val="28"/>
          <w:szCs w:val="28"/>
        </w:rPr>
        <w:t>,  Положение</w:t>
      </w:r>
      <w:proofErr w:type="gramEnd"/>
      <w:r>
        <w:rPr>
          <w:sz w:val="28"/>
          <w:szCs w:val="28"/>
        </w:rPr>
        <w:t xml:space="preserve"> утверждено приказом от 14.01.2021 г. №18 (приложение № 5 к УП).</w:t>
      </w:r>
      <w:r w:rsidRPr="00EB74E1">
        <w:rPr>
          <w:sz w:val="28"/>
          <w:szCs w:val="28"/>
        </w:rPr>
        <w:t xml:space="preserve"> </w:t>
      </w:r>
      <w:r w:rsidRPr="002760DA">
        <w:rPr>
          <w:b/>
          <w:sz w:val="28"/>
          <w:szCs w:val="28"/>
        </w:rPr>
        <w:t xml:space="preserve">В 2021 </w:t>
      </w:r>
      <w:proofErr w:type="gramStart"/>
      <w:r w:rsidRPr="002760DA">
        <w:rPr>
          <w:b/>
          <w:sz w:val="28"/>
          <w:szCs w:val="28"/>
        </w:rPr>
        <w:t>году  в</w:t>
      </w:r>
      <w:proofErr w:type="gramEnd"/>
      <w:r w:rsidRPr="002760DA">
        <w:rPr>
          <w:b/>
          <w:sz w:val="28"/>
          <w:szCs w:val="28"/>
        </w:rPr>
        <w:t xml:space="preserve">  учреждении   внутренний  финансовый  контроль не проведен, чем нарушено Положение об Учетной политике учреждения (приложение №5),</w:t>
      </w:r>
      <w:r>
        <w:rPr>
          <w:b/>
          <w:sz w:val="28"/>
          <w:szCs w:val="28"/>
        </w:rPr>
        <w:t xml:space="preserve"> </w:t>
      </w:r>
      <w:r w:rsidRPr="00992864">
        <w:rPr>
          <w:b/>
          <w:sz w:val="28"/>
          <w:szCs w:val="28"/>
        </w:rPr>
        <w:t>с</w:t>
      </w:r>
      <w:r w:rsidRPr="00992864">
        <w:rPr>
          <w:b/>
          <w:bCs/>
          <w:color w:val="000000"/>
          <w:sz w:val="28"/>
          <w:szCs w:val="28"/>
        </w:rPr>
        <w:t>татья 19</w:t>
      </w:r>
      <w:r w:rsidRPr="002760DA">
        <w:rPr>
          <w:rFonts w:ascii="PT Serif" w:hAnsi="PT Serif"/>
          <w:b/>
          <w:bCs/>
          <w:color w:val="000000"/>
          <w:sz w:val="28"/>
          <w:szCs w:val="28"/>
        </w:rPr>
        <w:t xml:space="preserve">. </w:t>
      </w:r>
      <w:r w:rsidRPr="00992864">
        <w:rPr>
          <w:rFonts w:ascii="PT Serif" w:hAnsi="PT Serif"/>
          <w:b/>
          <w:bCs/>
          <w:color w:val="000000"/>
          <w:sz w:val="28"/>
          <w:szCs w:val="28"/>
        </w:rPr>
        <w:t>«</w:t>
      </w:r>
      <w:r w:rsidRPr="00992864">
        <w:rPr>
          <w:b/>
          <w:bCs/>
          <w:color w:val="000000"/>
          <w:sz w:val="28"/>
          <w:szCs w:val="28"/>
        </w:rPr>
        <w:t>Внутренний контроль»  Федерального закона «О бухгалтерском учете» от 06.12.2011 г.№402-ФЗ.</w:t>
      </w:r>
    </w:p>
    <w:p w14:paraId="243A79FF" w14:textId="726700AD" w:rsidR="00CF4F2B" w:rsidRDefault="00CF4F2B" w:rsidP="00CF4F2B">
      <w:pPr>
        <w:ind w:left="-142"/>
        <w:jc w:val="both"/>
        <w:rPr>
          <w:sz w:val="28"/>
          <w:szCs w:val="28"/>
        </w:rPr>
      </w:pPr>
    </w:p>
    <w:p w14:paraId="3C096215" w14:textId="77777777" w:rsidR="00C344D2" w:rsidRDefault="00C344D2" w:rsidP="00C344D2">
      <w:pPr>
        <w:ind w:firstLine="709"/>
        <w:jc w:val="both"/>
        <w:rPr>
          <w:b/>
          <w:sz w:val="24"/>
          <w:szCs w:val="24"/>
        </w:rPr>
      </w:pPr>
    </w:p>
    <w:p w14:paraId="4F04A382" w14:textId="77777777" w:rsidR="00C344D2" w:rsidRPr="00921334" w:rsidRDefault="00C344D2" w:rsidP="00C344D2">
      <w:pPr>
        <w:ind w:firstLine="709"/>
        <w:jc w:val="center"/>
        <w:rPr>
          <w:b/>
          <w:sz w:val="28"/>
          <w:szCs w:val="28"/>
        </w:rPr>
      </w:pPr>
      <w:r w:rsidRPr="00921334">
        <w:rPr>
          <w:b/>
          <w:sz w:val="28"/>
          <w:szCs w:val="28"/>
        </w:rPr>
        <w:t>Предложения по устранению выявленных нарушений:</w:t>
      </w:r>
    </w:p>
    <w:p w14:paraId="000190F1" w14:textId="77777777" w:rsidR="00C344D2" w:rsidRPr="00921334" w:rsidRDefault="00C344D2" w:rsidP="00C344D2">
      <w:pPr>
        <w:ind w:firstLine="709"/>
        <w:jc w:val="center"/>
        <w:rPr>
          <w:b/>
          <w:sz w:val="28"/>
          <w:szCs w:val="28"/>
        </w:rPr>
      </w:pPr>
    </w:p>
    <w:p w14:paraId="57221171" w14:textId="4A5FC18C" w:rsidR="00C344D2" w:rsidRPr="00921334" w:rsidRDefault="00C344D2" w:rsidP="000D7D6E">
      <w:pPr>
        <w:numPr>
          <w:ilvl w:val="0"/>
          <w:numId w:val="4"/>
        </w:numPr>
        <w:tabs>
          <w:tab w:val="left" w:pos="993"/>
        </w:tabs>
        <w:autoSpaceDE w:val="0"/>
        <w:autoSpaceDN w:val="0"/>
        <w:adjustRightInd w:val="0"/>
        <w:ind w:left="0" w:firstLine="709"/>
        <w:jc w:val="both"/>
        <w:rPr>
          <w:sz w:val="28"/>
          <w:szCs w:val="28"/>
        </w:rPr>
      </w:pPr>
      <w:r w:rsidRPr="00921334">
        <w:rPr>
          <w:sz w:val="28"/>
          <w:szCs w:val="28"/>
        </w:rPr>
        <w:t>Бухгалтерский учет вести в строгом соответствии с Федеральным законом от 06.12.2011 № 402-ФЗ «О бухгалтерском учете», п</w:t>
      </w:r>
      <w:hyperlink r:id="rId47" w:history="1">
        <w:r w:rsidRPr="00921334">
          <w:rPr>
            <w:rStyle w:val="a3"/>
            <w:iCs/>
            <w:color w:val="auto"/>
            <w:sz w:val="28"/>
            <w:szCs w:val="28"/>
          </w:rPr>
          <w:t>риказом Минфина РФ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hyperlink>
      <w:r w:rsidRPr="00921334">
        <w:rPr>
          <w:i/>
          <w:iCs/>
          <w:sz w:val="28"/>
          <w:szCs w:val="28"/>
        </w:rPr>
        <w:t xml:space="preserve">, </w:t>
      </w:r>
      <w:r w:rsidRPr="00921334">
        <w:rPr>
          <w:sz w:val="28"/>
          <w:szCs w:val="28"/>
        </w:rPr>
        <w:t xml:space="preserve">приказом Минфина РФ от 23.12.2010 года № 183н «Об утверждении плана счетов бюджетного учета автономных учреждений и инструкции по его применению» и </w:t>
      </w:r>
      <w:r w:rsidR="009C39AB">
        <w:rPr>
          <w:sz w:val="28"/>
          <w:szCs w:val="28"/>
        </w:rPr>
        <w:t>У</w:t>
      </w:r>
      <w:r w:rsidRPr="00921334">
        <w:rPr>
          <w:sz w:val="28"/>
          <w:szCs w:val="28"/>
        </w:rPr>
        <w:t>четной политикой М</w:t>
      </w:r>
      <w:r>
        <w:rPr>
          <w:sz w:val="28"/>
          <w:szCs w:val="28"/>
        </w:rPr>
        <w:t>Б</w:t>
      </w:r>
      <w:r w:rsidR="009C39AB">
        <w:rPr>
          <w:sz w:val="28"/>
          <w:szCs w:val="28"/>
        </w:rPr>
        <w:t>О</w:t>
      </w:r>
      <w:r w:rsidRPr="00921334">
        <w:rPr>
          <w:sz w:val="28"/>
          <w:szCs w:val="28"/>
        </w:rPr>
        <w:t>У «</w:t>
      </w:r>
      <w:r w:rsidR="009C39AB">
        <w:rPr>
          <w:sz w:val="28"/>
          <w:szCs w:val="28"/>
        </w:rPr>
        <w:t>Усманская ООШ</w:t>
      </w:r>
      <w:r w:rsidRPr="00921334">
        <w:rPr>
          <w:sz w:val="28"/>
          <w:szCs w:val="28"/>
        </w:rPr>
        <w:t>».</w:t>
      </w:r>
    </w:p>
    <w:p w14:paraId="5103F61E" w14:textId="0E739DED" w:rsidR="00C344D2" w:rsidRPr="00921334" w:rsidRDefault="00C344D2" w:rsidP="000D7D6E">
      <w:pPr>
        <w:numPr>
          <w:ilvl w:val="0"/>
          <w:numId w:val="4"/>
        </w:numPr>
        <w:tabs>
          <w:tab w:val="left" w:pos="993"/>
        </w:tabs>
        <w:autoSpaceDE w:val="0"/>
        <w:autoSpaceDN w:val="0"/>
        <w:adjustRightInd w:val="0"/>
        <w:ind w:left="0" w:firstLine="709"/>
        <w:jc w:val="both"/>
        <w:rPr>
          <w:sz w:val="28"/>
          <w:szCs w:val="28"/>
        </w:rPr>
      </w:pPr>
      <w:r w:rsidRPr="00921334">
        <w:rPr>
          <w:color w:val="000000"/>
          <w:sz w:val="28"/>
          <w:szCs w:val="28"/>
          <w:lang w:val="x-none"/>
        </w:rPr>
        <w:t>При составлении годовой бухгалтерской отчетности соблюдать требования Приказа Минфина России от 25.03.2011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009C39AB">
        <w:rPr>
          <w:color w:val="000000"/>
          <w:sz w:val="28"/>
          <w:szCs w:val="28"/>
        </w:rPr>
        <w:t>.</w:t>
      </w:r>
    </w:p>
    <w:p w14:paraId="2005AAFA" w14:textId="4A9D1E67" w:rsidR="00C344D2" w:rsidRPr="00921334" w:rsidRDefault="00C344D2" w:rsidP="000D7D6E">
      <w:pPr>
        <w:numPr>
          <w:ilvl w:val="0"/>
          <w:numId w:val="4"/>
        </w:numPr>
        <w:tabs>
          <w:tab w:val="left" w:pos="993"/>
        </w:tabs>
        <w:autoSpaceDE w:val="0"/>
        <w:autoSpaceDN w:val="0"/>
        <w:adjustRightInd w:val="0"/>
        <w:ind w:left="0" w:firstLine="709"/>
        <w:jc w:val="both"/>
        <w:rPr>
          <w:sz w:val="28"/>
          <w:szCs w:val="28"/>
        </w:rPr>
      </w:pPr>
      <w:r w:rsidRPr="00921334">
        <w:rPr>
          <w:sz w:val="28"/>
          <w:szCs w:val="28"/>
        </w:rPr>
        <w:t xml:space="preserve">В соответствии со статьей 19 Федерального закона от 06.12.2011 № 402- ФЗ «О бухгалтерском учете» </w:t>
      </w:r>
      <w:proofErr w:type="gramStart"/>
      <w:r w:rsidR="009C39AB">
        <w:rPr>
          <w:sz w:val="28"/>
          <w:szCs w:val="28"/>
        </w:rPr>
        <w:t xml:space="preserve">осуществлять </w:t>
      </w:r>
      <w:r w:rsidRPr="00921334">
        <w:rPr>
          <w:sz w:val="28"/>
          <w:szCs w:val="28"/>
        </w:rPr>
        <w:t xml:space="preserve"> внутренний</w:t>
      </w:r>
      <w:proofErr w:type="gramEnd"/>
      <w:r w:rsidRPr="00921334">
        <w:rPr>
          <w:sz w:val="28"/>
          <w:szCs w:val="28"/>
        </w:rPr>
        <w:t xml:space="preserve"> контроль совершаемых фактов хозяйственной жизни. </w:t>
      </w:r>
    </w:p>
    <w:p w14:paraId="61074575" w14:textId="27F432D4" w:rsidR="00C344D2" w:rsidRPr="00854E9C" w:rsidRDefault="00C344D2" w:rsidP="00666BA7">
      <w:pPr>
        <w:numPr>
          <w:ilvl w:val="0"/>
          <w:numId w:val="4"/>
        </w:numPr>
        <w:tabs>
          <w:tab w:val="left" w:pos="993"/>
        </w:tabs>
        <w:autoSpaceDE w:val="0"/>
        <w:autoSpaceDN w:val="0"/>
        <w:adjustRightInd w:val="0"/>
        <w:ind w:left="0" w:firstLine="709"/>
        <w:jc w:val="both"/>
        <w:rPr>
          <w:sz w:val="28"/>
          <w:szCs w:val="28"/>
        </w:rPr>
      </w:pPr>
      <w:r w:rsidRPr="00854E9C">
        <w:rPr>
          <w:sz w:val="28"/>
          <w:szCs w:val="28"/>
        </w:rPr>
        <w:t>Внести изменения в Учетную политику с учетом всех вышеизложенных замечаний.</w:t>
      </w:r>
      <w:r w:rsidR="004709B5">
        <w:rPr>
          <w:sz w:val="28"/>
          <w:szCs w:val="28"/>
        </w:rPr>
        <w:t xml:space="preserve"> </w:t>
      </w:r>
      <w:proofErr w:type="gramStart"/>
      <w:r w:rsidRPr="00854E9C">
        <w:rPr>
          <w:sz w:val="28"/>
          <w:szCs w:val="28"/>
        </w:rPr>
        <w:t>Проводить</w:t>
      </w:r>
      <w:proofErr w:type="gramEnd"/>
      <w:r w:rsidRPr="00854E9C">
        <w:rPr>
          <w:sz w:val="28"/>
          <w:szCs w:val="28"/>
        </w:rPr>
        <w:t xml:space="preserve"> инвентаризацию согласно Приказа Минфина РФ от 13 июня 1995 года № 49 «Об утверждении методических указаний по инвентаризации имущества и финансовых обязательств»</w:t>
      </w:r>
      <w:r w:rsidR="009C39AB" w:rsidRPr="00854E9C">
        <w:rPr>
          <w:sz w:val="28"/>
          <w:szCs w:val="28"/>
        </w:rPr>
        <w:t>.</w:t>
      </w:r>
    </w:p>
    <w:p w14:paraId="01529888" w14:textId="74C5D219" w:rsidR="00C344D2" w:rsidRPr="009C39AB" w:rsidRDefault="00C344D2" w:rsidP="000D7D6E">
      <w:pPr>
        <w:pStyle w:val="18"/>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Создать и </w:t>
      </w:r>
      <w:proofErr w:type="gramStart"/>
      <w:r>
        <w:rPr>
          <w:rFonts w:ascii="Times New Roman" w:hAnsi="Times New Roman" w:cs="Times New Roman"/>
          <w:sz w:val="28"/>
          <w:szCs w:val="28"/>
          <w:lang w:val="ru-RU"/>
        </w:rPr>
        <w:t xml:space="preserve">организовать </w:t>
      </w:r>
      <w:r w:rsidRPr="00921334">
        <w:rPr>
          <w:rFonts w:ascii="Times New Roman" w:hAnsi="Times New Roman" w:cs="Times New Roman"/>
          <w:sz w:val="28"/>
          <w:szCs w:val="28"/>
        </w:rPr>
        <w:t xml:space="preserve"> работу</w:t>
      </w:r>
      <w:proofErr w:type="gramEnd"/>
      <w:r w:rsidRPr="00921334">
        <w:rPr>
          <w:rFonts w:ascii="Times New Roman" w:hAnsi="Times New Roman" w:cs="Times New Roman"/>
          <w:sz w:val="28"/>
          <w:szCs w:val="28"/>
        </w:rPr>
        <w:t xml:space="preserve"> </w:t>
      </w:r>
      <w:r w:rsidR="009C39AB">
        <w:rPr>
          <w:rFonts w:ascii="Times New Roman" w:hAnsi="Times New Roman" w:cs="Times New Roman"/>
          <w:sz w:val="28"/>
          <w:szCs w:val="28"/>
          <w:lang w:val="ru-RU"/>
        </w:rPr>
        <w:t xml:space="preserve">комиссий </w:t>
      </w:r>
      <w:r w:rsidRPr="00921334">
        <w:rPr>
          <w:rFonts w:ascii="Times New Roman" w:hAnsi="Times New Roman" w:cs="Times New Roman"/>
          <w:sz w:val="28"/>
          <w:szCs w:val="28"/>
        </w:rPr>
        <w:t xml:space="preserve"> Учреждения </w:t>
      </w:r>
      <w:r w:rsidR="009C39AB">
        <w:rPr>
          <w:rFonts w:ascii="Times New Roman" w:hAnsi="Times New Roman" w:cs="Times New Roman"/>
          <w:sz w:val="28"/>
          <w:szCs w:val="28"/>
          <w:lang w:val="ru-RU"/>
        </w:rPr>
        <w:t>:</w:t>
      </w:r>
    </w:p>
    <w:p w14:paraId="5547CE40" w14:textId="77777777" w:rsidR="009C39AB" w:rsidRPr="001C6DAC" w:rsidRDefault="009C39AB" w:rsidP="009C39AB">
      <w:pPr>
        <w:pStyle w:val="18"/>
        <w:spacing w:after="0"/>
        <w:ind w:left="1862" w:firstLine="0"/>
        <w:jc w:val="both"/>
        <w:rPr>
          <w:rFonts w:ascii="Times New Roman" w:hAnsi="Times New Roman" w:cs="Times New Roman"/>
          <w:lang w:val="ru-RU"/>
        </w:rPr>
      </w:pPr>
      <w:r>
        <w:rPr>
          <w:rFonts w:ascii="Times New Roman" w:hAnsi="Times New Roman" w:cs="Times New Roman"/>
          <w:lang w:val="ru-RU"/>
        </w:rPr>
        <w:t>1</w:t>
      </w:r>
      <w:r w:rsidRPr="001C6DAC">
        <w:rPr>
          <w:rFonts w:ascii="Times New Roman" w:hAnsi="Times New Roman" w:cs="Times New Roman"/>
        </w:rPr>
        <w:t xml:space="preserve">. Комиссия по расследованию случаев порчи, пропажи и уничтожения </w:t>
      </w:r>
      <w:r>
        <w:rPr>
          <w:rFonts w:ascii="Times New Roman" w:hAnsi="Times New Roman" w:cs="Times New Roman"/>
          <w:lang w:val="ru-RU"/>
        </w:rPr>
        <w:t>имущества.</w:t>
      </w:r>
    </w:p>
    <w:p w14:paraId="3EC045F7" w14:textId="77777777" w:rsidR="009C39AB" w:rsidRPr="001C6DAC" w:rsidRDefault="009C39AB" w:rsidP="009C39AB">
      <w:pPr>
        <w:pStyle w:val="18"/>
        <w:spacing w:after="0"/>
        <w:ind w:left="1862" w:firstLine="0"/>
        <w:jc w:val="both"/>
        <w:rPr>
          <w:rFonts w:ascii="Times New Roman" w:hAnsi="Times New Roman" w:cs="Times New Roman"/>
          <w:lang w:val="ru-RU"/>
        </w:rPr>
      </w:pPr>
      <w:r>
        <w:rPr>
          <w:rFonts w:ascii="Times New Roman" w:hAnsi="Times New Roman" w:cs="Times New Roman"/>
          <w:lang w:val="ru-RU"/>
        </w:rPr>
        <w:t>2</w:t>
      </w:r>
      <w:r w:rsidRPr="001C6DAC">
        <w:rPr>
          <w:rFonts w:ascii="Times New Roman" w:hAnsi="Times New Roman" w:cs="Times New Roman"/>
        </w:rPr>
        <w:t>. Постоянно действующая комиссия по поступ</w:t>
      </w:r>
      <w:r w:rsidRPr="001C6DAC">
        <w:rPr>
          <w:rFonts w:ascii="Times New Roman" w:hAnsi="Times New Roman" w:cs="Times New Roman"/>
        </w:rPr>
        <w:softHyphen/>
        <w:t>лению и выбытию активов</w:t>
      </w:r>
      <w:r>
        <w:rPr>
          <w:rFonts w:ascii="Times New Roman" w:hAnsi="Times New Roman" w:cs="Times New Roman"/>
          <w:lang w:val="ru-RU"/>
        </w:rPr>
        <w:t>.</w:t>
      </w:r>
    </w:p>
    <w:p w14:paraId="7148F0F7" w14:textId="77777777" w:rsidR="009C39AB" w:rsidRPr="001C6DAC" w:rsidRDefault="009C39AB" w:rsidP="009C39AB">
      <w:pPr>
        <w:pStyle w:val="18"/>
        <w:spacing w:after="0"/>
        <w:ind w:left="1862" w:firstLine="0"/>
        <w:jc w:val="both"/>
        <w:rPr>
          <w:rFonts w:ascii="Times New Roman" w:hAnsi="Times New Roman" w:cs="Times New Roman"/>
          <w:lang w:val="ru-RU"/>
        </w:rPr>
      </w:pPr>
      <w:r>
        <w:rPr>
          <w:rFonts w:ascii="Times New Roman" w:hAnsi="Times New Roman" w:cs="Times New Roman"/>
          <w:lang w:val="ru-RU"/>
        </w:rPr>
        <w:t>3</w:t>
      </w:r>
      <w:r w:rsidRPr="001C6DAC">
        <w:rPr>
          <w:rFonts w:ascii="Times New Roman" w:hAnsi="Times New Roman" w:cs="Times New Roman"/>
        </w:rPr>
        <w:t>.Постоянно действующая комиссия по провер</w:t>
      </w:r>
      <w:r w:rsidRPr="001C6DAC">
        <w:rPr>
          <w:rFonts w:ascii="Times New Roman" w:hAnsi="Times New Roman" w:cs="Times New Roman"/>
        </w:rPr>
        <w:softHyphen/>
        <w:t>ке показаний спидометров автотранспорта</w:t>
      </w:r>
      <w:r>
        <w:rPr>
          <w:rFonts w:ascii="Times New Roman" w:hAnsi="Times New Roman" w:cs="Times New Roman"/>
          <w:lang w:val="ru-RU"/>
        </w:rPr>
        <w:t>.</w:t>
      </w:r>
    </w:p>
    <w:p w14:paraId="16512493" w14:textId="44B7A5D9" w:rsidR="009C39AB" w:rsidRDefault="009C39AB" w:rsidP="009C39AB">
      <w:pPr>
        <w:pStyle w:val="18"/>
        <w:spacing w:after="0"/>
        <w:ind w:left="1862" w:firstLine="0"/>
        <w:jc w:val="both"/>
        <w:rPr>
          <w:rFonts w:ascii="Times New Roman" w:hAnsi="Times New Roman" w:cs="Times New Roman"/>
          <w:lang w:val="ru-RU"/>
        </w:rPr>
      </w:pPr>
      <w:r>
        <w:rPr>
          <w:rFonts w:ascii="Times New Roman" w:hAnsi="Times New Roman" w:cs="Times New Roman"/>
          <w:lang w:val="ru-RU"/>
        </w:rPr>
        <w:t>4.</w:t>
      </w:r>
      <w:r w:rsidRPr="001C6DAC">
        <w:rPr>
          <w:rFonts w:ascii="Times New Roman" w:hAnsi="Times New Roman" w:cs="Times New Roman"/>
        </w:rPr>
        <w:t xml:space="preserve">Постоянно действующая комиссия по </w:t>
      </w:r>
      <w:proofErr w:type="gramStart"/>
      <w:r w:rsidRPr="001C6DAC">
        <w:rPr>
          <w:rFonts w:ascii="Times New Roman" w:hAnsi="Times New Roman" w:cs="Times New Roman"/>
        </w:rPr>
        <w:t>проведе</w:t>
      </w:r>
      <w:r w:rsidRPr="001C6DAC">
        <w:rPr>
          <w:rFonts w:ascii="Times New Roman" w:hAnsi="Times New Roman" w:cs="Times New Roman"/>
        </w:rPr>
        <w:softHyphen/>
        <w:t>нию</w:t>
      </w:r>
      <w:r>
        <w:rPr>
          <w:rFonts w:ascii="Times New Roman" w:hAnsi="Times New Roman" w:cs="Times New Roman"/>
          <w:lang w:val="ru-RU"/>
        </w:rPr>
        <w:t xml:space="preserve">  проверки</w:t>
      </w:r>
      <w:proofErr w:type="gramEnd"/>
      <w:r>
        <w:rPr>
          <w:rFonts w:ascii="Times New Roman" w:hAnsi="Times New Roman" w:cs="Times New Roman"/>
          <w:lang w:val="ru-RU"/>
        </w:rPr>
        <w:t xml:space="preserve"> </w:t>
      </w:r>
      <w:r w:rsidRPr="001C6DAC">
        <w:rPr>
          <w:rFonts w:ascii="Times New Roman" w:hAnsi="Times New Roman" w:cs="Times New Roman"/>
        </w:rPr>
        <w:t xml:space="preserve"> кассы</w:t>
      </w:r>
      <w:r>
        <w:rPr>
          <w:rFonts w:ascii="Times New Roman" w:hAnsi="Times New Roman" w:cs="Times New Roman"/>
          <w:lang w:val="ru-RU"/>
        </w:rPr>
        <w:t>.</w:t>
      </w:r>
    </w:p>
    <w:p w14:paraId="5462404F" w14:textId="0D3263FF" w:rsidR="00F326AD" w:rsidRDefault="00A02507" w:rsidP="009C39AB">
      <w:pPr>
        <w:pStyle w:val="18"/>
        <w:spacing w:after="0"/>
        <w:ind w:left="1862" w:firstLine="0"/>
        <w:jc w:val="both"/>
        <w:rPr>
          <w:rFonts w:ascii="Times New Roman" w:hAnsi="Times New Roman" w:cs="Times New Roman"/>
          <w:lang w:val="ru-RU"/>
        </w:rPr>
      </w:pPr>
      <w:r>
        <w:rPr>
          <w:rFonts w:ascii="Times New Roman" w:hAnsi="Times New Roman" w:cs="Times New Roman"/>
          <w:lang w:val="ru-RU"/>
        </w:rPr>
        <w:lastRenderedPageBreak/>
        <w:t xml:space="preserve">Другие, требующиеся </w:t>
      </w:r>
      <w:proofErr w:type="gramStart"/>
      <w:r>
        <w:rPr>
          <w:rFonts w:ascii="Times New Roman" w:hAnsi="Times New Roman" w:cs="Times New Roman"/>
          <w:lang w:val="ru-RU"/>
        </w:rPr>
        <w:t>для  организации</w:t>
      </w:r>
      <w:proofErr w:type="gramEnd"/>
      <w:r>
        <w:rPr>
          <w:rFonts w:ascii="Times New Roman" w:hAnsi="Times New Roman" w:cs="Times New Roman"/>
          <w:lang w:val="ru-RU"/>
        </w:rPr>
        <w:t xml:space="preserve"> бухучета по действующему  законодательству.</w:t>
      </w:r>
    </w:p>
    <w:p w14:paraId="6132F737" w14:textId="77777777" w:rsidR="00A02507" w:rsidRDefault="00A02507" w:rsidP="009C39AB">
      <w:pPr>
        <w:pStyle w:val="18"/>
        <w:spacing w:after="0"/>
        <w:ind w:left="1862" w:firstLine="0"/>
        <w:jc w:val="both"/>
        <w:rPr>
          <w:rFonts w:ascii="Times New Roman" w:hAnsi="Times New Roman" w:cs="Times New Roman"/>
          <w:lang w:val="ru-RU"/>
        </w:rPr>
      </w:pPr>
    </w:p>
    <w:p w14:paraId="169A9E4D" w14:textId="4103A0D1" w:rsidR="00F326AD" w:rsidRDefault="00854E9C" w:rsidP="00F326AD">
      <w:pPr>
        <w:pStyle w:val="18"/>
        <w:tabs>
          <w:tab w:val="left" w:pos="1134"/>
        </w:tabs>
        <w:spacing w:after="0"/>
        <w:ind w:left="709" w:firstLine="0"/>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0063593F">
        <w:rPr>
          <w:rFonts w:ascii="Times New Roman" w:hAnsi="Times New Roman" w:cs="Times New Roman"/>
          <w:sz w:val="28"/>
          <w:szCs w:val="28"/>
          <w:lang w:val="ru-RU"/>
        </w:rPr>
        <w:t xml:space="preserve">.В срочном </w:t>
      </w:r>
      <w:proofErr w:type="gramStart"/>
      <w:r w:rsidR="0063593F">
        <w:rPr>
          <w:rFonts w:ascii="Times New Roman" w:hAnsi="Times New Roman" w:cs="Times New Roman"/>
          <w:sz w:val="28"/>
          <w:szCs w:val="28"/>
          <w:lang w:val="ru-RU"/>
        </w:rPr>
        <w:t>порядке  заключить</w:t>
      </w:r>
      <w:proofErr w:type="gramEnd"/>
      <w:r w:rsidR="0063593F">
        <w:rPr>
          <w:rFonts w:ascii="Times New Roman" w:hAnsi="Times New Roman" w:cs="Times New Roman"/>
          <w:sz w:val="28"/>
          <w:szCs w:val="28"/>
          <w:lang w:val="ru-RU"/>
        </w:rPr>
        <w:t xml:space="preserve"> с бухгалтером, осуществляющей</w:t>
      </w:r>
      <w:r w:rsidR="00F326AD">
        <w:rPr>
          <w:rFonts w:ascii="Times New Roman" w:hAnsi="Times New Roman" w:cs="Times New Roman"/>
          <w:sz w:val="28"/>
          <w:szCs w:val="28"/>
          <w:lang w:val="ru-RU"/>
        </w:rPr>
        <w:t xml:space="preserve">  </w:t>
      </w:r>
    </w:p>
    <w:p w14:paraId="641A053D" w14:textId="63095147" w:rsidR="009C39AB" w:rsidRDefault="0063593F" w:rsidP="00F326AD">
      <w:pPr>
        <w:pStyle w:val="18"/>
        <w:tabs>
          <w:tab w:val="left" w:pos="1134"/>
        </w:tabs>
        <w:spacing w:after="0"/>
        <w:ind w:firstLine="0"/>
        <w:jc w:val="both"/>
        <w:rPr>
          <w:rFonts w:ascii="Times New Roman" w:hAnsi="Times New Roman" w:cs="Times New Roman"/>
          <w:sz w:val="28"/>
          <w:szCs w:val="28"/>
          <w:lang w:val="ru-RU"/>
        </w:rPr>
      </w:pPr>
      <w:r>
        <w:rPr>
          <w:rFonts w:ascii="Times New Roman" w:hAnsi="Times New Roman" w:cs="Times New Roman"/>
          <w:sz w:val="28"/>
          <w:szCs w:val="28"/>
          <w:lang w:val="ru-RU"/>
        </w:rPr>
        <w:t>кассовые операции</w:t>
      </w:r>
      <w:r w:rsidR="00F326AD">
        <w:rPr>
          <w:rFonts w:ascii="Times New Roman" w:hAnsi="Times New Roman" w:cs="Times New Roman"/>
          <w:sz w:val="28"/>
          <w:szCs w:val="28"/>
          <w:lang w:val="ru-RU"/>
        </w:rPr>
        <w:t>,</w:t>
      </w:r>
      <w:r>
        <w:rPr>
          <w:rFonts w:ascii="Times New Roman" w:hAnsi="Times New Roman" w:cs="Times New Roman"/>
          <w:sz w:val="28"/>
          <w:szCs w:val="28"/>
          <w:lang w:val="ru-RU"/>
        </w:rPr>
        <w:t xml:space="preserve"> договор о </w:t>
      </w:r>
      <w:proofErr w:type="gramStart"/>
      <w:r>
        <w:rPr>
          <w:rFonts w:ascii="Times New Roman" w:hAnsi="Times New Roman" w:cs="Times New Roman"/>
          <w:sz w:val="28"/>
          <w:szCs w:val="28"/>
          <w:lang w:val="ru-RU"/>
        </w:rPr>
        <w:t>материальной  ответственности</w:t>
      </w:r>
      <w:proofErr w:type="gramEnd"/>
      <w:r>
        <w:rPr>
          <w:rFonts w:ascii="Times New Roman" w:hAnsi="Times New Roman" w:cs="Times New Roman"/>
          <w:sz w:val="28"/>
          <w:szCs w:val="28"/>
          <w:lang w:val="ru-RU"/>
        </w:rPr>
        <w:t>.</w:t>
      </w:r>
    </w:p>
    <w:p w14:paraId="777FFB0A" w14:textId="77777777" w:rsidR="00F326AD" w:rsidRPr="0063593F" w:rsidRDefault="00F326AD" w:rsidP="00F326AD">
      <w:pPr>
        <w:pStyle w:val="18"/>
        <w:tabs>
          <w:tab w:val="left" w:pos="1134"/>
        </w:tabs>
        <w:spacing w:after="0"/>
        <w:ind w:firstLine="0"/>
        <w:jc w:val="both"/>
        <w:rPr>
          <w:rFonts w:ascii="Times New Roman" w:hAnsi="Times New Roman" w:cs="Times New Roman"/>
          <w:sz w:val="28"/>
          <w:szCs w:val="28"/>
          <w:lang w:val="ru-RU"/>
        </w:rPr>
      </w:pPr>
    </w:p>
    <w:p w14:paraId="5216B867" w14:textId="77777777" w:rsidR="00C344D2" w:rsidRPr="00D601A8" w:rsidRDefault="00C344D2" w:rsidP="00C344D2">
      <w:pPr>
        <w:pStyle w:val="ad"/>
        <w:ind w:firstLine="709"/>
        <w:rPr>
          <w:rFonts w:ascii="Times New Roman" w:hAnsi="Times New Roman"/>
          <w:sz w:val="28"/>
          <w:szCs w:val="28"/>
        </w:rPr>
      </w:pPr>
      <w:r w:rsidRPr="00D601A8">
        <w:rPr>
          <w:rFonts w:ascii="Times New Roman" w:hAnsi="Times New Roman"/>
          <w:sz w:val="28"/>
          <w:szCs w:val="28"/>
        </w:rPr>
        <w:t xml:space="preserve">Предоставить в контрольно-счетный орган </w:t>
      </w:r>
      <w:r>
        <w:rPr>
          <w:rFonts w:ascii="Times New Roman" w:hAnsi="Times New Roman"/>
          <w:sz w:val="28"/>
          <w:szCs w:val="28"/>
          <w:lang w:val="ru-RU"/>
        </w:rPr>
        <w:t xml:space="preserve">Чебулинского  муниципального  округа </w:t>
      </w:r>
      <w:r w:rsidRPr="00D601A8">
        <w:rPr>
          <w:rFonts w:ascii="Times New Roman" w:hAnsi="Times New Roman"/>
          <w:sz w:val="28"/>
          <w:szCs w:val="28"/>
        </w:rPr>
        <w:t xml:space="preserve"> уведомление о принятых мерах по устранению выявленных нарушений в течение 30 </w:t>
      </w:r>
      <w:r>
        <w:rPr>
          <w:rFonts w:ascii="Times New Roman" w:hAnsi="Times New Roman"/>
          <w:sz w:val="28"/>
          <w:szCs w:val="28"/>
          <w:lang w:val="ru-RU"/>
        </w:rPr>
        <w:t xml:space="preserve">рабочих  </w:t>
      </w:r>
      <w:r w:rsidRPr="00D601A8">
        <w:rPr>
          <w:rFonts w:ascii="Times New Roman" w:hAnsi="Times New Roman"/>
          <w:sz w:val="28"/>
          <w:szCs w:val="28"/>
        </w:rPr>
        <w:t>дней с момента получения акта.</w:t>
      </w:r>
    </w:p>
    <w:p w14:paraId="4CAD2634" w14:textId="77777777" w:rsidR="00C344D2" w:rsidRDefault="00C344D2" w:rsidP="00C344D2">
      <w:pPr>
        <w:ind w:firstLine="709"/>
        <w:jc w:val="both"/>
        <w:rPr>
          <w:sz w:val="28"/>
          <w:szCs w:val="28"/>
          <w:lang w:eastAsia="en-US"/>
        </w:rPr>
      </w:pPr>
      <w:r w:rsidRPr="00921334">
        <w:rPr>
          <w:sz w:val="28"/>
          <w:szCs w:val="28"/>
          <w:lang w:eastAsia="en-US"/>
        </w:rPr>
        <w:t xml:space="preserve">В случае несогласия с изложенными в настоящем акте фактами, Субъект проверки (правопреемник) вправе в течение </w:t>
      </w:r>
      <w:r>
        <w:rPr>
          <w:sz w:val="28"/>
          <w:szCs w:val="28"/>
          <w:lang w:eastAsia="en-US"/>
        </w:rPr>
        <w:t>3</w:t>
      </w:r>
      <w:r w:rsidRPr="00921334">
        <w:rPr>
          <w:sz w:val="28"/>
          <w:szCs w:val="28"/>
          <w:lang w:eastAsia="en-US"/>
        </w:rPr>
        <w:t>-</w:t>
      </w:r>
      <w:r>
        <w:rPr>
          <w:sz w:val="28"/>
          <w:szCs w:val="28"/>
          <w:lang w:eastAsia="en-US"/>
        </w:rPr>
        <w:t>х</w:t>
      </w:r>
      <w:r w:rsidRPr="00921334">
        <w:rPr>
          <w:sz w:val="28"/>
          <w:szCs w:val="28"/>
          <w:lang w:eastAsia="en-US"/>
        </w:rPr>
        <w:t xml:space="preserve"> рабочих дней со дня получения настоящего акта направить письменные возражения с приложением документов (заверенных копий), подтверждающих обоснованность возражений.</w:t>
      </w:r>
    </w:p>
    <w:p w14:paraId="299F6A1D" w14:textId="77777777" w:rsidR="00C344D2" w:rsidRDefault="00C344D2" w:rsidP="00C344D2">
      <w:pPr>
        <w:ind w:firstLine="709"/>
        <w:jc w:val="both"/>
        <w:rPr>
          <w:sz w:val="28"/>
          <w:szCs w:val="28"/>
          <w:lang w:eastAsia="en-US"/>
        </w:rPr>
      </w:pPr>
    </w:p>
    <w:p w14:paraId="63B6B07A" w14:textId="77777777" w:rsidR="00C344D2" w:rsidRDefault="00C344D2" w:rsidP="00C344D2">
      <w:pPr>
        <w:ind w:firstLine="709"/>
        <w:jc w:val="both"/>
        <w:rPr>
          <w:sz w:val="28"/>
          <w:szCs w:val="28"/>
          <w:lang w:eastAsia="en-US"/>
        </w:rPr>
      </w:pPr>
    </w:p>
    <w:p w14:paraId="729D1F45" w14:textId="77777777" w:rsidR="00C344D2" w:rsidRDefault="00C344D2" w:rsidP="00C344D2">
      <w:pPr>
        <w:ind w:firstLine="709"/>
        <w:jc w:val="both"/>
        <w:rPr>
          <w:sz w:val="28"/>
          <w:szCs w:val="28"/>
          <w:lang w:eastAsia="en-US"/>
        </w:rPr>
      </w:pPr>
    </w:p>
    <w:p w14:paraId="10C589F0" w14:textId="77777777" w:rsidR="00C344D2" w:rsidRPr="00921334" w:rsidRDefault="00C344D2" w:rsidP="00C344D2">
      <w:pPr>
        <w:ind w:firstLine="709"/>
        <w:jc w:val="both"/>
        <w:rPr>
          <w:sz w:val="28"/>
          <w:szCs w:val="28"/>
          <w:lang w:eastAsia="en-US"/>
        </w:rPr>
      </w:pPr>
    </w:p>
    <w:p w14:paraId="05497703" w14:textId="77777777" w:rsidR="00C344D2" w:rsidRPr="00D601A8" w:rsidRDefault="00C344D2" w:rsidP="00C344D2">
      <w:pPr>
        <w:ind w:firstLine="709"/>
        <w:rPr>
          <w:b/>
          <w:sz w:val="28"/>
          <w:szCs w:val="28"/>
        </w:rPr>
      </w:pPr>
    </w:p>
    <w:tbl>
      <w:tblPr>
        <w:tblpPr w:leftFromText="180" w:rightFromText="180" w:vertAnchor="text" w:horzAnchor="margin" w:tblpXSpec="center" w:tblpY="134"/>
        <w:tblW w:w="5000" w:type="pct"/>
        <w:tblCellMar>
          <w:left w:w="0" w:type="dxa"/>
          <w:right w:w="0" w:type="dxa"/>
        </w:tblCellMar>
        <w:tblLook w:val="04A0" w:firstRow="1" w:lastRow="0" w:firstColumn="1" w:lastColumn="0" w:noHBand="0" w:noVBand="1"/>
      </w:tblPr>
      <w:tblGrid>
        <w:gridCol w:w="4355"/>
        <w:gridCol w:w="607"/>
        <w:gridCol w:w="4677"/>
      </w:tblGrid>
      <w:tr w:rsidR="00C344D2" w:rsidRPr="00D601A8" w14:paraId="6551341B" w14:textId="77777777" w:rsidTr="00617DDE">
        <w:tc>
          <w:tcPr>
            <w:tcW w:w="2259" w:type="pct"/>
            <w:hideMark/>
          </w:tcPr>
          <w:p w14:paraId="6E6751C1" w14:textId="77777777" w:rsidR="00C344D2" w:rsidRPr="00D601A8" w:rsidRDefault="00C344D2" w:rsidP="00617DDE">
            <w:pPr>
              <w:widowControl w:val="0"/>
              <w:rPr>
                <w:snapToGrid w:val="0"/>
                <w:color w:val="000000"/>
                <w:sz w:val="28"/>
                <w:szCs w:val="28"/>
              </w:rPr>
            </w:pPr>
            <w:r w:rsidRPr="00D601A8">
              <w:rPr>
                <w:sz w:val="28"/>
                <w:szCs w:val="28"/>
              </w:rPr>
              <w:t>Председатель Контрольно-счетной  палаты  Чебулинского  муниципального  округа</w:t>
            </w:r>
          </w:p>
        </w:tc>
        <w:tc>
          <w:tcPr>
            <w:tcW w:w="315" w:type="pct"/>
          </w:tcPr>
          <w:p w14:paraId="0CB844A4" w14:textId="77777777" w:rsidR="00C344D2" w:rsidRPr="00D601A8" w:rsidRDefault="00C344D2" w:rsidP="00617DDE">
            <w:pPr>
              <w:widowControl w:val="0"/>
              <w:rPr>
                <w:sz w:val="28"/>
                <w:szCs w:val="28"/>
              </w:rPr>
            </w:pPr>
          </w:p>
        </w:tc>
        <w:tc>
          <w:tcPr>
            <w:tcW w:w="2426" w:type="pct"/>
            <w:hideMark/>
          </w:tcPr>
          <w:p w14:paraId="142DEDDF" w14:textId="2897F633" w:rsidR="00C344D2" w:rsidRPr="00D601A8" w:rsidRDefault="00C344D2" w:rsidP="00617DDE">
            <w:pPr>
              <w:widowControl w:val="0"/>
              <w:rPr>
                <w:sz w:val="28"/>
                <w:szCs w:val="28"/>
              </w:rPr>
            </w:pPr>
            <w:r w:rsidRPr="00D601A8">
              <w:rPr>
                <w:sz w:val="28"/>
                <w:szCs w:val="28"/>
              </w:rPr>
              <w:t>Директор М</w:t>
            </w:r>
            <w:r>
              <w:rPr>
                <w:sz w:val="28"/>
                <w:szCs w:val="28"/>
              </w:rPr>
              <w:t>Б</w:t>
            </w:r>
            <w:r w:rsidR="00F326AD">
              <w:rPr>
                <w:sz w:val="28"/>
                <w:szCs w:val="28"/>
              </w:rPr>
              <w:t>О</w:t>
            </w:r>
            <w:r w:rsidRPr="00D601A8">
              <w:rPr>
                <w:sz w:val="28"/>
                <w:szCs w:val="28"/>
              </w:rPr>
              <w:t xml:space="preserve">У </w:t>
            </w:r>
          </w:p>
          <w:p w14:paraId="410B3085" w14:textId="67F025A2" w:rsidR="00C344D2" w:rsidRPr="00D601A8" w:rsidRDefault="00C344D2" w:rsidP="00617DDE">
            <w:pPr>
              <w:widowControl w:val="0"/>
              <w:rPr>
                <w:snapToGrid w:val="0"/>
                <w:color w:val="000000"/>
                <w:sz w:val="28"/>
                <w:szCs w:val="28"/>
              </w:rPr>
            </w:pPr>
            <w:r w:rsidRPr="00D601A8">
              <w:rPr>
                <w:sz w:val="28"/>
                <w:szCs w:val="28"/>
              </w:rPr>
              <w:t>«</w:t>
            </w:r>
            <w:proofErr w:type="gramStart"/>
            <w:r w:rsidR="00F326AD">
              <w:rPr>
                <w:sz w:val="28"/>
                <w:szCs w:val="28"/>
              </w:rPr>
              <w:t>Усманская  ООШ</w:t>
            </w:r>
            <w:proofErr w:type="gramEnd"/>
            <w:r w:rsidRPr="00D601A8">
              <w:rPr>
                <w:sz w:val="28"/>
                <w:szCs w:val="28"/>
              </w:rPr>
              <w:t>»</w:t>
            </w:r>
          </w:p>
        </w:tc>
      </w:tr>
      <w:tr w:rsidR="00C344D2" w:rsidRPr="00D601A8" w14:paraId="7850B14C" w14:textId="77777777" w:rsidTr="00617DDE">
        <w:trPr>
          <w:trHeight w:val="883"/>
        </w:trPr>
        <w:tc>
          <w:tcPr>
            <w:tcW w:w="2259" w:type="pct"/>
            <w:vAlign w:val="center"/>
            <w:hideMark/>
          </w:tcPr>
          <w:p w14:paraId="7748EF2F" w14:textId="77777777" w:rsidR="00C344D2" w:rsidRPr="00D601A8" w:rsidRDefault="00C344D2" w:rsidP="00617DDE">
            <w:pPr>
              <w:widowControl w:val="0"/>
              <w:rPr>
                <w:snapToGrid w:val="0"/>
                <w:color w:val="000000"/>
                <w:sz w:val="28"/>
                <w:szCs w:val="28"/>
              </w:rPr>
            </w:pPr>
            <w:r w:rsidRPr="00D601A8">
              <w:rPr>
                <w:snapToGrid w:val="0"/>
                <w:color w:val="000000"/>
                <w:sz w:val="28"/>
                <w:szCs w:val="28"/>
              </w:rPr>
              <w:t>__________________</w:t>
            </w:r>
            <w:proofErr w:type="spellStart"/>
            <w:r w:rsidRPr="00D601A8">
              <w:rPr>
                <w:snapToGrid w:val="0"/>
                <w:color w:val="000000"/>
                <w:sz w:val="28"/>
                <w:szCs w:val="28"/>
              </w:rPr>
              <w:t>И.А.Шелкова</w:t>
            </w:r>
            <w:proofErr w:type="spellEnd"/>
          </w:p>
        </w:tc>
        <w:tc>
          <w:tcPr>
            <w:tcW w:w="315" w:type="pct"/>
          </w:tcPr>
          <w:p w14:paraId="440CD62F" w14:textId="77777777" w:rsidR="00C344D2" w:rsidRPr="00D601A8" w:rsidRDefault="00C344D2" w:rsidP="00617DDE">
            <w:pPr>
              <w:widowControl w:val="0"/>
              <w:jc w:val="right"/>
              <w:rPr>
                <w:snapToGrid w:val="0"/>
                <w:color w:val="000000"/>
                <w:sz w:val="28"/>
                <w:szCs w:val="28"/>
              </w:rPr>
            </w:pPr>
          </w:p>
        </w:tc>
        <w:tc>
          <w:tcPr>
            <w:tcW w:w="2426" w:type="pct"/>
            <w:vAlign w:val="center"/>
            <w:hideMark/>
          </w:tcPr>
          <w:p w14:paraId="3B81A982" w14:textId="39834936" w:rsidR="00C344D2" w:rsidRPr="00D601A8" w:rsidRDefault="00C344D2" w:rsidP="00617DDE">
            <w:pPr>
              <w:widowControl w:val="0"/>
              <w:jc w:val="right"/>
              <w:rPr>
                <w:snapToGrid w:val="0"/>
                <w:color w:val="000000"/>
                <w:sz w:val="28"/>
                <w:szCs w:val="28"/>
              </w:rPr>
            </w:pPr>
            <w:r w:rsidRPr="00D601A8">
              <w:rPr>
                <w:snapToGrid w:val="0"/>
                <w:color w:val="000000"/>
                <w:sz w:val="28"/>
                <w:szCs w:val="28"/>
              </w:rPr>
              <w:t>______________</w:t>
            </w:r>
            <w:r w:rsidR="00F326AD">
              <w:rPr>
                <w:snapToGrid w:val="0"/>
                <w:color w:val="000000"/>
                <w:sz w:val="28"/>
                <w:szCs w:val="28"/>
              </w:rPr>
              <w:t>О</w:t>
            </w:r>
            <w:r w:rsidRPr="00D601A8">
              <w:rPr>
                <w:sz w:val="28"/>
                <w:szCs w:val="28"/>
              </w:rPr>
              <w:t xml:space="preserve">. </w:t>
            </w:r>
            <w:proofErr w:type="spellStart"/>
            <w:r w:rsidRPr="00D601A8">
              <w:rPr>
                <w:sz w:val="28"/>
                <w:szCs w:val="28"/>
              </w:rPr>
              <w:t>В.</w:t>
            </w:r>
            <w:r w:rsidR="00F326AD">
              <w:rPr>
                <w:sz w:val="28"/>
                <w:szCs w:val="28"/>
              </w:rPr>
              <w:t>Осиповская</w:t>
            </w:r>
            <w:proofErr w:type="spellEnd"/>
          </w:p>
        </w:tc>
      </w:tr>
      <w:tr w:rsidR="00C344D2" w:rsidRPr="00D601A8" w14:paraId="3DDA6EE4" w14:textId="77777777" w:rsidTr="00617DDE">
        <w:tc>
          <w:tcPr>
            <w:tcW w:w="2259" w:type="pct"/>
          </w:tcPr>
          <w:p w14:paraId="4AAE9EFA" w14:textId="77777777" w:rsidR="00C344D2" w:rsidRPr="00D601A8" w:rsidRDefault="00C344D2" w:rsidP="00617DDE">
            <w:pPr>
              <w:widowControl w:val="0"/>
              <w:jc w:val="both"/>
              <w:rPr>
                <w:snapToGrid w:val="0"/>
                <w:color w:val="000000"/>
                <w:sz w:val="28"/>
                <w:szCs w:val="28"/>
              </w:rPr>
            </w:pPr>
          </w:p>
        </w:tc>
        <w:tc>
          <w:tcPr>
            <w:tcW w:w="315" w:type="pct"/>
          </w:tcPr>
          <w:p w14:paraId="2815CC17" w14:textId="77777777" w:rsidR="00C344D2" w:rsidRPr="00D601A8" w:rsidRDefault="00C344D2" w:rsidP="00617DDE">
            <w:pPr>
              <w:widowControl w:val="0"/>
              <w:rPr>
                <w:sz w:val="28"/>
                <w:szCs w:val="28"/>
              </w:rPr>
            </w:pPr>
          </w:p>
        </w:tc>
        <w:tc>
          <w:tcPr>
            <w:tcW w:w="2426" w:type="pct"/>
            <w:vAlign w:val="bottom"/>
          </w:tcPr>
          <w:p w14:paraId="67435E14" w14:textId="0656E540" w:rsidR="00C344D2" w:rsidRPr="00D601A8" w:rsidRDefault="00E96B78" w:rsidP="00617DDE">
            <w:pPr>
              <w:widowControl w:val="0"/>
              <w:rPr>
                <w:sz w:val="28"/>
                <w:szCs w:val="28"/>
              </w:rPr>
            </w:pPr>
            <w:r>
              <w:rPr>
                <w:sz w:val="28"/>
                <w:szCs w:val="28"/>
              </w:rPr>
              <w:t xml:space="preserve">Главный </w:t>
            </w:r>
            <w:proofErr w:type="gramStart"/>
            <w:r>
              <w:rPr>
                <w:sz w:val="28"/>
                <w:szCs w:val="28"/>
              </w:rPr>
              <w:t>бухгалтер  МБУ</w:t>
            </w:r>
            <w:proofErr w:type="gramEnd"/>
            <w:r>
              <w:rPr>
                <w:sz w:val="28"/>
                <w:szCs w:val="28"/>
              </w:rPr>
              <w:t xml:space="preserve"> «ЦБ»</w:t>
            </w:r>
            <w:r w:rsidR="00C344D2">
              <w:rPr>
                <w:sz w:val="28"/>
                <w:szCs w:val="28"/>
              </w:rPr>
              <w:t xml:space="preserve">              </w:t>
            </w:r>
          </w:p>
          <w:p w14:paraId="1E7D094C" w14:textId="51326C7C" w:rsidR="00C344D2" w:rsidRPr="00D601A8" w:rsidRDefault="00C344D2" w:rsidP="00617DDE">
            <w:pPr>
              <w:widowControl w:val="0"/>
              <w:jc w:val="center"/>
              <w:rPr>
                <w:snapToGrid w:val="0"/>
                <w:color w:val="000000"/>
                <w:sz w:val="28"/>
                <w:szCs w:val="28"/>
              </w:rPr>
            </w:pPr>
            <w:r>
              <w:rPr>
                <w:snapToGrid w:val="0"/>
                <w:color w:val="000000"/>
                <w:sz w:val="28"/>
                <w:szCs w:val="28"/>
              </w:rPr>
              <w:t xml:space="preserve">                   _____________</w:t>
            </w:r>
            <w:proofErr w:type="spellStart"/>
            <w:r w:rsidR="00E96B78">
              <w:rPr>
                <w:snapToGrid w:val="0"/>
                <w:color w:val="000000"/>
                <w:sz w:val="28"/>
                <w:szCs w:val="28"/>
              </w:rPr>
              <w:t>А.А.Исакова</w:t>
            </w:r>
            <w:proofErr w:type="spellEnd"/>
          </w:p>
        </w:tc>
      </w:tr>
      <w:tr w:rsidR="00C344D2" w:rsidRPr="00D601A8" w14:paraId="18198048" w14:textId="77777777" w:rsidTr="00F326AD">
        <w:trPr>
          <w:trHeight w:val="520"/>
        </w:trPr>
        <w:tc>
          <w:tcPr>
            <w:tcW w:w="2259" w:type="pct"/>
            <w:vAlign w:val="bottom"/>
          </w:tcPr>
          <w:p w14:paraId="7FDD0933" w14:textId="77777777" w:rsidR="00C344D2" w:rsidRPr="00D601A8" w:rsidRDefault="00C344D2" w:rsidP="00617DDE">
            <w:pPr>
              <w:widowControl w:val="0"/>
              <w:rPr>
                <w:snapToGrid w:val="0"/>
                <w:color w:val="000000"/>
                <w:sz w:val="28"/>
                <w:szCs w:val="28"/>
              </w:rPr>
            </w:pPr>
          </w:p>
        </w:tc>
        <w:tc>
          <w:tcPr>
            <w:tcW w:w="315" w:type="pct"/>
          </w:tcPr>
          <w:p w14:paraId="5DB6EAB4" w14:textId="77777777" w:rsidR="00C344D2" w:rsidRPr="00D601A8" w:rsidRDefault="00C344D2" w:rsidP="00617DDE">
            <w:pPr>
              <w:widowControl w:val="0"/>
              <w:ind w:firstLine="709"/>
              <w:jc w:val="right"/>
              <w:rPr>
                <w:snapToGrid w:val="0"/>
                <w:color w:val="000000"/>
                <w:sz w:val="28"/>
                <w:szCs w:val="28"/>
              </w:rPr>
            </w:pPr>
          </w:p>
        </w:tc>
        <w:tc>
          <w:tcPr>
            <w:tcW w:w="2426" w:type="pct"/>
            <w:vAlign w:val="bottom"/>
          </w:tcPr>
          <w:p w14:paraId="4D56DAEC" w14:textId="650F8A07" w:rsidR="00C344D2" w:rsidRPr="00D601A8" w:rsidRDefault="00C344D2" w:rsidP="00617DDE">
            <w:pPr>
              <w:widowControl w:val="0"/>
              <w:ind w:firstLine="709"/>
              <w:jc w:val="right"/>
              <w:rPr>
                <w:snapToGrid w:val="0"/>
                <w:color w:val="000000"/>
                <w:sz w:val="28"/>
                <w:szCs w:val="28"/>
              </w:rPr>
            </w:pPr>
          </w:p>
        </w:tc>
      </w:tr>
    </w:tbl>
    <w:p w14:paraId="78A310E8" w14:textId="13C40DA1" w:rsidR="00C344D2" w:rsidRPr="00D601A8" w:rsidRDefault="00C344D2" w:rsidP="00C344D2">
      <w:pPr>
        <w:pStyle w:val="18"/>
        <w:jc w:val="both"/>
        <w:rPr>
          <w:rFonts w:ascii="Times New Roman" w:hAnsi="Times New Roman" w:cs="Times New Roman"/>
          <w:sz w:val="28"/>
          <w:szCs w:val="28"/>
        </w:rPr>
      </w:pPr>
      <w:r w:rsidRPr="00D601A8">
        <w:rPr>
          <w:rFonts w:ascii="Times New Roman" w:hAnsi="Times New Roman" w:cs="Times New Roman"/>
          <w:sz w:val="28"/>
          <w:szCs w:val="28"/>
        </w:rPr>
        <w:t>Экземпляр акта получил: «</w:t>
      </w:r>
      <w:r>
        <w:rPr>
          <w:rFonts w:ascii="Times New Roman" w:hAnsi="Times New Roman" w:cs="Times New Roman"/>
          <w:sz w:val="28"/>
          <w:szCs w:val="28"/>
          <w:u w:val="single"/>
          <w:lang w:val="ru-RU"/>
        </w:rPr>
        <w:t>2</w:t>
      </w:r>
      <w:r w:rsidR="00F326AD">
        <w:rPr>
          <w:rFonts w:ascii="Times New Roman" w:hAnsi="Times New Roman" w:cs="Times New Roman"/>
          <w:sz w:val="28"/>
          <w:szCs w:val="28"/>
          <w:u w:val="single"/>
          <w:lang w:val="ru-RU"/>
        </w:rPr>
        <w:t>1</w:t>
      </w:r>
      <w:r w:rsidRPr="00D601A8">
        <w:rPr>
          <w:rFonts w:ascii="Times New Roman" w:hAnsi="Times New Roman" w:cs="Times New Roman"/>
          <w:sz w:val="28"/>
          <w:szCs w:val="28"/>
        </w:rPr>
        <w:t>_»_</w:t>
      </w:r>
      <w:r w:rsidR="00F326AD">
        <w:rPr>
          <w:rFonts w:ascii="Times New Roman" w:hAnsi="Times New Roman" w:cs="Times New Roman"/>
          <w:sz w:val="28"/>
          <w:szCs w:val="28"/>
          <w:lang w:val="ru-RU"/>
        </w:rPr>
        <w:t>ноября</w:t>
      </w:r>
      <w:r w:rsidRPr="00D601A8">
        <w:rPr>
          <w:rFonts w:ascii="Times New Roman" w:hAnsi="Times New Roman" w:cs="Times New Roman"/>
          <w:sz w:val="28"/>
          <w:szCs w:val="28"/>
        </w:rPr>
        <w:t>_202</w:t>
      </w:r>
      <w:r>
        <w:rPr>
          <w:rFonts w:ascii="Times New Roman" w:hAnsi="Times New Roman" w:cs="Times New Roman"/>
          <w:sz w:val="28"/>
          <w:szCs w:val="28"/>
          <w:lang w:val="ru-RU"/>
        </w:rPr>
        <w:t>2</w:t>
      </w:r>
      <w:r w:rsidRPr="00D601A8">
        <w:rPr>
          <w:rFonts w:ascii="Times New Roman" w:hAnsi="Times New Roman" w:cs="Times New Roman"/>
          <w:sz w:val="28"/>
          <w:szCs w:val="28"/>
        </w:rPr>
        <w:t>г._____________ __________</w:t>
      </w:r>
      <w:r>
        <w:rPr>
          <w:rFonts w:ascii="Times New Roman" w:hAnsi="Times New Roman" w:cs="Times New Roman"/>
          <w:sz w:val="28"/>
          <w:szCs w:val="28"/>
          <w:lang w:val="ru-RU"/>
        </w:rPr>
        <w:t>______</w:t>
      </w:r>
      <w:r w:rsidRPr="00D601A8">
        <w:rPr>
          <w:rFonts w:ascii="Times New Roman" w:hAnsi="Times New Roman" w:cs="Times New Roman"/>
          <w:sz w:val="28"/>
          <w:szCs w:val="28"/>
        </w:rPr>
        <w:t xml:space="preserve"> </w:t>
      </w:r>
    </w:p>
    <w:p w14:paraId="22CC8D84" w14:textId="77777777" w:rsidR="00C344D2" w:rsidRPr="00D601A8" w:rsidRDefault="00C344D2" w:rsidP="00C344D2">
      <w:pPr>
        <w:rPr>
          <w:sz w:val="18"/>
          <w:szCs w:val="18"/>
        </w:rPr>
      </w:pPr>
      <w:r w:rsidRPr="00D601A8">
        <w:rPr>
          <w:sz w:val="28"/>
          <w:szCs w:val="28"/>
        </w:rPr>
        <w:t xml:space="preserve">                                                     </w:t>
      </w:r>
      <w:r w:rsidRPr="00D601A8">
        <w:rPr>
          <w:sz w:val="18"/>
          <w:szCs w:val="18"/>
        </w:rPr>
        <w:t xml:space="preserve">(дата)                      </w:t>
      </w:r>
      <w:r>
        <w:rPr>
          <w:sz w:val="18"/>
          <w:szCs w:val="18"/>
        </w:rPr>
        <w:t xml:space="preserve">          </w:t>
      </w:r>
      <w:r w:rsidRPr="00D601A8">
        <w:rPr>
          <w:sz w:val="18"/>
          <w:szCs w:val="18"/>
        </w:rPr>
        <w:t>(</w:t>
      </w:r>
      <w:r>
        <w:rPr>
          <w:sz w:val="18"/>
          <w:szCs w:val="18"/>
        </w:rPr>
        <w:t>подпись</w:t>
      </w:r>
      <w:r w:rsidRPr="00D601A8">
        <w:rPr>
          <w:sz w:val="18"/>
          <w:szCs w:val="18"/>
        </w:rPr>
        <w:t xml:space="preserve">)         </w:t>
      </w:r>
      <w:r>
        <w:rPr>
          <w:sz w:val="18"/>
          <w:szCs w:val="18"/>
        </w:rPr>
        <w:t xml:space="preserve">                (Ф.И.О)</w:t>
      </w:r>
    </w:p>
    <w:p w14:paraId="1C5DD6E6" w14:textId="77777777" w:rsidR="00C344D2" w:rsidRPr="00D601A8" w:rsidRDefault="00C344D2" w:rsidP="00C344D2">
      <w:pPr>
        <w:rPr>
          <w:sz w:val="28"/>
          <w:szCs w:val="28"/>
        </w:rPr>
      </w:pPr>
    </w:p>
    <w:p w14:paraId="5709F624" w14:textId="77777777" w:rsidR="00C344D2" w:rsidRDefault="00C344D2" w:rsidP="00C344D2"/>
    <w:p w14:paraId="4D51FA99" w14:textId="77777777" w:rsidR="00A32D53" w:rsidRDefault="00A32D53"/>
    <w:sectPr w:rsidR="00A32D53" w:rsidSect="00A85BB3">
      <w:pgSz w:w="11906" w:h="16838"/>
      <w:pgMar w:top="1134" w:right="991"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 w:name="PT Serif">
    <w:charset w:val="CC"/>
    <w:family w:val="roman"/>
    <w:pitch w:val="variable"/>
    <w:sig w:usb0="A00002EF" w:usb1="5000204B" w:usb2="00000000" w:usb3="00000000" w:csb0="00000097"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C6646"/>
    <w:multiLevelType w:val="multilevel"/>
    <w:tmpl w:val="69E62762"/>
    <w:lvl w:ilvl="0">
      <w:start w:val="1"/>
      <w:numFmt w:val="decimal"/>
      <w:lvlText w:val="%1."/>
      <w:lvlJc w:val="left"/>
      <w:pPr>
        <w:ind w:left="1069" w:hanging="360"/>
      </w:pPr>
      <w:rPr>
        <w:rFonts w:ascii="Times New Roman" w:hAnsi="Times New Roman" w:cs="Times New Roman" w:hint="default"/>
      </w:rPr>
    </w:lvl>
    <w:lvl w:ilvl="1">
      <w:start w:val="4"/>
      <w:numFmt w:val="decimal"/>
      <w:isLgl/>
      <w:lvlText w:val="%1.%2."/>
      <w:lvlJc w:val="left"/>
      <w:pPr>
        <w:ind w:left="398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14E4307F"/>
    <w:multiLevelType w:val="hybridMultilevel"/>
    <w:tmpl w:val="57CEF0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FD32ABA"/>
    <w:multiLevelType w:val="hybridMultilevel"/>
    <w:tmpl w:val="C714D1A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15:restartNumberingAfterBreak="0">
    <w:nsid w:val="25224F92"/>
    <w:multiLevelType w:val="hybridMultilevel"/>
    <w:tmpl w:val="FA2CEE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7003899"/>
    <w:multiLevelType w:val="hybridMultilevel"/>
    <w:tmpl w:val="621E9824"/>
    <w:lvl w:ilvl="0" w:tplc="CA4668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E7B4516"/>
    <w:multiLevelType w:val="hybridMultilevel"/>
    <w:tmpl w:val="E0327790"/>
    <w:lvl w:ilvl="0" w:tplc="4E405EE4">
      <w:start w:val="1"/>
      <w:numFmt w:val="decimal"/>
      <w:lvlText w:val="%1."/>
      <w:lvlJc w:val="left"/>
      <w:pPr>
        <w:ind w:left="1085"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431A70F3"/>
    <w:multiLevelType w:val="hybridMultilevel"/>
    <w:tmpl w:val="52A8471C"/>
    <w:lvl w:ilvl="0" w:tplc="6E4CBDC8">
      <w:start w:val="1"/>
      <w:numFmt w:val="decimal"/>
      <w:lvlText w:val="%1."/>
      <w:lvlJc w:val="left"/>
      <w:pPr>
        <w:ind w:left="1862" w:hanging="1152"/>
      </w:pPr>
      <w:rPr>
        <w:lang w:val="x-none"/>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444C6AB6"/>
    <w:multiLevelType w:val="hybridMultilevel"/>
    <w:tmpl w:val="5D20010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471814F8"/>
    <w:multiLevelType w:val="hybridMultilevel"/>
    <w:tmpl w:val="54D26E9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4759626B"/>
    <w:multiLevelType w:val="hybridMultilevel"/>
    <w:tmpl w:val="F06C22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498C39D1"/>
    <w:multiLevelType w:val="hybridMultilevel"/>
    <w:tmpl w:val="1D70D1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BC3E08"/>
    <w:multiLevelType w:val="hybridMultilevel"/>
    <w:tmpl w:val="0400CE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5DB799D"/>
    <w:multiLevelType w:val="hybridMultilevel"/>
    <w:tmpl w:val="0234F5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DC31F3"/>
    <w:multiLevelType w:val="hybridMultilevel"/>
    <w:tmpl w:val="091A71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8DA5A68"/>
    <w:multiLevelType w:val="hybridMultilevel"/>
    <w:tmpl w:val="E2B4AD5A"/>
    <w:lvl w:ilvl="0" w:tplc="98E62D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594C0863"/>
    <w:multiLevelType w:val="hybridMultilevel"/>
    <w:tmpl w:val="8B7EFF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5A11D0E"/>
    <w:multiLevelType w:val="multilevel"/>
    <w:tmpl w:val="EBE43F1E"/>
    <w:lvl w:ilvl="0">
      <w:start w:val="1"/>
      <w:numFmt w:val="decimal"/>
      <w:lvlText w:val="%1."/>
      <w:lvlJc w:val="left"/>
      <w:pPr>
        <w:ind w:left="786" w:hanging="360"/>
      </w:pPr>
    </w:lvl>
    <w:lvl w:ilvl="1">
      <w:start w:val="1"/>
      <w:numFmt w:val="decimal"/>
      <w:isLgl/>
      <w:lvlText w:val="%1.%2."/>
      <w:lvlJc w:val="left"/>
      <w:pPr>
        <w:ind w:left="1354" w:hanging="360"/>
      </w:pPr>
    </w:lvl>
    <w:lvl w:ilvl="2">
      <w:start w:val="1"/>
      <w:numFmt w:val="decimal"/>
      <w:isLgl/>
      <w:lvlText w:val="%1.%2.%3."/>
      <w:lvlJc w:val="left"/>
      <w:pPr>
        <w:ind w:left="2282" w:hanging="720"/>
      </w:pPr>
    </w:lvl>
    <w:lvl w:ilvl="3">
      <w:start w:val="1"/>
      <w:numFmt w:val="decimal"/>
      <w:isLgl/>
      <w:lvlText w:val="%1.%2.%3.%4."/>
      <w:lvlJc w:val="left"/>
      <w:pPr>
        <w:ind w:left="2850" w:hanging="720"/>
      </w:pPr>
    </w:lvl>
    <w:lvl w:ilvl="4">
      <w:start w:val="1"/>
      <w:numFmt w:val="decimal"/>
      <w:isLgl/>
      <w:lvlText w:val="%1.%2.%3.%4.%5."/>
      <w:lvlJc w:val="left"/>
      <w:pPr>
        <w:ind w:left="3778" w:hanging="1080"/>
      </w:pPr>
    </w:lvl>
    <w:lvl w:ilvl="5">
      <w:start w:val="1"/>
      <w:numFmt w:val="decimal"/>
      <w:isLgl/>
      <w:lvlText w:val="%1.%2.%3.%4.%5.%6."/>
      <w:lvlJc w:val="left"/>
      <w:pPr>
        <w:ind w:left="4346" w:hanging="1080"/>
      </w:pPr>
    </w:lvl>
    <w:lvl w:ilvl="6">
      <w:start w:val="1"/>
      <w:numFmt w:val="decimal"/>
      <w:isLgl/>
      <w:lvlText w:val="%1.%2.%3.%4.%5.%6.%7."/>
      <w:lvlJc w:val="left"/>
      <w:pPr>
        <w:ind w:left="5274" w:hanging="1440"/>
      </w:pPr>
    </w:lvl>
    <w:lvl w:ilvl="7">
      <w:start w:val="1"/>
      <w:numFmt w:val="decimal"/>
      <w:isLgl/>
      <w:lvlText w:val="%1.%2.%3.%4.%5.%6.%7.%8."/>
      <w:lvlJc w:val="left"/>
      <w:pPr>
        <w:ind w:left="5842" w:hanging="1440"/>
      </w:pPr>
    </w:lvl>
    <w:lvl w:ilvl="8">
      <w:start w:val="1"/>
      <w:numFmt w:val="decimal"/>
      <w:isLgl/>
      <w:lvlText w:val="%1.%2.%3.%4.%5.%6.%7.%8.%9."/>
      <w:lvlJc w:val="left"/>
      <w:pPr>
        <w:ind w:left="6770" w:hanging="1800"/>
      </w:pPr>
    </w:lvl>
  </w:abstractNum>
  <w:abstractNum w:abstractNumId="17" w15:restartNumberingAfterBreak="0">
    <w:nsid w:val="6DAE6BED"/>
    <w:multiLevelType w:val="hybridMultilevel"/>
    <w:tmpl w:val="997EDDB0"/>
    <w:lvl w:ilvl="0" w:tplc="370E74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6E452C67"/>
    <w:multiLevelType w:val="hybridMultilevel"/>
    <w:tmpl w:val="4B5C91BC"/>
    <w:lvl w:ilvl="0" w:tplc="04190001">
      <w:start w:val="1"/>
      <w:numFmt w:val="bullet"/>
      <w:lvlText w:val=""/>
      <w:lvlJc w:val="left"/>
      <w:pPr>
        <w:ind w:left="8866"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75A4745E"/>
    <w:multiLevelType w:val="hybridMultilevel"/>
    <w:tmpl w:val="CD34CDBE"/>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0" w15:restartNumberingAfterBreak="0">
    <w:nsid w:val="7F8975DA"/>
    <w:multiLevelType w:val="hybridMultilevel"/>
    <w:tmpl w:val="27D8F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3"/>
  </w:num>
  <w:num w:numId="7">
    <w:abstractNumId w:val="2"/>
  </w:num>
  <w:num w:numId="8">
    <w:abstractNumId w:val="5"/>
  </w:num>
  <w:num w:numId="9">
    <w:abstractNumId w:val="1"/>
  </w:num>
  <w:num w:numId="10">
    <w:abstractNumId w:val="15"/>
  </w:num>
  <w:num w:numId="11">
    <w:abstractNumId w:val="9"/>
  </w:num>
  <w:num w:numId="12">
    <w:abstractNumId w:val="11"/>
  </w:num>
  <w:num w:numId="13">
    <w:abstractNumId w:val="10"/>
  </w:num>
  <w:num w:numId="14">
    <w:abstractNumId w:val="12"/>
  </w:num>
  <w:num w:numId="15">
    <w:abstractNumId w:val="18"/>
  </w:num>
  <w:num w:numId="16">
    <w:abstractNumId w:val="0"/>
  </w:num>
  <w:num w:numId="17">
    <w:abstractNumId w:val="19"/>
  </w:num>
  <w:num w:numId="18">
    <w:abstractNumId w:val="4"/>
  </w:num>
  <w:num w:numId="19">
    <w:abstractNumId w:val="7"/>
  </w:num>
  <w:num w:numId="20">
    <w:abstractNumId w:val="14"/>
  </w:num>
  <w:num w:numId="21">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DA"/>
    <w:rsid w:val="00002F20"/>
    <w:rsid w:val="00004698"/>
    <w:rsid w:val="00011325"/>
    <w:rsid w:val="00016C75"/>
    <w:rsid w:val="00021B93"/>
    <w:rsid w:val="00055A02"/>
    <w:rsid w:val="0005730D"/>
    <w:rsid w:val="000606DA"/>
    <w:rsid w:val="00060C01"/>
    <w:rsid w:val="00065152"/>
    <w:rsid w:val="00073265"/>
    <w:rsid w:val="00077018"/>
    <w:rsid w:val="000B5CA4"/>
    <w:rsid w:val="000B6C2B"/>
    <w:rsid w:val="000D0C0B"/>
    <w:rsid w:val="000D3F45"/>
    <w:rsid w:val="000D7D6E"/>
    <w:rsid w:val="001148CF"/>
    <w:rsid w:val="001221B8"/>
    <w:rsid w:val="0012485D"/>
    <w:rsid w:val="001341CA"/>
    <w:rsid w:val="001562BC"/>
    <w:rsid w:val="00170FF8"/>
    <w:rsid w:val="00172C45"/>
    <w:rsid w:val="00176378"/>
    <w:rsid w:val="00181391"/>
    <w:rsid w:val="001A0FC0"/>
    <w:rsid w:val="001B3CB0"/>
    <w:rsid w:val="001B5431"/>
    <w:rsid w:val="001C6DAC"/>
    <w:rsid w:val="001D309D"/>
    <w:rsid w:val="001F59B8"/>
    <w:rsid w:val="002136EC"/>
    <w:rsid w:val="002760DA"/>
    <w:rsid w:val="002A0200"/>
    <w:rsid w:val="002B5583"/>
    <w:rsid w:val="002E4CC9"/>
    <w:rsid w:val="002E79D8"/>
    <w:rsid w:val="002F4BA9"/>
    <w:rsid w:val="002F55A7"/>
    <w:rsid w:val="003004FD"/>
    <w:rsid w:val="003065C6"/>
    <w:rsid w:val="003078B9"/>
    <w:rsid w:val="00333F29"/>
    <w:rsid w:val="00367C11"/>
    <w:rsid w:val="00380111"/>
    <w:rsid w:val="00386732"/>
    <w:rsid w:val="003A229B"/>
    <w:rsid w:val="003A4B74"/>
    <w:rsid w:val="003B28E8"/>
    <w:rsid w:val="003D3512"/>
    <w:rsid w:val="003E0465"/>
    <w:rsid w:val="003F017A"/>
    <w:rsid w:val="003F3FAC"/>
    <w:rsid w:val="00403686"/>
    <w:rsid w:val="004078D3"/>
    <w:rsid w:val="0042415D"/>
    <w:rsid w:val="0044778E"/>
    <w:rsid w:val="00453BC0"/>
    <w:rsid w:val="0045670F"/>
    <w:rsid w:val="00461416"/>
    <w:rsid w:val="004709B5"/>
    <w:rsid w:val="00473146"/>
    <w:rsid w:val="00480B1F"/>
    <w:rsid w:val="00484A24"/>
    <w:rsid w:val="004966FC"/>
    <w:rsid w:val="004C2771"/>
    <w:rsid w:val="004D386B"/>
    <w:rsid w:val="004D3E04"/>
    <w:rsid w:val="004E75E8"/>
    <w:rsid w:val="005013E2"/>
    <w:rsid w:val="00513054"/>
    <w:rsid w:val="005236D3"/>
    <w:rsid w:val="0053071F"/>
    <w:rsid w:val="00540DA2"/>
    <w:rsid w:val="00546A70"/>
    <w:rsid w:val="00555E18"/>
    <w:rsid w:val="00560831"/>
    <w:rsid w:val="00570AE9"/>
    <w:rsid w:val="00573B80"/>
    <w:rsid w:val="00577B65"/>
    <w:rsid w:val="0059737F"/>
    <w:rsid w:val="005C5BE6"/>
    <w:rsid w:val="005E1C52"/>
    <w:rsid w:val="005F7AE6"/>
    <w:rsid w:val="006008B8"/>
    <w:rsid w:val="00603C4B"/>
    <w:rsid w:val="0061315E"/>
    <w:rsid w:val="0063593F"/>
    <w:rsid w:val="006377F7"/>
    <w:rsid w:val="00644FC9"/>
    <w:rsid w:val="00655C3D"/>
    <w:rsid w:val="00657911"/>
    <w:rsid w:val="00677ECA"/>
    <w:rsid w:val="006921C9"/>
    <w:rsid w:val="00693938"/>
    <w:rsid w:val="006A07A0"/>
    <w:rsid w:val="006C6B67"/>
    <w:rsid w:val="006F6273"/>
    <w:rsid w:val="006F7081"/>
    <w:rsid w:val="00741293"/>
    <w:rsid w:val="0075089E"/>
    <w:rsid w:val="007842CA"/>
    <w:rsid w:val="00786129"/>
    <w:rsid w:val="00804D9A"/>
    <w:rsid w:val="00815A79"/>
    <w:rsid w:val="00823F4C"/>
    <w:rsid w:val="00854E9C"/>
    <w:rsid w:val="008626DF"/>
    <w:rsid w:val="0087420B"/>
    <w:rsid w:val="00890B49"/>
    <w:rsid w:val="008C59F4"/>
    <w:rsid w:val="008C7C12"/>
    <w:rsid w:val="008F34CB"/>
    <w:rsid w:val="00901598"/>
    <w:rsid w:val="00904B16"/>
    <w:rsid w:val="009108DF"/>
    <w:rsid w:val="00921331"/>
    <w:rsid w:val="009256DC"/>
    <w:rsid w:val="00930BD1"/>
    <w:rsid w:val="00937C2B"/>
    <w:rsid w:val="009462EB"/>
    <w:rsid w:val="00947615"/>
    <w:rsid w:val="009619E0"/>
    <w:rsid w:val="009674A3"/>
    <w:rsid w:val="00983264"/>
    <w:rsid w:val="00983376"/>
    <w:rsid w:val="00991B3D"/>
    <w:rsid w:val="00992864"/>
    <w:rsid w:val="009A2395"/>
    <w:rsid w:val="009B400E"/>
    <w:rsid w:val="009C39AB"/>
    <w:rsid w:val="009C3D5B"/>
    <w:rsid w:val="009C7AD5"/>
    <w:rsid w:val="009D6DCC"/>
    <w:rsid w:val="00A02507"/>
    <w:rsid w:val="00A32D53"/>
    <w:rsid w:val="00A51481"/>
    <w:rsid w:val="00A61D96"/>
    <w:rsid w:val="00A7483D"/>
    <w:rsid w:val="00A85BB3"/>
    <w:rsid w:val="00A86240"/>
    <w:rsid w:val="00A87950"/>
    <w:rsid w:val="00A93F2C"/>
    <w:rsid w:val="00A977B3"/>
    <w:rsid w:val="00AA152D"/>
    <w:rsid w:val="00AF1B03"/>
    <w:rsid w:val="00B37276"/>
    <w:rsid w:val="00B425D7"/>
    <w:rsid w:val="00B44253"/>
    <w:rsid w:val="00B443AD"/>
    <w:rsid w:val="00B54BE4"/>
    <w:rsid w:val="00B5634C"/>
    <w:rsid w:val="00B84690"/>
    <w:rsid w:val="00B8798A"/>
    <w:rsid w:val="00B93EBB"/>
    <w:rsid w:val="00BB1CE1"/>
    <w:rsid w:val="00C10871"/>
    <w:rsid w:val="00C11FD0"/>
    <w:rsid w:val="00C23DF7"/>
    <w:rsid w:val="00C344D2"/>
    <w:rsid w:val="00C60C78"/>
    <w:rsid w:val="00C61658"/>
    <w:rsid w:val="00C707B3"/>
    <w:rsid w:val="00C8771F"/>
    <w:rsid w:val="00C87734"/>
    <w:rsid w:val="00CB1FD9"/>
    <w:rsid w:val="00CC19E4"/>
    <w:rsid w:val="00CC7D78"/>
    <w:rsid w:val="00CE3371"/>
    <w:rsid w:val="00CE7FE9"/>
    <w:rsid w:val="00CF4A6B"/>
    <w:rsid w:val="00CF4F2B"/>
    <w:rsid w:val="00D0447B"/>
    <w:rsid w:val="00D13A51"/>
    <w:rsid w:val="00D43CFC"/>
    <w:rsid w:val="00D55377"/>
    <w:rsid w:val="00D670D6"/>
    <w:rsid w:val="00D73464"/>
    <w:rsid w:val="00D73BDB"/>
    <w:rsid w:val="00D7606A"/>
    <w:rsid w:val="00D92AAE"/>
    <w:rsid w:val="00DA37B2"/>
    <w:rsid w:val="00DC7489"/>
    <w:rsid w:val="00DD4BA5"/>
    <w:rsid w:val="00DF2C28"/>
    <w:rsid w:val="00E00501"/>
    <w:rsid w:val="00E40DBC"/>
    <w:rsid w:val="00E4428A"/>
    <w:rsid w:val="00E62F6C"/>
    <w:rsid w:val="00E63A49"/>
    <w:rsid w:val="00E748C4"/>
    <w:rsid w:val="00E96B78"/>
    <w:rsid w:val="00ED1EA2"/>
    <w:rsid w:val="00ED6F1E"/>
    <w:rsid w:val="00EE3707"/>
    <w:rsid w:val="00F03E3F"/>
    <w:rsid w:val="00F04F64"/>
    <w:rsid w:val="00F05E8F"/>
    <w:rsid w:val="00F2004F"/>
    <w:rsid w:val="00F326AD"/>
    <w:rsid w:val="00F512CB"/>
    <w:rsid w:val="00F608EA"/>
    <w:rsid w:val="00F60FFF"/>
    <w:rsid w:val="00F6292A"/>
    <w:rsid w:val="00F80814"/>
    <w:rsid w:val="00F979B2"/>
    <w:rsid w:val="00FB07A1"/>
    <w:rsid w:val="00FB589E"/>
    <w:rsid w:val="00FB5A9C"/>
    <w:rsid w:val="00FC177A"/>
    <w:rsid w:val="00FD4DE5"/>
    <w:rsid w:val="00FE1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E8945AD"/>
  <w15:chartTrackingRefBased/>
  <w15:docId w15:val="{C0A57993-D44E-4160-A2E2-E3C5DD55D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12 пт"/>
    <w:qFormat/>
    <w:rsid w:val="00C344D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344D2"/>
    <w:pPr>
      <w:keepNext/>
      <w:keepLines/>
      <w:spacing w:before="480"/>
      <w:jc w:val="both"/>
      <w:outlineLvl w:val="0"/>
    </w:pPr>
    <w:rPr>
      <w:rFonts w:ascii="Cambria" w:hAnsi="Cambria"/>
      <w:b/>
      <w:bCs/>
      <w:color w:val="365F91"/>
      <w:sz w:val="28"/>
      <w:szCs w:val="28"/>
      <w:lang w:val="x-none" w:eastAsia="x-none"/>
    </w:rPr>
  </w:style>
  <w:style w:type="paragraph" w:styleId="2">
    <w:name w:val="heading 2"/>
    <w:basedOn w:val="a"/>
    <w:next w:val="a"/>
    <w:link w:val="20"/>
    <w:uiPriority w:val="9"/>
    <w:semiHidden/>
    <w:unhideWhenUsed/>
    <w:qFormat/>
    <w:rsid w:val="00C344D2"/>
    <w:pPr>
      <w:keepNext/>
      <w:keepLines/>
      <w:spacing w:before="200"/>
      <w:jc w:val="both"/>
      <w:outlineLvl w:val="1"/>
    </w:pPr>
    <w:rPr>
      <w:rFonts w:ascii="Cambria" w:hAnsi="Cambria"/>
      <w:b/>
      <w:bCs/>
      <w:color w:val="4F81BD"/>
      <w:sz w:val="26"/>
      <w:szCs w:val="26"/>
      <w:lang w:val="x-none" w:eastAsia="x-none"/>
    </w:rPr>
  </w:style>
  <w:style w:type="paragraph" w:styleId="3">
    <w:name w:val="heading 3"/>
    <w:basedOn w:val="a"/>
    <w:next w:val="a"/>
    <w:link w:val="30"/>
    <w:uiPriority w:val="9"/>
    <w:semiHidden/>
    <w:unhideWhenUsed/>
    <w:qFormat/>
    <w:rsid w:val="00C344D2"/>
    <w:pPr>
      <w:keepNext/>
      <w:keepLines/>
      <w:spacing w:before="200"/>
      <w:jc w:val="both"/>
      <w:outlineLvl w:val="2"/>
    </w:pPr>
    <w:rPr>
      <w:rFonts w:ascii="Cambria" w:hAnsi="Cambria"/>
      <w:b/>
      <w:bCs/>
      <w:color w:val="4F81BD"/>
      <w:lang w:val="x-none" w:eastAsia="x-none"/>
    </w:rPr>
  </w:style>
  <w:style w:type="paragraph" w:styleId="4">
    <w:name w:val="heading 4"/>
    <w:basedOn w:val="a"/>
    <w:next w:val="a"/>
    <w:link w:val="40"/>
    <w:uiPriority w:val="9"/>
    <w:semiHidden/>
    <w:unhideWhenUsed/>
    <w:qFormat/>
    <w:rsid w:val="00C344D2"/>
    <w:pPr>
      <w:keepNext/>
      <w:keepLines/>
      <w:spacing w:before="200"/>
      <w:jc w:val="both"/>
      <w:outlineLvl w:val="3"/>
    </w:pPr>
    <w:rPr>
      <w:rFonts w:ascii="Cambria" w:hAnsi="Cambria"/>
      <w:b/>
      <w:bCs/>
      <w:i/>
      <w:iCs/>
      <w:color w:val="4F81BD"/>
      <w:lang w:val="x-none" w:eastAsia="x-none"/>
    </w:rPr>
  </w:style>
  <w:style w:type="paragraph" w:styleId="5">
    <w:name w:val="heading 5"/>
    <w:basedOn w:val="a"/>
    <w:next w:val="a"/>
    <w:link w:val="50"/>
    <w:uiPriority w:val="9"/>
    <w:semiHidden/>
    <w:unhideWhenUsed/>
    <w:qFormat/>
    <w:rsid w:val="00C344D2"/>
    <w:pPr>
      <w:keepNext/>
      <w:keepLines/>
      <w:spacing w:before="200"/>
      <w:jc w:val="both"/>
      <w:outlineLvl w:val="4"/>
    </w:pPr>
    <w:rPr>
      <w:rFonts w:ascii="Cambria" w:hAnsi="Cambria"/>
      <w:color w:val="243F60"/>
      <w:lang w:val="x-none" w:eastAsia="x-none"/>
    </w:rPr>
  </w:style>
  <w:style w:type="paragraph" w:styleId="6">
    <w:name w:val="heading 6"/>
    <w:basedOn w:val="a"/>
    <w:next w:val="a"/>
    <w:link w:val="60"/>
    <w:uiPriority w:val="9"/>
    <w:semiHidden/>
    <w:unhideWhenUsed/>
    <w:qFormat/>
    <w:rsid w:val="00C344D2"/>
    <w:pPr>
      <w:keepNext/>
      <w:keepLines/>
      <w:spacing w:before="200"/>
      <w:jc w:val="both"/>
      <w:outlineLvl w:val="5"/>
    </w:pPr>
    <w:rPr>
      <w:rFonts w:ascii="Cambria" w:hAnsi="Cambria"/>
      <w:i/>
      <w:iCs/>
      <w:color w:val="243F60"/>
      <w:lang w:val="x-none" w:eastAsia="x-none"/>
    </w:rPr>
  </w:style>
  <w:style w:type="paragraph" w:styleId="7">
    <w:name w:val="heading 7"/>
    <w:basedOn w:val="a"/>
    <w:next w:val="a"/>
    <w:link w:val="70"/>
    <w:uiPriority w:val="9"/>
    <w:semiHidden/>
    <w:unhideWhenUsed/>
    <w:qFormat/>
    <w:rsid w:val="00C344D2"/>
    <w:pPr>
      <w:keepNext/>
      <w:keepLines/>
      <w:spacing w:before="200"/>
      <w:jc w:val="both"/>
      <w:outlineLvl w:val="6"/>
    </w:pPr>
    <w:rPr>
      <w:rFonts w:ascii="Cambria" w:hAnsi="Cambria"/>
      <w:i/>
      <w:iCs/>
      <w:color w:val="404040"/>
      <w:lang w:val="x-none" w:eastAsia="x-none"/>
    </w:rPr>
  </w:style>
  <w:style w:type="paragraph" w:styleId="8">
    <w:name w:val="heading 8"/>
    <w:basedOn w:val="a"/>
    <w:next w:val="a"/>
    <w:link w:val="80"/>
    <w:uiPriority w:val="9"/>
    <w:semiHidden/>
    <w:unhideWhenUsed/>
    <w:qFormat/>
    <w:rsid w:val="00C344D2"/>
    <w:pPr>
      <w:keepNext/>
      <w:keepLines/>
      <w:spacing w:before="200"/>
      <w:jc w:val="both"/>
      <w:outlineLvl w:val="7"/>
    </w:pPr>
    <w:rPr>
      <w:rFonts w:ascii="Cambria" w:hAnsi="Cambria"/>
      <w:color w:val="40404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44D2"/>
    <w:rPr>
      <w:rFonts w:ascii="Cambria" w:eastAsia="Times New Roman" w:hAnsi="Cambria" w:cs="Times New Roman"/>
      <w:b/>
      <w:bCs/>
      <w:color w:val="365F91"/>
      <w:sz w:val="28"/>
      <w:szCs w:val="28"/>
      <w:lang w:val="x-none" w:eastAsia="x-none"/>
    </w:rPr>
  </w:style>
  <w:style w:type="character" w:customStyle="1" w:styleId="20">
    <w:name w:val="Заголовок 2 Знак"/>
    <w:basedOn w:val="a0"/>
    <w:link w:val="2"/>
    <w:uiPriority w:val="9"/>
    <w:semiHidden/>
    <w:rsid w:val="00C344D2"/>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0"/>
    <w:link w:val="3"/>
    <w:uiPriority w:val="9"/>
    <w:semiHidden/>
    <w:rsid w:val="00C344D2"/>
    <w:rPr>
      <w:rFonts w:ascii="Cambria" w:eastAsia="Times New Roman" w:hAnsi="Cambria" w:cs="Times New Roman"/>
      <w:b/>
      <w:bCs/>
      <w:color w:val="4F81BD"/>
      <w:sz w:val="20"/>
      <w:szCs w:val="20"/>
      <w:lang w:val="x-none" w:eastAsia="x-none"/>
    </w:rPr>
  </w:style>
  <w:style w:type="character" w:customStyle="1" w:styleId="40">
    <w:name w:val="Заголовок 4 Знак"/>
    <w:basedOn w:val="a0"/>
    <w:link w:val="4"/>
    <w:uiPriority w:val="9"/>
    <w:semiHidden/>
    <w:rsid w:val="00C344D2"/>
    <w:rPr>
      <w:rFonts w:ascii="Cambria" w:eastAsia="Times New Roman" w:hAnsi="Cambria" w:cs="Times New Roman"/>
      <w:b/>
      <w:bCs/>
      <w:i/>
      <w:iCs/>
      <w:color w:val="4F81BD"/>
      <w:sz w:val="20"/>
      <w:szCs w:val="20"/>
      <w:lang w:val="x-none" w:eastAsia="x-none"/>
    </w:rPr>
  </w:style>
  <w:style w:type="character" w:customStyle="1" w:styleId="50">
    <w:name w:val="Заголовок 5 Знак"/>
    <w:basedOn w:val="a0"/>
    <w:link w:val="5"/>
    <w:uiPriority w:val="9"/>
    <w:semiHidden/>
    <w:rsid w:val="00C344D2"/>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uiPriority w:val="9"/>
    <w:semiHidden/>
    <w:rsid w:val="00C344D2"/>
    <w:rPr>
      <w:rFonts w:ascii="Cambria" w:eastAsia="Times New Roman" w:hAnsi="Cambria" w:cs="Times New Roman"/>
      <w:i/>
      <w:iCs/>
      <w:color w:val="243F60"/>
      <w:sz w:val="20"/>
      <w:szCs w:val="20"/>
      <w:lang w:val="x-none" w:eastAsia="x-none"/>
    </w:rPr>
  </w:style>
  <w:style w:type="character" w:customStyle="1" w:styleId="70">
    <w:name w:val="Заголовок 7 Знак"/>
    <w:basedOn w:val="a0"/>
    <w:link w:val="7"/>
    <w:uiPriority w:val="9"/>
    <w:semiHidden/>
    <w:rsid w:val="00C344D2"/>
    <w:rPr>
      <w:rFonts w:ascii="Cambria" w:eastAsia="Times New Roman" w:hAnsi="Cambria" w:cs="Times New Roman"/>
      <w:i/>
      <w:iCs/>
      <w:color w:val="404040"/>
      <w:sz w:val="20"/>
      <w:szCs w:val="20"/>
      <w:lang w:val="x-none" w:eastAsia="x-none"/>
    </w:rPr>
  </w:style>
  <w:style w:type="character" w:customStyle="1" w:styleId="80">
    <w:name w:val="Заголовок 8 Знак"/>
    <w:basedOn w:val="a0"/>
    <w:link w:val="8"/>
    <w:uiPriority w:val="9"/>
    <w:semiHidden/>
    <w:rsid w:val="00C344D2"/>
    <w:rPr>
      <w:rFonts w:ascii="Cambria" w:eastAsia="Times New Roman" w:hAnsi="Cambria" w:cs="Times New Roman"/>
      <w:color w:val="404040"/>
      <w:sz w:val="20"/>
      <w:szCs w:val="20"/>
      <w:lang w:val="x-none" w:eastAsia="x-none"/>
    </w:rPr>
  </w:style>
  <w:style w:type="character" w:styleId="a3">
    <w:name w:val="Hyperlink"/>
    <w:uiPriority w:val="99"/>
    <w:unhideWhenUsed/>
    <w:rsid w:val="00C344D2"/>
    <w:rPr>
      <w:color w:val="0000FF"/>
      <w:u w:val="single"/>
    </w:rPr>
  </w:style>
  <w:style w:type="character" w:customStyle="1" w:styleId="a4">
    <w:name w:val="Текст примечания Знак"/>
    <w:basedOn w:val="a0"/>
    <w:link w:val="a5"/>
    <w:uiPriority w:val="99"/>
    <w:semiHidden/>
    <w:rsid w:val="00C344D2"/>
    <w:rPr>
      <w:rFonts w:ascii="Calibri" w:eastAsia="Times New Roman" w:hAnsi="Calibri" w:cs="Times New Roman"/>
      <w:sz w:val="20"/>
      <w:szCs w:val="20"/>
      <w:lang w:val="x-none" w:eastAsia="x-none"/>
    </w:rPr>
  </w:style>
  <w:style w:type="paragraph" w:styleId="a5">
    <w:name w:val="annotation text"/>
    <w:basedOn w:val="a"/>
    <w:link w:val="a4"/>
    <w:uiPriority w:val="99"/>
    <w:semiHidden/>
    <w:unhideWhenUsed/>
    <w:rsid w:val="00C344D2"/>
    <w:pPr>
      <w:jc w:val="both"/>
    </w:pPr>
    <w:rPr>
      <w:rFonts w:ascii="Calibri" w:hAnsi="Calibri"/>
      <w:lang w:val="x-none" w:eastAsia="x-none"/>
    </w:rPr>
  </w:style>
  <w:style w:type="character" w:customStyle="1" w:styleId="11">
    <w:name w:val="Текст примечания Знак1"/>
    <w:basedOn w:val="a0"/>
    <w:uiPriority w:val="99"/>
    <w:semiHidden/>
    <w:rsid w:val="00C344D2"/>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7"/>
    <w:uiPriority w:val="99"/>
    <w:rsid w:val="00C344D2"/>
    <w:rPr>
      <w:rFonts w:ascii="Times New Roman" w:eastAsia="Times New Roman" w:hAnsi="Times New Roman" w:cs="Times New Roman"/>
      <w:sz w:val="20"/>
      <w:szCs w:val="20"/>
      <w:lang w:eastAsia="ru-RU"/>
    </w:rPr>
  </w:style>
  <w:style w:type="paragraph" w:styleId="a7">
    <w:name w:val="header"/>
    <w:basedOn w:val="a"/>
    <w:link w:val="a6"/>
    <w:uiPriority w:val="99"/>
    <w:unhideWhenUsed/>
    <w:rsid w:val="00C344D2"/>
    <w:pPr>
      <w:tabs>
        <w:tab w:val="center" w:pos="4677"/>
        <w:tab w:val="right" w:pos="9355"/>
      </w:tabs>
    </w:pPr>
  </w:style>
  <w:style w:type="character" w:customStyle="1" w:styleId="12">
    <w:name w:val="Верхний колонтитул Знак1"/>
    <w:basedOn w:val="a0"/>
    <w:uiPriority w:val="99"/>
    <w:semiHidden/>
    <w:rsid w:val="00C344D2"/>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9"/>
    <w:uiPriority w:val="99"/>
    <w:rsid w:val="00C344D2"/>
    <w:rPr>
      <w:rFonts w:ascii="Times New Roman" w:eastAsia="Times New Roman" w:hAnsi="Times New Roman" w:cs="Times New Roman"/>
      <w:sz w:val="20"/>
      <w:szCs w:val="20"/>
      <w:lang w:eastAsia="ru-RU"/>
    </w:rPr>
  </w:style>
  <w:style w:type="paragraph" w:styleId="a9">
    <w:name w:val="footer"/>
    <w:basedOn w:val="a"/>
    <w:link w:val="a8"/>
    <w:uiPriority w:val="99"/>
    <w:unhideWhenUsed/>
    <w:rsid w:val="00C344D2"/>
    <w:pPr>
      <w:tabs>
        <w:tab w:val="center" w:pos="4677"/>
        <w:tab w:val="right" w:pos="9355"/>
      </w:tabs>
    </w:pPr>
  </w:style>
  <w:style w:type="character" w:customStyle="1" w:styleId="13">
    <w:name w:val="Нижний колонтитул Знак1"/>
    <w:basedOn w:val="a0"/>
    <w:uiPriority w:val="99"/>
    <w:semiHidden/>
    <w:rsid w:val="00C344D2"/>
    <w:rPr>
      <w:rFonts w:ascii="Times New Roman" w:eastAsia="Times New Roman" w:hAnsi="Times New Roman" w:cs="Times New Roman"/>
      <w:sz w:val="20"/>
      <w:szCs w:val="20"/>
      <w:lang w:eastAsia="ru-RU"/>
    </w:rPr>
  </w:style>
  <w:style w:type="paragraph" w:styleId="aa">
    <w:name w:val="Body Text"/>
    <w:basedOn w:val="a"/>
    <w:link w:val="ab"/>
    <w:uiPriority w:val="99"/>
    <w:semiHidden/>
    <w:unhideWhenUsed/>
    <w:rsid w:val="00C344D2"/>
    <w:pPr>
      <w:widowControl w:val="0"/>
      <w:autoSpaceDE w:val="0"/>
      <w:autoSpaceDN w:val="0"/>
      <w:adjustRightInd w:val="0"/>
      <w:jc w:val="both"/>
    </w:pPr>
    <w:rPr>
      <w:sz w:val="24"/>
    </w:rPr>
  </w:style>
  <w:style w:type="character" w:customStyle="1" w:styleId="ab">
    <w:name w:val="Основной текст Знак"/>
    <w:basedOn w:val="a0"/>
    <w:link w:val="aa"/>
    <w:uiPriority w:val="99"/>
    <w:semiHidden/>
    <w:rsid w:val="00C344D2"/>
    <w:rPr>
      <w:rFonts w:ascii="Times New Roman" w:eastAsia="Times New Roman" w:hAnsi="Times New Roman" w:cs="Times New Roman"/>
      <w:sz w:val="24"/>
      <w:szCs w:val="20"/>
      <w:lang w:eastAsia="ru-RU"/>
    </w:rPr>
  </w:style>
  <w:style w:type="character" w:customStyle="1" w:styleId="ac">
    <w:name w:val="Основной текст с отступом Знак"/>
    <w:basedOn w:val="a0"/>
    <w:link w:val="ad"/>
    <w:uiPriority w:val="99"/>
    <w:semiHidden/>
    <w:rsid w:val="00C344D2"/>
    <w:rPr>
      <w:rFonts w:ascii="Calibri" w:eastAsia="Times New Roman" w:hAnsi="Calibri" w:cs="Times New Roman"/>
      <w:sz w:val="20"/>
      <w:szCs w:val="20"/>
      <w:lang w:val="x-none" w:eastAsia="x-none"/>
    </w:rPr>
  </w:style>
  <w:style w:type="paragraph" w:styleId="ad">
    <w:name w:val="Body Text Indent"/>
    <w:basedOn w:val="a"/>
    <w:link w:val="ac"/>
    <w:uiPriority w:val="99"/>
    <w:semiHidden/>
    <w:unhideWhenUsed/>
    <w:rsid w:val="00C344D2"/>
    <w:pPr>
      <w:spacing w:after="120"/>
      <w:ind w:left="283"/>
      <w:jc w:val="both"/>
    </w:pPr>
    <w:rPr>
      <w:rFonts w:ascii="Calibri" w:hAnsi="Calibri"/>
      <w:lang w:val="x-none" w:eastAsia="x-none"/>
    </w:rPr>
  </w:style>
  <w:style w:type="character" w:customStyle="1" w:styleId="14">
    <w:name w:val="Основной текст с отступом Знак1"/>
    <w:basedOn w:val="a0"/>
    <w:uiPriority w:val="99"/>
    <w:semiHidden/>
    <w:rsid w:val="00C344D2"/>
    <w:rPr>
      <w:rFonts w:ascii="Times New Roman" w:eastAsia="Times New Roman" w:hAnsi="Times New Roman" w:cs="Times New Roman"/>
      <w:sz w:val="20"/>
      <w:szCs w:val="20"/>
      <w:lang w:eastAsia="ru-RU"/>
    </w:rPr>
  </w:style>
  <w:style w:type="character" w:customStyle="1" w:styleId="21">
    <w:name w:val="Основной текст 2 Знак"/>
    <w:basedOn w:val="a0"/>
    <w:link w:val="22"/>
    <w:uiPriority w:val="99"/>
    <w:rsid w:val="00C344D2"/>
    <w:rPr>
      <w:rFonts w:ascii="Arial" w:eastAsia="Times New Roman" w:hAnsi="Arial" w:cs="Times New Roman"/>
      <w:sz w:val="20"/>
      <w:szCs w:val="24"/>
      <w:lang w:val="x-none" w:eastAsia="x-none"/>
    </w:rPr>
  </w:style>
  <w:style w:type="paragraph" w:styleId="22">
    <w:name w:val="Body Text 2"/>
    <w:basedOn w:val="a"/>
    <w:link w:val="21"/>
    <w:uiPriority w:val="99"/>
    <w:unhideWhenUsed/>
    <w:rsid w:val="00C344D2"/>
    <w:rPr>
      <w:rFonts w:ascii="Arial" w:hAnsi="Arial"/>
      <w:szCs w:val="24"/>
      <w:lang w:val="x-none" w:eastAsia="x-none"/>
    </w:rPr>
  </w:style>
  <w:style w:type="character" w:customStyle="1" w:styleId="210">
    <w:name w:val="Основной текст 2 Знак1"/>
    <w:basedOn w:val="a0"/>
    <w:uiPriority w:val="99"/>
    <w:semiHidden/>
    <w:rsid w:val="00C344D2"/>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0"/>
    <w:link w:val="24"/>
    <w:uiPriority w:val="99"/>
    <w:semiHidden/>
    <w:rsid w:val="00C344D2"/>
    <w:rPr>
      <w:rFonts w:ascii="Times New Roman" w:eastAsia="Times New Roman" w:hAnsi="Times New Roman" w:cs="Times New Roman"/>
      <w:sz w:val="20"/>
      <w:szCs w:val="20"/>
      <w:lang w:eastAsia="ru-RU"/>
    </w:rPr>
  </w:style>
  <w:style w:type="paragraph" w:styleId="24">
    <w:name w:val="Body Text Indent 2"/>
    <w:basedOn w:val="a"/>
    <w:link w:val="23"/>
    <w:uiPriority w:val="99"/>
    <w:semiHidden/>
    <w:unhideWhenUsed/>
    <w:rsid w:val="00C344D2"/>
    <w:pPr>
      <w:spacing w:after="120" w:line="480" w:lineRule="auto"/>
      <w:ind w:left="283"/>
    </w:pPr>
  </w:style>
  <w:style w:type="character" w:customStyle="1" w:styleId="211">
    <w:name w:val="Основной текст с отступом 2 Знак1"/>
    <w:basedOn w:val="a0"/>
    <w:uiPriority w:val="99"/>
    <w:semiHidden/>
    <w:rsid w:val="00C344D2"/>
    <w:rPr>
      <w:rFonts w:ascii="Times New Roman" w:eastAsia="Times New Roman" w:hAnsi="Times New Roman" w:cs="Times New Roman"/>
      <w:sz w:val="20"/>
      <w:szCs w:val="20"/>
      <w:lang w:eastAsia="ru-RU"/>
    </w:rPr>
  </w:style>
  <w:style w:type="character" w:customStyle="1" w:styleId="31">
    <w:name w:val="Основной текст с отступом 3 Знак"/>
    <w:basedOn w:val="a0"/>
    <w:link w:val="32"/>
    <w:uiPriority w:val="99"/>
    <w:semiHidden/>
    <w:rsid w:val="00C344D2"/>
    <w:rPr>
      <w:rFonts w:ascii="Times New Roman" w:eastAsia="Times New Roman" w:hAnsi="Times New Roman" w:cs="Times New Roman"/>
      <w:sz w:val="16"/>
      <w:szCs w:val="16"/>
      <w:lang w:eastAsia="ru-RU"/>
    </w:rPr>
  </w:style>
  <w:style w:type="paragraph" w:styleId="32">
    <w:name w:val="Body Text Indent 3"/>
    <w:basedOn w:val="a"/>
    <w:link w:val="31"/>
    <w:uiPriority w:val="99"/>
    <w:semiHidden/>
    <w:unhideWhenUsed/>
    <w:rsid w:val="00C344D2"/>
    <w:pPr>
      <w:spacing w:after="120"/>
      <w:ind w:left="283"/>
    </w:pPr>
    <w:rPr>
      <w:sz w:val="16"/>
      <w:szCs w:val="16"/>
    </w:rPr>
  </w:style>
  <w:style w:type="character" w:customStyle="1" w:styleId="310">
    <w:name w:val="Основной текст с отступом 3 Знак1"/>
    <w:basedOn w:val="a0"/>
    <w:uiPriority w:val="99"/>
    <w:semiHidden/>
    <w:rsid w:val="00C344D2"/>
    <w:rPr>
      <w:rFonts w:ascii="Times New Roman" w:eastAsia="Times New Roman" w:hAnsi="Times New Roman" w:cs="Times New Roman"/>
      <w:sz w:val="16"/>
      <w:szCs w:val="16"/>
      <w:lang w:eastAsia="ru-RU"/>
    </w:rPr>
  </w:style>
  <w:style w:type="character" w:customStyle="1" w:styleId="ae">
    <w:name w:val="Тема примечания Знак"/>
    <w:basedOn w:val="a4"/>
    <w:link w:val="af"/>
    <w:uiPriority w:val="99"/>
    <w:semiHidden/>
    <w:rsid w:val="00C344D2"/>
    <w:rPr>
      <w:rFonts w:ascii="Calibri" w:eastAsia="Times New Roman" w:hAnsi="Calibri" w:cs="Times New Roman"/>
      <w:b/>
      <w:bCs/>
      <w:sz w:val="20"/>
      <w:szCs w:val="20"/>
      <w:lang w:val="x-none" w:eastAsia="x-none"/>
    </w:rPr>
  </w:style>
  <w:style w:type="paragraph" w:styleId="af">
    <w:name w:val="annotation subject"/>
    <w:basedOn w:val="a5"/>
    <w:next w:val="a5"/>
    <w:link w:val="ae"/>
    <w:uiPriority w:val="99"/>
    <w:semiHidden/>
    <w:unhideWhenUsed/>
    <w:rsid w:val="00C344D2"/>
    <w:rPr>
      <w:b/>
      <w:bCs/>
    </w:rPr>
  </w:style>
  <w:style w:type="character" w:customStyle="1" w:styleId="15">
    <w:name w:val="Тема примечания Знак1"/>
    <w:basedOn w:val="11"/>
    <w:uiPriority w:val="99"/>
    <w:semiHidden/>
    <w:rsid w:val="00C344D2"/>
    <w:rPr>
      <w:rFonts w:ascii="Times New Roman" w:eastAsia="Times New Roman" w:hAnsi="Times New Roman" w:cs="Times New Roman"/>
      <w:b/>
      <w:bCs/>
      <w:sz w:val="20"/>
      <w:szCs w:val="20"/>
      <w:lang w:eastAsia="ru-RU"/>
    </w:rPr>
  </w:style>
  <w:style w:type="character" w:customStyle="1" w:styleId="af0">
    <w:name w:val="Текст выноски Знак"/>
    <w:basedOn w:val="a0"/>
    <w:link w:val="af1"/>
    <w:uiPriority w:val="99"/>
    <w:semiHidden/>
    <w:rsid w:val="00C344D2"/>
    <w:rPr>
      <w:rFonts w:ascii="Tahoma" w:eastAsia="Times New Roman" w:hAnsi="Tahoma" w:cs="Times New Roman"/>
      <w:sz w:val="16"/>
      <w:szCs w:val="16"/>
      <w:lang w:val="x-none" w:eastAsia="x-none"/>
    </w:rPr>
  </w:style>
  <w:style w:type="paragraph" w:styleId="af1">
    <w:name w:val="Balloon Text"/>
    <w:basedOn w:val="a"/>
    <w:link w:val="af0"/>
    <w:uiPriority w:val="99"/>
    <w:semiHidden/>
    <w:unhideWhenUsed/>
    <w:rsid w:val="00C344D2"/>
    <w:rPr>
      <w:rFonts w:ascii="Tahoma" w:hAnsi="Tahoma"/>
      <w:sz w:val="16"/>
      <w:szCs w:val="16"/>
      <w:lang w:val="x-none" w:eastAsia="x-none"/>
    </w:rPr>
  </w:style>
  <w:style w:type="character" w:customStyle="1" w:styleId="16">
    <w:name w:val="Текст выноски Знак1"/>
    <w:basedOn w:val="a0"/>
    <w:uiPriority w:val="99"/>
    <w:semiHidden/>
    <w:rsid w:val="00C344D2"/>
    <w:rPr>
      <w:rFonts w:ascii="Segoe UI" w:eastAsia="Times New Roman" w:hAnsi="Segoe UI" w:cs="Segoe UI"/>
      <w:sz w:val="18"/>
      <w:szCs w:val="18"/>
      <w:lang w:eastAsia="ru-RU"/>
    </w:rPr>
  </w:style>
  <w:style w:type="character" w:customStyle="1" w:styleId="af2">
    <w:name w:val="Без интервала Знак"/>
    <w:link w:val="af3"/>
    <w:uiPriority w:val="1"/>
    <w:locked/>
    <w:rsid w:val="00C344D2"/>
  </w:style>
  <w:style w:type="paragraph" w:styleId="af3">
    <w:name w:val="No Spacing"/>
    <w:link w:val="af2"/>
    <w:uiPriority w:val="1"/>
    <w:qFormat/>
    <w:rsid w:val="00C344D2"/>
    <w:pPr>
      <w:spacing w:after="0" w:line="240" w:lineRule="auto"/>
    </w:pPr>
  </w:style>
  <w:style w:type="paragraph" w:styleId="af4">
    <w:name w:val="List Paragraph"/>
    <w:basedOn w:val="a"/>
    <w:uiPriority w:val="34"/>
    <w:qFormat/>
    <w:rsid w:val="00C344D2"/>
    <w:pPr>
      <w:ind w:left="720"/>
      <w:contextualSpacing/>
      <w:jc w:val="both"/>
    </w:pPr>
    <w:rPr>
      <w:rFonts w:ascii="Calibri" w:hAnsi="Calibri"/>
      <w:sz w:val="22"/>
      <w:szCs w:val="22"/>
    </w:rPr>
  </w:style>
  <w:style w:type="paragraph" w:customStyle="1" w:styleId="ConsPlusNonformat">
    <w:name w:val="ConsPlusNonformat"/>
    <w:uiPriority w:val="99"/>
    <w:semiHidden/>
    <w:rsid w:val="00C344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Обычный1"/>
    <w:uiPriority w:val="99"/>
    <w:semiHidden/>
    <w:rsid w:val="00C344D2"/>
    <w:pPr>
      <w:spacing w:after="0" w:line="240" w:lineRule="auto"/>
    </w:pPr>
    <w:rPr>
      <w:rFonts w:ascii="Times New Roman" w:eastAsia="Times New Roman" w:hAnsi="Times New Roman" w:cs="Times New Roman"/>
      <w:sz w:val="20"/>
      <w:szCs w:val="20"/>
      <w:lang w:eastAsia="ru-RU"/>
    </w:rPr>
  </w:style>
  <w:style w:type="character" w:customStyle="1" w:styleId="af5">
    <w:name w:val="Основной текст_"/>
    <w:link w:val="18"/>
    <w:locked/>
    <w:rsid w:val="00C344D2"/>
    <w:rPr>
      <w:color w:val="000000"/>
      <w:sz w:val="24"/>
      <w:szCs w:val="24"/>
      <w:shd w:val="clear" w:color="auto" w:fill="FFFFFF"/>
      <w:lang w:val="x-none" w:eastAsia="ar-SA"/>
    </w:rPr>
  </w:style>
  <w:style w:type="paragraph" w:customStyle="1" w:styleId="18">
    <w:name w:val="Основной текст1"/>
    <w:basedOn w:val="a"/>
    <w:link w:val="af5"/>
    <w:rsid w:val="00C344D2"/>
    <w:pPr>
      <w:shd w:val="clear" w:color="auto" w:fill="FFFFFF"/>
      <w:tabs>
        <w:tab w:val="left" w:pos="708"/>
      </w:tabs>
      <w:suppressAutoHyphens/>
      <w:spacing w:after="200" w:line="274" w:lineRule="exact"/>
      <w:ind w:hanging="460"/>
    </w:pPr>
    <w:rPr>
      <w:rFonts w:asciiTheme="minorHAnsi" w:eastAsiaTheme="minorHAnsi" w:hAnsiTheme="minorHAnsi" w:cstheme="minorBidi"/>
      <w:color w:val="000000"/>
      <w:sz w:val="24"/>
      <w:szCs w:val="24"/>
      <w:lang w:val="x-none" w:eastAsia="ar-SA"/>
    </w:rPr>
  </w:style>
  <w:style w:type="character" w:customStyle="1" w:styleId="25">
    <w:name w:val="Основной текст (2)_"/>
    <w:link w:val="26"/>
    <w:semiHidden/>
    <w:locked/>
    <w:rsid w:val="00C344D2"/>
    <w:rPr>
      <w:sz w:val="23"/>
      <w:szCs w:val="23"/>
      <w:shd w:val="clear" w:color="auto" w:fill="FFFFFF"/>
    </w:rPr>
  </w:style>
  <w:style w:type="paragraph" w:customStyle="1" w:styleId="26">
    <w:name w:val="Основной текст (2)"/>
    <w:basedOn w:val="a"/>
    <w:link w:val="25"/>
    <w:semiHidden/>
    <w:rsid w:val="00C344D2"/>
    <w:pPr>
      <w:shd w:val="clear" w:color="auto" w:fill="FFFFFF"/>
      <w:spacing w:line="278" w:lineRule="exact"/>
    </w:pPr>
    <w:rPr>
      <w:rFonts w:asciiTheme="minorHAnsi" w:eastAsiaTheme="minorHAnsi" w:hAnsiTheme="minorHAnsi" w:cstheme="minorBidi"/>
      <w:sz w:val="23"/>
      <w:szCs w:val="23"/>
      <w:lang w:eastAsia="en-US"/>
    </w:rPr>
  </w:style>
  <w:style w:type="paragraph" w:customStyle="1" w:styleId="ConsPlusTitle">
    <w:name w:val="ConsPlusTitle"/>
    <w:uiPriority w:val="99"/>
    <w:semiHidden/>
    <w:rsid w:val="00C344D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semiHidden/>
    <w:rsid w:val="00C344D2"/>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Normal">
    <w:name w:val="Normal Знак"/>
    <w:link w:val="27"/>
    <w:semiHidden/>
    <w:locked/>
    <w:rsid w:val="00C344D2"/>
  </w:style>
  <w:style w:type="paragraph" w:customStyle="1" w:styleId="27">
    <w:name w:val="Обычный2"/>
    <w:link w:val="Normal"/>
    <w:semiHidden/>
    <w:rsid w:val="00C344D2"/>
    <w:pPr>
      <w:spacing w:after="0" w:line="240" w:lineRule="auto"/>
      <w:jc w:val="both"/>
    </w:pPr>
  </w:style>
  <w:style w:type="character" w:customStyle="1" w:styleId="FontStyle11">
    <w:name w:val="Font Style11"/>
    <w:rsid w:val="00C344D2"/>
    <w:rPr>
      <w:rFonts w:ascii="Times New Roman" w:hAnsi="Times New Roman" w:cs="Times New Roman" w:hint="default"/>
      <w:sz w:val="26"/>
      <w:szCs w:val="26"/>
    </w:rPr>
  </w:style>
  <w:style w:type="character" w:customStyle="1" w:styleId="iceouttxtnocolor">
    <w:name w:val="iceouttxtnocolor"/>
    <w:basedOn w:val="a0"/>
    <w:rsid w:val="00C344D2"/>
  </w:style>
  <w:style w:type="character" w:styleId="af6">
    <w:name w:val="Emphasis"/>
    <w:basedOn w:val="a0"/>
    <w:qFormat/>
    <w:rsid w:val="00C344D2"/>
    <w:rPr>
      <w:i/>
      <w:iCs/>
    </w:rPr>
  </w:style>
  <w:style w:type="character" w:customStyle="1" w:styleId="af7">
    <w:name w:val="Другое_"/>
    <w:basedOn w:val="a0"/>
    <w:link w:val="af8"/>
    <w:rsid w:val="00C344D2"/>
    <w:rPr>
      <w:rFonts w:ascii="Times New Roman" w:eastAsia="Times New Roman" w:hAnsi="Times New Roman" w:cs="Times New Roman"/>
    </w:rPr>
  </w:style>
  <w:style w:type="character" w:customStyle="1" w:styleId="af9">
    <w:name w:val="Подпись к таблице_"/>
    <w:basedOn w:val="a0"/>
    <w:link w:val="afa"/>
    <w:rsid w:val="00C344D2"/>
    <w:rPr>
      <w:rFonts w:ascii="Times New Roman" w:eastAsia="Times New Roman" w:hAnsi="Times New Roman" w:cs="Times New Roman"/>
    </w:rPr>
  </w:style>
  <w:style w:type="paragraph" w:customStyle="1" w:styleId="af8">
    <w:name w:val="Другое"/>
    <w:basedOn w:val="a"/>
    <w:link w:val="af7"/>
    <w:rsid w:val="00C344D2"/>
    <w:pPr>
      <w:widowControl w:val="0"/>
      <w:ind w:firstLine="400"/>
    </w:pPr>
    <w:rPr>
      <w:sz w:val="22"/>
      <w:szCs w:val="22"/>
      <w:lang w:eastAsia="en-US"/>
    </w:rPr>
  </w:style>
  <w:style w:type="paragraph" w:customStyle="1" w:styleId="afa">
    <w:name w:val="Подпись к таблице"/>
    <w:basedOn w:val="a"/>
    <w:link w:val="af9"/>
    <w:rsid w:val="00C344D2"/>
    <w:pPr>
      <w:widowControl w:val="0"/>
    </w:pPr>
    <w:rPr>
      <w:sz w:val="22"/>
      <w:szCs w:val="22"/>
      <w:lang w:eastAsia="en-US"/>
    </w:rPr>
  </w:style>
  <w:style w:type="character" w:styleId="afb">
    <w:name w:val="Unresolved Mention"/>
    <w:basedOn w:val="a0"/>
    <w:uiPriority w:val="99"/>
    <w:semiHidden/>
    <w:unhideWhenUsed/>
    <w:rsid w:val="00C344D2"/>
    <w:rPr>
      <w:color w:val="605E5C"/>
      <w:shd w:val="clear" w:color="auto" w:fill="E1DFDD"/>
    </w:rPr>
  </w:style>
  <w:style w:type="paragraph" w:styleId="afc">
    <w:name w:val="Title"/>
    <w:basedOn w:val="a"/>
    <w:next w:val="a"/>
    <w:link w:val="afd"/>
    <w:uiPriority w:val="10"/>
    <w:qFormat/>
    <w:rsid w:val="00C344D2"/>
    <w:pPr>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basedOn w:val="a0"/>
    <w:link w:val="afc"/>
    <w:uiPriority w:val="10"/>
    <w:rsid w:val="00C344D2"/>
    <w:rPr>
      <w:rFonts w:asciiTheme="majorHAnsi" w:eastAsiaTheme="majorEastAsia" w:hAnsiTheme="majorHAnsi" w:cstheme="majorBidi"/>
      <w:spacing w:val="-10"/>
      <w:kern w:val="28"/>
      <w:sz w:val="56"/>
      <w:szCs w:val="56"/>
      <w:lang w:eastAsia="ru-RU"/>
    </w:rPr>
  </w:style>
  <w:style w:type="paragraph" w:styleId="afe">
    <w:name w:val="Normal (Web)"/>
    <w:basedOn w:val="a"/>
    <w:uiPriority w:val="99"/>
    <w:unhideWhenUsed/>
    <w:rsid w:val="00C344D2"/>
    <w:pPr>
      <w:spacing w:before="100" w:beforeAutospacing="1" w:after="100" w:afterAutospacing="1"/>
    </w:pPr>
    <w:rPr>
      <w:sz w:val="24"/>
      <w:szCs w:val="24"/>
    </w:rPr>
  </w:style>
  <w:style w:type="paragraph" w:customStyle="1" w:styleId="s1">
    <w:name w:val="s_1"/>
    <w:basedOn w:val="a"/>
    <w:rsid w:val="00C344D2"/>
    <w:pPr>
      <w:spacing w:before="100" w:beforeAutospacing="1" w:after="100" w:afterAutospacing="1"/>
    </w:pPr>
    <w:rPr>
      <w:sz w:val="24"/>
      <w:szCs w:val="24"/>
    </w:rPr>
  </w:style>
  <w:style w:type="character" w:customStyle="1" w:styleId="s10">
    <w:name w:val="s_10"/>
    <w:basedOn w:val="a0"/>
    <w:rsid w:val="00C344D2"/>
  </w:style>
  <w:style w:type="paragraph" w:customStyle="1" w:styleId="pboth">
    <w:name w:val="pboth"/>
    <w:basedOn w:val="a"/>
    <w:rsid w:val="00C344D2"/>
    <w:pPr>
      <w:spacing w:before="100" w:beforeAutospacing="1" w:after="100" w:afterAutospacing="1"/>
    </w:pPr>
    <w:rPr>
      <w:sz w:val="24"/>
      <w:szCs w:val="24"/>
    </w:rPr>
  </w:style>
  <w:style w:type="character" w:customStyle="1" w:styleId="28">
    <w:name w:val="Основной шрифт абзаца2"/>
    <w:rsid w:val="00C344D2"/>
  </w:style>
  <w:style w:type="paragraph" w:customStyle="1" w:styleId="aff">
    <w:name w:val="Содержимое таблицы"/>
    <w:basedOn w:val="a"/>
    <w:rsid w:val="00C344D2"/>
    <w:pPr>
      <w:widowControl w:val="0"/>
      <w:suppressLineNumbers/>
      <w:pBdr>
        <w:top w:val="none" w:sz="0" w:space="0" w:color="000000"/>
        <w:left w:val="none" w:sz="0" w:space="0" w:color="000000"/>
        <w:bottom w:val="none" w:sz="0" w:space="0" w:color="000000"/>
        <w:right w:val="none" w:sz="0" w:space="0" w:color="000000"/>
      </w:pBdr>
      <w:suppressAutoHyphens/>
      <w:ind w:left="708"/>
      <w:jc w:val="both"/>
      <w:textAlignment w:val="baseline"/>
    </w:pPr>
    <w:rPr>
      <w:rFonts w:eastAsia="Andale Sans UI" w:cs="Tahoma"/>
      <w:kern w:val="1"/>
      <w:sz w:val="24"/>
      <w:szCs w:val="24"/>
      <w:lang w:val="en-US" w:eastAsia="en-US" w:bidi="en-US"/>
    </w:rPr>
  </w:style>
  <w:style w:type="paragraph" w:customStyle="1" w:styleId="19">
    <w:name w:val="Стиль1"/>
    <w:basedOn w:val="a"/>
    <w:link w:val="1a"/>
    <w:qFormat/>
    <w:rsid w:val="008F34CB"/>
    <w:pPr>
      <w:widowControl w:val="0"/>
      <w:autoSpaceDE w:val="0"/>
      <w:autoSpaceDN w:val="0"/>
      <w:adjustRightInd w:val="0"/>
    </w:pPr>
    <w:rPr>
      <w:szCs w:val="28"/>
      <w:lang w:val="x-none" w:eastAsia="x-none"/>
    </w:rPr>
  </w:style>
  <w:style w:type="character" w:customStyle="1" w:styleId="1a">
    <w:name w:val="Стиль1 Знак"/>
    <w:link w:val="19"/>
    <w:rsid w:val="008F34CB"/>
    <w:rPr>
      <w:rFonts w:ascii="Times New Roman" w:eastAsia="Times New Roman" w:hAnsi="Times New Roman" w:cs="Times New Roman"/>
      <w:sz w:val="20"/>
      <w:szCs w:val="28"/>
      <w:lang w:val="x-none" w:eastAsia="x-none"/>
    </w:rPr>
  </w:style>
  <w:style w:type="paragraph" w:customStyle="1" w:styleId="dt-p">
    <w:name w:val="dt-p"/>
    <w:basedOn w:val="a"/>
    <w:rsid w:val="002760DA"/>
    <w:pPr>
      <w:spacing w:before="100" w:beforeAutospacing="1" w:after="100" w:afterAutospacing="1"/>
    </w:pPr>
    <w:rPr>
      <w:sz w:val="24"/>
      <w:szCs w:val="24"/>
    </w:rPr>
  </w:style>
  <w:style w:type="character" w:customStyle="1" w:styleId="dt-m">
    <w:name w:val="dt-m"/>
    <w:basedOn w:val="a0"/>
    <w:rsid w:val="00276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0387">
      <w:bodyDiv w:val="1"/>
      <w:marLeft w:val="0"/>
      <w:marRight w:val="0"/>
      <w:marTop w:val="0"/>
      <w:marBottom w:val="0"/>
      <w:divBdr>
        <w:top w:val="none" w:sz="0" w:space="0" w:color="auto"/>
        <w:left w:val="none" w:sz="0" w:space="0" w:color="auto"/>
        <w:bottom w:val="none" w:sz="0" w:space="0" w:color="auto"/>
        <w:right w:val="none" w:sz="0" w:space="0" w:color="auto"/>
      </w:divBdr>
    </w:div>
    <w:div w:id="50004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AD3D50F27D13AA84DAFB7A06E7DD29CD7B6D546026CDEE103820B55C8FC7284ACCC6B6451393842FDA04AD820D5984FAF9A0F4130EADC6WB76B" TargetMode="External"/><Relationship Id="rId18" Type="http://schemas.openxmlformats.org/officeDocument/2006/relationships/hyperlink" Target="http://www.chebula.ru/" TargetMode="External"/><Relationship Id="rId26" Type="http://schemas.openxmlformats.org/officeDocument/2006/relationships/hyperlink" Target="consultantplus://offline/ref=C0A58B6ADC2C20642C7FD5C38114AE8C17B79D518769B87C71E299E41145FC724105FC683B6BBC082A470DF94F61245B817F2A3F474455GEP2F" TargetMode="External"/><Relationship Id="rId39" Type="http://schemas.openxmlformats.org/officeDocument/2006/relationships/hyperlink" Target="https://login.consultant.ru/link/?req=doc&amp;base=LAW&amp;n=107970&amp;dst=100029&amp;field=134&amp;date=12.04.2022" TargetMode="External"/><Relationship Id="rId21" Type="http://schemas.openxmlformats.org/officeDocument/2006/relationships/hyperlink" Target="http://login.consultant.ru/link/?req=doc&amp;base=LAW&amp;n=383281&amp;dst=100149&amp;field=134&amp;date=19.08.2022" TargetMode="External"/><Relationship Id="rId34" Type="http://schemas.openxmlformats.org/officeDocument/2006/relationships/hyperlink" Target="consultantplus://offline/ref=43AD3D50F27D13AA84DAFB7A06E7DD29CD7B6D546026CDEE103820B55C8FC7284ACCC6B6451393842FDA04AD820D5984FAF9A0F4130EADC6WB76B" TargetMode="External"/><Relationship Id="rId42" Type="http://schemas.openxmlformats.org/officeDocument/2006/relationships/hyperlink" Target="https://login.consultant.ru/link/?req=doc&amp;base=LAW&amp;n=107970&amp;dst=100030&amp;field=134&amp;date=12.04.2022" TargetMode="External"/><Relationship Id="rId47" Type="http://schemas.openxmlformats.org/officeDocument/2006/relationships/hyperlink" Target="consultantplus://offline/ref=B4E3332C77D8D92A0C4D842159222E66CA0B4BE44D1229367750609EA6B3B4BDD9B452B4007A36AFXBr7E" TargetMode="External"/><Relationship Id="rId7" Type="http://schemas.openxmlformats.org/officeDocument/2006/relationships/hyperlink" Target="consultantplus://offline/ref=9DC16C782A99A21A4BE94610AB6173641EE544271AEE8BE2008B6644C03D0C7D6A4983A17A0A64CC0595873BEBC0CC833EF3C7150EAA65F31161B" TargetMode="External"/><Relationship Id="rId2" Type="http://schemas.openxmlformats.org/officeDocument/2006/relationships/styles" Target="styles.xml"/><Relationship Id="rId16" Type="http://schemas.openxmlformats.org/officeDocument/2006/relationships/hyperlink" Target="https://bus.gov.ru/" TargetMode="External"/><Relationship Id="rId29" Type="http://schemas.openxmlformats.org/officeDocument/2006/relationships/hyperlink" Target="consultantplus://offline/ref=9DC16C782A99A21A4BE94610AB6173641EE5442719E68BE2008B6644C03D0C7D6A4983A17A0A64CC0595873BEBC0CC833EF3C7150EAA65F31161B" TargetMode="External"/><Relationship Id="rId11" Type="http://schemas.openxmlformats.org/officeDocument/2006/relationships/hyperlink" Target="consultantplus://offline/ref=9DC16C782A99A21A4BE94610AB6173641EE544271AEF8BE2008B6644C03D0C7D6A4983A17A0A64CC0595873BEBC0CC833EF3C7150EAA65F31161B" TargetMode="External"/><Relationship Id="rId24" Type="http://schemas.openxmlformats.org/officeDocument/2006/relationships/hyperlink" Target="https://base.garant.ru/72078274/" TargetMode="External"/><Relationship Id="rId32" Type="http://schemas.openxmlformats.org/officeDocument/2006/relationships/hyperlink" Target="consultantplus://offline/ref=9DC16C782A99A21A4BE94610AB6173641EE544271AEF8BE2008B6644C03D0C7D6A4983A17A0A64CC0595873BEBC0CC833EF3C7150EAA65F31161B" TargetMode="External"/><Relationship Id="rId37" Type="http://schemas.openxmlformats.org/officeDocument/2006/relationships/hyperlink" Target="https://login.consultant.ru/link/?req=doc&amp;base=PBI&amp;n=269915&amp;dst=100005&amp;field=134&amp;date=12.04.2022" TargetMode="External"/><Relationship Id="rId40" Type="http://schemas.openxmlformats.org/officeDocument/2006/relationships/hyperlink" Target="https://login.consultant.ru/link/?req=doc&amp;base=PBI&amp;n=269915&amp;dst=100010&amp;field=134&amp;date=12.04.2022" TargetMode="External"/><Relationship Id="rId45" Type="http://schemas.openxmlformats.org/officeDocument/2006/relationships/hyperlink" Target="https://login.consultant.ru/link/?req=doc&amp;base=LAW&amp;n=389500&amp;dst=100080&amp;field=134&amp;date=12.04.2022" TargetMode="External"/><Relationship Id="rId5" Type="http://schemas.openxmlformats.org/officeDocument/2006/relationships/image" Target="media/image1.png"/><Relationship Id="rId15" Type="http://schemas.openxmlformats.org/officeDocument/2006/relationships/hyperlink" Target="consultantplus://offline/ref=43AD3D50F27D13AA84DAFB7A06E7DD29CD7B61566F26CDEE103820B55C8FC7284ACCC6B6451393842FDA04AD820D5984FAF9A0F4130EADC6WB76B" TargetMode="External"/><Relationship Id="rId23" Type="http://schemas.openxmlformats.org/officeDocument/2006/relationships/hyperlink" Target="http://login.consultant.ru/link/?req=doc&amp;base=LAW&amp;n=378372&amp;dst=132366&amp;field=134&amp;date=19.08.2022" TargetMode="External"/><Relationship Id="rId28" Type="http://schemas.openxmlformats.org/officeDocument/2006/relationships/hyperlink" Target="consultantplus://offline/ref=9DC16C782A99A21A4BE94610AB6173641EE544271AEE8BE2008B6644C03D0C7D6A4983A17A0A64CC0595873BEBC0CC833EF3C7150EAA65F31161B" TargetMode="External"/><Relationship Id="rId36" Type="http://schemas.openxmlformats.org/officeDocument/2006/relationships/hyperlink" Target="consultantplus://offline/ref=43AD3D50F27D13AA84DAFB7A06E7DD29CD7B61566F26CDEE103820B55C8FC7284ACCC6B6451393842FDA04AD820D5984FAF9A0F4130EADC6WB76B" TargetMode="External"/><Relationship Id="rId49" Type="http://schemas.openxmlformats.org/officeDocument/2006/relationships/theme" Target="theme/theme1.xml"/><Relationship Id="rId10" Type="http://schemas.openxmlformats.org/officeDocument/2006/relationships/hyperlink" Target="consultantplus://offline/ref=9DC16C782A99A21A4BE94610AB6173641EE5442719E78BE2008B6644C03D0C7D6A4983A17A0A64CC0595873BEBC0CC833EF3C7150EAA65F31161B" TargetMode="External"/><Relationship Id="rId19" Type="http://schemas.openxmlformats.org/officeDocument/2006/relationships/hyperlink" Target="https://www.gosfinansy.ru/" TargetMode="External"/><Relationship Id="rId31" Type="http://schemas.openxmlformats.org/officeDocument/2006/relationships/hyperlink" Target="consultantplus://offline/ref=9DC16C782A99A21A4BE94610AB6173641EE5442719E78BE2008B6644C03D0C7D6A4983A17A0A64CC0595873BEBC0CC833EF3C7150EAA65F31161B" TargetMode="External"/><Relationship Id="rId44" Type="http://schemas.openxmlformats.org/officeDocument/2006/relationships/hyperlink" Target="https://login.consultant.ru/link/?req=doc&amp;base=LAW&amp;n=107970&amp;dst=100032&amp;field=134&amp;date=12.04.2022" TargetMode="External"/><Relationship Id="rId4" Type="http://schemas.openxmlformats.org/officeDocument/2006/relationships/webSettings" Target="webSettings.xml"/><Relationship Id="rId9" Type="http://schemas.openxmlformats.org/officeDocument/2006/relationships/hyperlink" Target="consultantplus://offline/ref=9DC16C782A99A21A4BE94610AB6173641EE544251DE68BE2008B6644C03D0C7D6A4983A17A0A64CC0595873BEBC0CC833EF3C7150EAA65F31161B" TargetMode="External"/><Relationship Id="rId14" Type="http://schemas.openxmlformats.org/officeDocument/2006/relationships/hyperlink" Target="consultantplus://offline/ref=43AD3D50F27D13AA84DAFB7A06E7DD29CD7B6D54632CCDEE103820B55C8FC7284ACCC6B6451393842FDA04AD820D5984FAF9A0F4130EADC6WB76B" TargetMode="External"/><Relationship Id="rId22" Type="http://schemas.openxmlformats.org/officeDocument/2006/relationships/hyperlink" Target="http://login.consultant.ru/link/?req=doc&amp;base=LAW&amp;n=383281&amp;dst=100149&amp;field=134&amp;date=19.08.2022" TargetMode="External"/><Relationship Id="rId27" Type="http://schemas.openxmlformats.org/officeDocument/2006/relationships/hyperlink" Target="../../../Documents%20and%20Settings/&#1058;&#1072;&#1090;&#1100;&#1103;&#1085;&#1072;%20&#1048;&#1074;&#1072;&#1085;&#1086;&#1074;&#1085;&#1072;/&#1056;&#1072;&#1073;&#1086;&#1095;&#1080;&#1081;%20&#1089;&#1090;&#1086;&#1083;/&#1091;&#1095;&#1077;&#1090;&#1085;&#1072;&#1103;%20&#1087;&#1086;&#1083;&#1080;&#1090;&#1080;&#1082;&#1072;%202011/misc/file/YP%202009/9.%20all_nobudget/129-FZ.doc" TargetMode="External"/><Relationship Id="rId30" Type="http://schemas.openxmlformats.org/officeDocument/2006/relationships/hyperlink" Target="consultantplus://offline/ref=9DC16C782A99A21A4BE94610AB6173641EE544251DE68BE2008B6644C03D0C7D6A4983A17A0A64CC0595873BEBC0CC833EF3C7150EAA65F31161B" TargetMode="External"/><Relationship Id="rId35" Type="http://schemas.openxmlformats.org/officeDocument/2006/relationships/hyperlink" Target="consultantplus://offline/ref=43AD3D50F27D13AA84DAFB7A06E7DD29CD7B6D54632CCDEE103820B55C8FC7284ACCC6B6451393842FDA04AD820D5984FAF9A0F4130EADC6WB76B" TargetMode="External"/><Relationship Id="rId43" Type="http://schemas.openxmlformats.org/officeDocument/2006/relationships/hyperlink" Target="https://login.consultant.ru/link/?req=doc&amp;base=PBI&amp;n=269915&amp;dst=100010&amp;field=134&amp;date=12.04.2022" TargetMode="External"/><Relationship Id="rId48" Type="http://schemas.openxmlformats.org/officeDocument/2006/relationships/fontTable" Target="fontTable.xml"/><Relationship Id="rId8" Type="http://schemas.openxmlformats.org/officeDocument/2006/relationships/hyperlink" Target="consultantplus://offline/ref=9DC16C782A99A21A4BE94610AB6173641EE5442719E68BE2008B6644C03D0C7D6A4983A17A0A64CC0595873BEBC0CC833EF3C7150EAA65F31161B" TargetMode="External"/><Relationship Id="rId3" Type="http://schemas.openxmlformats.org/officeDocument/2006/relationships/settings" Target="settings.xml"/><Relationship Id="rId12" Type="http://schemas.openxmlformats.org/officeDocument/2006/relationships/hyperlink" Target="consultantplus://offline/ref=43AD3D50F27D13AA84DAFB7A06E7DD29CD7B6D546323CDEE103820B55C8FC7284ACCC6B6451393842FDA04AD820D5984FAF9A0F4130EADC6WB76B" TargetMode="External"/><Relationship Id="rId17" Type="http://schemas.openxmlformats.org/officeDocument/2006/relationships/hyperlink" Target="https://egrul.nalog.ru/index.html" TargetMode="External"/><Relationship Id="rId25" Type="http://schemas.openxmlformats.org/officeDocument/2006/relationships/hyperlink" Target="http://base.garant.ru/10105879/b3975f01ce8b0eb0c9b11526d9b4c7bf/" TargetMode="External"/><Relationship Id="rId33" Type="http://schemas.openxmlformats.org/officeDocument/2006/relationships/hyperlink" Target="consultantplus://offline/ref=43AD3D50F27D13AA84DAFB7A06E7DD29CD7B6D546323CDEE103820B55C8FC7284ACCC6B6451393842FDA04AD820D5984FAF9A0F4130EADC6WB76B" TargetMode="External"/><Relationship Id="rId38" Type="http://schemas.openxmlformats.org/officeDocument/2006/relationships/hyperlink" Target="https://login.consultant.ru/link/?req=doc&amp;base=PBI&amp;n=269915&amp;dst=100006&amp;field=134&amp;date=12.04.2022" TargetMode="External"/><Relationship Id="rId46" Type="http://schemas.openxmlformats.org/officeDocument/2006/relationships/hyperlink" Target="https://login.consultant.ru/link/?req=doc&amp;base=LAW&amp;n=27261&amp;dst=103218&amp;field=134&amp;date=12.04.2022" TargetMode="External"/><Relationship Id="rId20" Type="http://schemas.openxmlformats.org/officeDocument/2006/relationships/hyperlink" Target="https://www.garant.ru/products/ipo/prime/doc/72011660/" TargetMode="External"/><Relationship Id="rId41" Type="http://schemas.openxmlformats.org/officeDocument/2006/relationships/hyperlink" Target="https://login.consultant.ru/link/?req=doc&amp;base=LAW&amp;n=107970&amp;dst=100032&amp;field=134&amp;date=12.04.2022" TargetMode="External"/><Relationship Id="rId1" Type="http://schemas.openxmlformats.org/officeDocument/2006/relationships/numbering" Target="numbering.xml"/><Relationship Id="rId6" Type="http://schemas.openxmlformats.org/officeDocument/2006/relationships/hyperlink" Target="../../../Documents%20and%20Settings/&#1058;&#1072;&#1090;&#1100;&#1103;&#1085;&#1072;%20&#1048;&#1074;&#1072;&#1085;&#1086;&#1074;&#1085;&#1072;/&#1056;&#1072;&#1073;&#1086;&#1095;&#1080;&#1081;%20&#1089;&#1090;&#1086;&#1083;/&#1091;&#1095;&#1077;&#1090;&#1085;&#1072;&#1103;%20&#1087;&#1086;&#1083;&#1080;&#1090;&#1080;&#1082;&#1072;%202011/misc/file/YP%202009/9.%20all_nobudget/129-FZ.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4795</TotalTime>
  <Pages>63</Pages>
  <Words>23205</Words>
  <Characters>132275</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134</cp:revision>
  <cp:lastPrinted>2022-10-19T04:39:00Z</cp:lastPrinted>
  <dcterms:created xsi:type="dcterms:W3CDTF">2022-10-13T03:53:00Z</dcterms:created>
  <dcterms:modified xsi:type="dcterms:W3CDTF">2022-12-02T02:24:00Z</dcterms:modified>
</cp:coreProperties>
</file>