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5D" w:rsidRDefault="0095315D">
      <w:pPr>
        <w:pStyle w:val="ConsPlusNormal"/>
        <w:jc w:val="center"/>
      </w:pPr>
    </w:p>
    <w:p w:rsidR="00F04E00" w:rsidRPr="00BB2EC0" w:rsidRDefault="00F04E00" w:rsidP="005D5EAA">
      <w:pPr>
        <w:pStyle w:val="1"/>
      </w:pPr>
      <w:r>
        <w:t xml:space="preserve">                                                         </w:t>
      </w:r>
    </w:p>
    <w:p w:rsidR="005D5EAA" w:rsidRDefault="005D5EAA" w:rsidP="005D5EAA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EAA" w:rsidRPr="00143771" w:rsidRDefault="005D5EAA" w:rsidP="005D5EA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7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5EAA" w:rsidRPr="00F91D2B" w:rsidRDefault="005D5EAA" w:rsidP="005D5EAA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7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143771">
        <w:rPr>
          <w:b/>
        </w:rPr>
        <w:t xml:space="preserve"> </w:t>
      </w:r>
      <w:r>
        <w:rPr>
          <w:b/>
        </w:rPr>
        <w:t xml:space="preserve">- </w:t>
      </w:r>
      <w:r w:rsidRPr="00F91D2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УЗБАСС</w:t>
      </w:r>
    </w:p>
    <w:p w:rsidR="005D5EAA" w:rsidRPr="00DB087A" w:rsidRDefault="005D5EAA" w:rsidP="005D5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ЧЕБУЛИНСКИЙ МУНИЦИПАЛЬНЫЙ ОКРУГ</w:t>
      </w:r>
    </w:p>
    <w:p w:rsidR="005D5EAA" w:rsidRPr="00EF1276" w:rsidRDefault="005D5EAA" w:rsidP="005D5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76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D5EAA" w:rsidRDefault="005D5EAA" w:rsidP="005D5E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1276">
        <w:rPr>
          <w:rFonts w:ascii="Times New Roman" w:hAnsi="Times New Roman" w:cs="Times New Roman"/>
          <w:sz w:val="28"/>
          <w:szCs w:val="28"/>
        </w:rPr>
        <w:t>ЧЕБУЛИНСКОГО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545FA" w:rsidRPr="007545FA" w:rsidRDefault="007545FA" w:rsidP="007545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45FA"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="005D5EAA" w:rsidRPr="00EF1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D5EAA" w:rsidRPr="00EF1276" w:rsidRDefault="005D5EAA" w:rsidP="005D5E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F1276">
        <w:rPr>
          <w:rFonts w:ascii="Times New Roman" w:hAnsi="Times New Roman" w:cs="Times New Roman"/>
          <w:b w:val="0"/>
          <w:sz w:val="28"/>
          <w:szCs w:val="28"/>
        </w:rPr>
        <w:t>(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первое </w:t>
      </w:r>
      <w:r w:rsidRPr="00EF1276">
        <w:rPr>
          <w:rFonts w:ascii="Times New Roman" w:hAnsi="Times New Roman" w:cs="Times New Roman"/>
          <w:b w:val="0"/>
          <w:sz w:val="28"/>
          <w:szCs w:val="28"/>
        </w:rPr>
        <w:t>очередное заседание)</w:t>
      </w:r>
    </w:p>
    <w:p w:rsidR="00F04E00" w:rsidRPr="00BB2EC0" w:rsidRDefault="00F04E00" w:rsidP="00F04E00">
      <w:pPr>
        <w:jc w:val="center"/>
        <w:rPr>
          <w:b/>
          <w:sz w:val="28"/>
          <w:szCs w:val="28"/>
        </w:rPr>
      </w:pPr>
    </w:p>
    <w:p w:rsidR="00F04E00" w:rsidRPr="00BB2EC0" w:rsidRDefault="00F04E00" w:rsidP="00F04E00">
      <w:pPr>
        <w:jc w:val="center"/>
        <w:rPr>
          <w:b/>
          <w:sz w:val="28"/>
          <w:szCs w:val="28"/>
        </w:rPr>
      </w:pPr>
      <w:r w:rsidRPr="00BB2EC0">
        <w:rPr>
          <w:b/>
          <w:sz w:val="28"/>
          <w:szCs w:val="28"/>
        </w:rPr>
        <w:t>РЕШЕНИЕ</w:t>
      </w:r>
    </w:p>
    <w:p w:rsidR="00F04E00" w:rsidRPr="00BB2EC0" w:rsidRDefault="00F04E00" w:rsidP="00F04E00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420"/>
        <w:gridCol w:w="858"/>
      </w:tblGrid>
      <w:tr w:rsidR="00F04E00" w:rsidRPr="00BB2EC0" w:rsidTr="00BD5335">
        <w:tc>
          <w:tcPr>
            <w:tcW w:w="431" w:type="dxa"/>
            <w:vAlign w:val="bottom"/>
          </w:tcPr>
          <w:p w:rsidR="00F04E00" w:rsidRPr="00BB2EC0" w:rsidRDefault="00F04E00" w:rsidP="00BD5335">
            <w:pPr>
              <w:rPr>
                <w:sz w:val="28"/>
                <w:szCs w:val="28"/>
                <w:u w:val="single"/>
              </w:rPr>
            </w:pPr>
            <w:r w:rsidRPr="00BB2EC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E00" w:rsidRPr="00BB2EC0" w:rsidRDefault="00F04E00" w:rsidP="00BD5335">
            <w:pPr>
              <w:ind w:left="12"/>
              <w:rPr>
                <w:sz w:val="28"/>
                <w:szCs w:val="28"/>
              </w:rPr>
            </w:pPr>
            <w:r w:rsidRPr="00BB2EC0">
              <w:rPr>
                <w:sz w:val="28"/>
                <w:szCs w:val="28"/>
              </w:rPr>
              <w:t xml:space="preserve">  </w:t>
            </w:r>
            <w:r w:rsidR="00F62BE0">
              <w:rPr>
                <w:sz w:val="28"/>
                <w:szCs w:val="28"/>
              </w:rPr>
              <w:t>25.12.2019</w:t>
            </w:r>
          </w:p>
        </w:tc>
        <w:tc>
          <w:tcPr>
            <w:tcW w:w="420" w:type="dxa"/>
            <w:vAlign w:val="bottom"/>
          </w:tcPr>
          <w:p w:rsidR="00F04E00" w:rsidRPr="00BB2EC0" w:rsidRDefault="00F04E00" w:rsidP="00BD5335">
            <w:pPr>
              <w:jc w:val="both"/>
              <w:rPr>
                <w:sz w:val="28"/>
                <w:szCs w:val="28"/>
                <w:u w:val="single"/>
              </w:rPr>
            </w:pPr>
            <w:r w:rsidRPr="00BB2EC0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4E00" w:rsidRPr="00BB2EC0" w:rsidRDefault="00F04E00" w:rsidP="00BD5335">
            <w:pPr>
              <w:rPr>
                <w:sz w:val="28"/>
                <w:szCs w:val="28"/>
              </w:rPr>
            </w:pPr>
            <w:r w:rsidRPr="00BB2EC0">
              <w:rPr>
                <w:sz w:val="28"/>
                <w:szCs w:val="28"/>
              </w:rPr>
              <w:t xml:space="preserve">   </w:t>
            </w:r>
            <w:r w:rsidR="00F62BE0">
              <w:rPr>
                <w:sz w:val="28"/>
                <w:szCs w:val="28"/>
              </w:rPr>
              <w:t>19</w:t>
            </w:r>
          </w:p>
        </w:tc>
      </w:tr>
    </w:tbl>
    <w:p w:rsidR="00F04E00" w:rsidRPr="00D52314" w:rsidRDefault="00F04E00" w:rsidP="00F04E00">
      <w:r w:rsidRPr="00BB2EC0">
        <w:rPr>
          <w:b/>
          <w:sz w:val="28"/>
          <w:szCs w:val="28"/>
        </w:rPr>
        <w:t xml:space="preserve">       </w:t>
      </w:r>
      <w:proofErr w:type="spellStart"/>
      <w:r w:rsidRPr="00D52314">
        <w:t>пгт</w:t>
      </w:r>
      <w:proofErr w:type="spellEnd"/>
      <w:r w:rsidRPr="00D52314">
        <w:t>. Верх-Чебула</w:t>
      </w:r>
    </w:p>
    <w:p w:rsidR="0014563F" w:rsidRDefault="0014563F" w:rsidP="00F04E00">
      <w:pPr>
        <w:pStyle w:val="ConsPlusNormal"/>
      </w:pPr>
    </w:p>
    <w:p w:rsidR="0014563F" w:rsidRPr="00121861" w:rsidRDefault="00121861" w:rsidP="001218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21861">
        <w:rPr>
          <w:rFonts w:ascii="Times New Roman" w:hAnsi="Times New Roman" w:cs="Times New Roman"/>
          <w:b/>
          <w:sz w:val="28"/>
          <w:szCs w:val="28"/>
        </w:rPr>
        <w:t>Об утверждения Положения о</w:t>
      </w:r>
    </w:p>
    <w:p w:rsidR="00121861" w:rsidRPr="00121861" w:rsidRDefault="00953225" w:rsidP="001218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121861" w:rsidRPr="00121861">
        <w:rPr>
          <w:rFonts w:ascii="Times New Roman" w:hAnsi="Times New Roman" w:cs="Times New Roman"/>
          <w:b/>
          <w:sz w:val="28"/>
          <w:szCs w:val="28"/>
        </w:rPr>
        <w:t>онтрольно-счетной палате</w:t>
      </w:r>
    </w:p>
    <w:p w:rsidR="00121861" w:rsidRPr="00121861" w:rsidRDefault="00121861" w:rsidP="0012186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21861">
        <w:rPr>
          <w:rFonts w:ascii="Times New Roman" w:hAnsi="Times New Roman" w:cs="Times New Roman"/>
          <w:b/>
          <w:sz w:val="28"/>
          <w:szCs w:val="28"/>
        </w:rPr>
        <w:t>Че</w:t>
      </w:r>
      <w:r w:rsidR="004E2EA9">
        <w:rPr>
          <w:rFonts w:ascii="Times New Roman" w:hAnsi="Times New Roman" w:cs="Times New Roman"/>
          <w:b/>
          <w:sz w:val="28"/>
          <w:szCs w:val="28"/>
        </w:rPr>
        <w:t>булинского муниципального округа</w:t>
      </w:r>
    </w:p>
    <w:p w:rsidR="00121861" w:rsidRDefault="00121861" w:rsidP="00121861">
      <w:pPr>
        <w:pStyle w:val="ConsPlusNormal"/>
      </w:pPr>
    </w:p>
    <w:p w:rsidR="0014563F" w:rsidRDefault="0014563F" w:rsidP="00823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5315D" w:rsidRPr="001456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5" w:history="1">
        <w:r w:rsidR="0095315D"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4E2EA9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95315D" w:rsidRPr="0014563F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6" w:history="1">
        <w:r w:rsidR="0095315D"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95315D" w:rsidRPr="0014563F">
        <w:rPr>
          <w:rFonts w:ascii="Times New Roman" w:hAnsi="Times New Roman" w:cs="Times New Roman"/>
          <w:sz w:val="28"/>
          <w:szCs w:val="28"/>
        </w:rPr>
        <w:t xml:space="preserve"> Кем</w:t>
      </w:r>
      <w:r w:rsidR="004E2EA9">
        <w:rPr>
          <w:rFonts w:ascii="Times New Roman" w:hAnsi="Times New Roman" w:cs="Times New Roman"/>
          <w:sz w:val="28"/>
          <w:szCs w:val="28"/>
        </w:rPr>
        <w:t>еровской области от 29.09.2011 №</w:t>
      </w:r>
      <w:r w:rsidR="0095315D" w:rsidRPr="0014563F">
        <w:rPr>
          <w:rFonts w:ascii="Times New Roman" w:hAnsi="Times New Roman" w:cs="Times New Roman"/>
          <w:sz w:val="28"/>
          <w:szCs w:val="28"/>
        </w:rPr>
        <w:t xml:space="preserve"> 96-ОЗ "Об отдельных вопросах организации и деятельности контрольно-счетных органов муниципальных образований Кемеровской области", 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>Чебулин</w:t>
      </w:r>
      <w:r w:rsidR="004E2EA9"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15D" w:rsidRPr="00F62BE0" w:rsidRDefault="004E2EA9" w:rsidP="00F62BE0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95315D"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95315D" w:rsidRPr="0014563F" w:rsidRDefault="0095315D" w:rsidP="008231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56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7" w:history="1">
        <w:r w:rsidRPr="0014563F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4563F">
        <w:rPr>
          <w:rFonts w:ascii="Times New Roman" w:hAnsi="Times New Roman" w:cs="Times New Roman"/>
          <w:sz w:val="28"/>
          <w:szCs w:val="28"/>
        </w:rPr>
        <w:t xml:space="preserve"> "О контрольно-счетной палате </w:t>
      </w:r>
      <w:r w:rsidR="0014563F">
        <w:rPr>
          <w:rFonts w:ascii="Times New Roman" w:hAnsi="Times New Roman" w:cs="Times New Roman"/>
          <w:sz w:val="28"/>
          <w:szCs w:val="28"/>
        </w:rPr>
        <w:t>Че</w:t>
      </w:r>
      <w:r w:rsidR="004E2EA9">
        <w:rPr>
          <w:rFonts w:ascii="Times New Roman" w:hAnsi="Times New Roman" w:cs="Times New Roman"/>
          <w:sz w:val="28"/>
          <w:szCs w:val="28"/>
        </w:rPr>
        <w:t>булинского муниципального округа</w:t>
      </w:r>
      <w:r w:rsidRPr="0014563F">
        <w:rPr>
          <w:rFonts w:ascii="Times New Roman" w:hAnsi="Times New Roman" w:cs="Times New Roman"/>
          <w:sz w:val="28"/>
          <w:szCs w:val="28"/>
        </w:rPr>
        <w:t>" согласно приложению.</w:t>
      </w:r>
    </w:p>
    <w:p w:rsidR="0095315D" w:rsidRDefault="00906DC0" w:rsidP="00906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020FA">
        <w:rPr>
          <w:rFonts w:ascii="Times New Roman" w:hAnsi="Times New Roman" w:cs="Times New Roman"/>
          <w:sz w:val="28"/>
          <w:szCs w:val="28"/>
        </w:rPr>
        <w:t>2</w:t>
      </w:r>
      <w:r w:rsidR="0095315D" w:rsidRPr="0014563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133D4C" w:rsidRPr="0014563F" w:rsidRDefault="00133D4C" w:rsidP="00906D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Считать утратившим силу решение Совета народных депутатов Чебулинского муниципального района от 28.02.2018 №141 «Об утверждении Положения о контрольно-счетной палате Чебулинского муниципального района».</w:t>
      </w:r>
    </w:p>
    <w:p w:rsidR="00632400" w:rsidRPr="00F62BE0" w:rsidRDefault="00133D4C" w:rsidP="00F62BE0">
      <w:pPr>
        <w:pStyle w:val="ConsPlusNormal"/>
        <w:ind w:firstLine="51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15D" w:rsidRPr="001456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231D2" w:rsidRPr="009679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231D2" w:rsidRPr="009679F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8231D2">
        <w:rPr>
          <w:rFonts w:ascii="Times New Roman" w:hAnsi="Times New Roman" w:cs="Times New Roman"/>
          <w:sz w:val="28"/>
          <w:szCs w:val="28"/>
        </w:rPr>
        <w:t>комитет Совета народных депутатов Чебулинского муниципального района по бюджету, налогам и</w:t>
      </w:r>
      <w:r w:rsidR="004E2EA9">
        <w:rPr>
          <w:rFonts w:ascii="Times New Roman" w:hAnsi="Times New Roman" w:cs="Times New Roman"/>
          <w:sz w:val="28"/>
          <w:szCs w:val="28"/>
        </w:rPr>
        <w:t xml:space="preserve"> финансовой политике (</w:t>
      </w:r>
      <w:proofErr w:type="spellStart"/>
      <w:r w:rsidR="004E2EA9"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 w:rsidR="004E2EA9">
        <w:rPr>
          <w:rFonts w:ascii="Times New Roman" w:hAnsi="Times New Roman" w:cs="Times New Roman"/>
          <w:sz w:val="28"/>
          <w:szCs w:val="28"/>
        </w:rPr>
        <w:t xml:space="preserve"> Л.А.</w:t>
      </w:r>
      <w:r w:rsidR="008231D2">
        <w:rPr>
          <w:rFonts w:ascii="Times New Roman" w:hAnsi="Times New Roman" w:cs="Times New Roman"/>
          <w:sz w:val="28"/>
          <w:szCs w:val="28"/>
        </w:rPr>
        <w:t>).</w:t>
      </w:r>
    </w:p>
    <w:p w:rsidR="008231D2" w:rsidRDefault="008231D2" w:rsidP="008231D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231D2" w:rsidRPr="00A9260D" w:rsidRDefault="008231D2" w:rsidP="008231D2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="00953225" w:rsidRPr="00953225">
        <w:rPr>
          <w:rFonts w:ascii="Times New Roman" w:hAnsi="Times New Roman"/>
          <w:sz w:val="28"/>
          <w:szCs w:val="28"/>
        </w:rPr>
        <w:t xml:space="preserve"> </w:t>
      </w:r>
      <w:r w:rsidR="004E2EA9">
        <w:rPr>
          <w:rFonts w:ascii="Times New Roman" w:hAnsi="Times New Roman"/>
          <w:sz w:val="28"/>
          <w:szCs w:val="28"/>
        </w:rPr>
        <w:t xml:space="preserve">муниципального округа    </w:t>
      </w:r>
      <w:r w:rsidR="00953225">
        <w:rPr>
          <w:rFonts w:ascii="Times New Roman" w:hAnsi="Times New Roman"/>
          <w:sz w:val="28"/>
          <w:szCs w:val="28"/>
        </w:rPr>
        <w:t xml:space="preserve">                И.С.Кузьмина                                            </w:t>
      </w:r>
    </w:p>
    <w:p w:rsidR="008231D2" w:rsidRPr="00953225" w:rsidRDefault="008231D2" w:rsidP="00953225">
      <w:pPr>
        <w:jc w:val="both"/>
        <w:rPr>
          <w:sz w:val="28"/>
          <w:szCs w:val="28"/>
        </w:rPr>
      </w:pPr>
    </w:p>
    <w:p w:rsidR="00085C60" w:rsidRPr="00085C60" w:rsidRDefault="00085C60" w:rsidP="00085C60">
      <w:pPr>
        <w:keepNext/>
        <w:outlineLvl w:val="0"/>
        <w:rPr>
          <w:sz w:val="28"/>
          <w:szCs w:val="28"/>
        </w:rPr>
      </w:pPr>
      <w:proofErr w:type="spellStart"/>
      <w:r w:rsidRPr="00085C60">
        <w:rPr>
          <w:sz w:val="28"/>
          <w:szCs w:val="28"/>
        </w:rPr>
        <w:t>Врип</w:t>
      </w:r>
      <w:proofErr w:type="spellEnd"/>
      <w:r w:rsidRPr="00085C60">
        <w:rPr>
          <w:sz w:val="28"/>
          <w:szCs w:val="28"/>
        </w:rPr>
        <w:t xml:space="preserve"> главы</w:t>
      </w:r>
    </w:p>
    <w:p w:rsidR="008231D2" w:rsidRPr="00085C60" w:rsidRDefault="00085C60" w:rsidP="00085C60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85C60">
        <w:rPr>
          <w:rFonts w:ascii="Times New Roman" w:hAnsi="Times New Roman"/>
          <w:sz w:val="28"/>
          <w:szCs w:val="28"/>
        </w:rPr>
        <w:t xml:space="preserve">Чебулинского муниципального округа                                    </w:t>
      </w:r>
      <w:r w:rsidR="00953225" w:rsidRPr="00085C60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953225" w:rsidRPr="00085C60">
        <w:rPr>
          <w:rFonts w:ascii="Times New Roman" w:hAnsi="Times New Roman"/>
          <w:sz w:val="28"/>
          <w:szCs w:val="28"/>
        </w:rPr>
        <w:t>Часовских</w:t>
      </w:r>
      <w:proofErr w:type="spellEnd"/>
    </w:p>
    <w:p w:rsidR="00441B9F" w:rsidRDefault="00441B9F" w:rsidP="00441B9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решению  Совета народных депутатов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Чебулинского муниципального округа 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«Об утверждении Положения о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контрольно-счетной палате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Чебулинского муниципального района»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25.12.2019№19</w:t>
      </w:r>
    </w:p>
    <w:p w:rsidR="00441B9F" w:rsidRDefault="00441B9F" w:rsidP="00441B9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7"/>
      <w:bookmarkEnd w:id="0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441B9F" w:rsidRDefault="00441B9F" w:rsidP="00441B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КОНТРОЛЬНО-СЧЕТНОЙ ПАЛАТЕ ЧЕБУЛИНСКОГО МУНИЦИПАЛЬНОГО ОКРУГА</w:t>
      </w:r>
    </w:p>
    <w:p w:rsidR="00441B9F" w:rsidRDefault="00441B9F" w:rsidP="00441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Статус контрольно-счетной палаты Чебулинского муниципального округа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Чебулинского муниципального округа (далее - контрольно-счетная палата) является постоянно действующим органом внешнего муниципального финансового контроля, образуется Советом народных депутатов Чебулинского муниципального округа и подотчетна ему.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функциональной независимостью, и осуществляют свою деятельность самостоятельно.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Деятельность контрольно-счетной палаты не может быть приостановлена, в том числе в связи с истечением срока или досрочным прекращением полномочий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Контрольно-счетная палата является органом местного самоуправления, не обладает правами юридического лица, имеет гербовую печать и бланки со своим наименованием и с изображением герба Чебулинского муниципального округа. Полное наименование контрольно-счетной палаты - контрольно-счетная палата Чебулинского муниципального округа. Сокращенное наименование контрольно-счетной палаты – КСП Чебулинского муниципального округа.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контрольно-счетной палаты: Кемеровская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ерх-Чебула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ул.Мира, 16.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2. Правовые основы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Контрольно-счетная палата осуществляет свою деятельность на основе </w:t>
      </w:r>
      <w:hyperlink r:id="rId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Конституции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Кемеровской области-Кузбасса, </w:t>
      </w:r>
      <w:hyperlink r:id="rId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образования,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 и иных нормативных правовых актов Чебулинского муниципального округа.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Принципы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 и гласности.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4. Состав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 контрольно-счетной палаты.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 контрольно-счетной палаты является должностным лицом местного самоуправления и замещает муниципальную должность.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Срок полномочий председателя контрольно-счетной палаты составляет пять лет.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состав аппарата контрольно-счетной палаты могут входить инспекторы и иные штатные работники. На аудиторов контрольно-счетной палаты возлагаются обязанности по организации и непосредственному проведению внешнего муниципального финансового контроля. Аудиторы являются муниципальными служащими.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аппарата контрольно-счетной палаты определяются федеральным законодательством, законодательством Российской Федерации и Кемеровской области-Кузбасса о муниципальной службе, нормативными правовыми актами Чебулинского муниципального округа.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Штатная численность контрольно-счетной палаты устанавливается Советом народных депутатов Чебулинского муниципального округа по предложению председателя контрольно-счетной палаты.</w:t>
      </w:r>
    </w:p>
    <w:p w:rsidR="00441B9F" w:rsidRPr="00AF163B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F163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Структура и штатное расписание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5. Порядок назначения на должность председателя и аудиторов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и аудиторы контрольно-счетной палаты назначаются Советом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3"/>
      <w:bookmarkEnd w:id="1"/>
      <w:r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Совет народных депутатов Чебулинского муниципального округа: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председателем Совета народных депутатов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 менее одной трети от установленного числа депутатов Совета народных депутатов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главой Чебулинского муниципального округа;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Кандидатуры на должность председателя контрольно-счетной палаты представляются в Совет народных депутатов Чебулинского муниципального округа, перечисленными в </w:t>
      </w:r>
      <w:hyperlink r:id="rId9" w:anchor="P8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позднее, чем за два месяца до истечения полномочий действующего председателя контрольно-счетной палаты.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рассмотрении кандидатур, представленных на должность председателя контрольно-счетной палаты, Совет народных депутатов Чебулинского муниципального округа вправе запрашивать мнение председателя контрольно-счетной палаты Кемеровской области-Кузбасса о соответствии представленных кандидатур квалификационным требованиям, установленным статьей 6 настоящего Положения.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Предложения о кандидатурах на должность аудиторов контрольно-счетной палаты Чебулинского муниципального района вносятся в Совет народных депутатов  Чебулинского муниципального округа председателем контрольно-счетной палаты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рассмотрения кандидатур на должность председателя и аудиторов контрольно-счетной палаты устанавливается регламентом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случае отсутствия председателя контрольно-счетной палаты его полномочия может, осуществляет аудитор контрольно-счетной палаты, в порядке, установленном регламентом контрольно-счетной палаты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Требования к кандидатурам на должность председателя и аудиторов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должность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End w:id="2"/>
      <w:r>
        <w:rPr>
          <w:rFonts w:ascii="Times New Roman" w:hAnsi="Times New Roman" w:cs="Times New Roman"/>
          <w:sz w:val="28"/>
          <w:szCs w:val="28"/>
        </w:rPr>
        <w:t>2. Гражданин Российской Федерации не может быть назначен на должность председателя и аудиторов контрольно-счетной палаты в случае: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Председатель и аудиторы контрольно-счетной палаты не могут состоять в близком родстве или свойстве (родители, супруги, дети, братья, </w:t>
      </w:r>
      <w:r>
        <w:rPr>
          <w:rFonts w:ascii="Times New Roman" w:hAnsi="Times New Roman" w:cs="Times New Roman"/>
          <w:sz w:val="28"/>
          <w:szCs w:val="28"/>
        </w:rPr>
        <w:lastRenderedPageBreak/>
        <w:t>сестры, а также братья, сестры, родители, дети супругов и супруги детей) с председателем Совета народных депутатов Чебулинского муниципального округа, главой Чебулинского муниципального округа, руководителями судебных и правоохранительных органов, расположенных на территории Чебулинского муниципального округа.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и аудиторы контрольно-счетной палаты, а также лица, претендующие на замещение указанной должности,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Кемеровской области-Кузбасса, нормативными правовыми актами Чебулинского муниципального округа.</w:t>
      </w:r>
      <w:proofErr w:type="gramEnd"/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Гарантии статуса должностного лица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и аудиторы контрольно-счетной палаты являются должностными лицами контрольно-счетной палаты.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контрольного органа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Кемеровской области-Кузбасса.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контрольно-счетной палаты досрочно освобождается от должности на основании решения Совета народных депутатов Чебулинского муниципального округа в случае: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>
        <w:rPr>
          <w:rFonts w:ascii="Times New Roman" w:hAnsi="Times New Roman" w:cs="Times New Roman"/>
          <w:sz w:val="28"/>
          <w:szCs w:val="28"/>
        </w:rPr>
        <w:lastRenderedPageBreak/>
        <w:t>отношении него;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нарушения требований законодательства Российской Федерации,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Совета народных депутатов Чебулинского муниципального округа;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достижения установленного нормативным правовым актом Чебулинского муниципального округа в соответствии с федеральным законодательством предельного возраста пребывания в должности;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r:id="rId10" w:anchor="P96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частями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anchor="P101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3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</w:t>
      </w:r>
      <w:hyperlink r:id="rId12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3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8. Полномочия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следующие полномочия: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экспертиза проектов бюджета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организация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Чебулинского муниципального округа, а также средств, получаемых бюджетом Чебулинского муниципального округа из иных источников, предусмотренных законодательством Российской Федерации;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Чебулинского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округа, в том числе охраняемыми результатами интеллектуальной деятельности и средствами индивидуализации, принадлежащими Чебулинскому муниципальному округу;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Чебулинского муниципального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Чебулинского муниципального округа и имущества, находящегося в собственности Чебулинского муниципального округа;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образования, а также муниципальных программ;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анализ бюджетного процесса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и подготовка предложений, направленных на его совершенствование;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подготовка информации о ходе исполнения бюджета Чебулинского муниципального округа, о результатах проведенных контрольных и экспертно-аналитических мероприятий и представление такой информации в Совет народных депутатов Чебулинского муниципального округа и главе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образования, включенными в реестр расходных обязательств и расходными обязательствами, планируемыми к финансированию в очередном финансовом году в соответствии с проектом бюджета муниципального образования;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и итогами реализации программ и планов развития Чебулинского муниципального округа;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мониторинг исполнения бюджета Чебулинского муниципального округа;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анализ социально-экономической ситуации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содействие организации внутреннего финансового контроля в исполнительных органах Чебулинского муниципального округа;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участие в пределах полномочий в мероприятиях, направленных на противодействие коррупции;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принимает участие в пределах полномочий в разработке проектов муниципальных правовых актов, направленных на совершенствование бюджетного процесса в муниципальном образовании, порядка управления и распоряжения муниципальным имуществом;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организует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местного бюджета, муниципального имущества в рамках реализации программ и планов развития муниципального образования;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18) иные полномочия в сфере внешнего муниципального финансового контроля, установленные федеральными законами, законами Кемеровской области-Кузбасса, </w:t>
      </w:r>
      <w:hyperlink r:id="rId15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Внешний финансовый контроль осуществляется контрольно-счетной палатой: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Чебулинского муниципального округа;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контрольно-счетная палата составляет отчет или заключение.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при осуществлении внешнего муниципального финансового контроля руководствуется стандартами внешнего муниципального финансового контроля.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стандартов внешнего муниципального финансового контроля осуществляется контрольно-счетной палатой: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предприятий в соответствии с общими требованиями, утвержденными Счетной палатой Российской Федерации и Контрольно-счетной палатой Кемеровской области-Кузбасса;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иных организаций - в соответствии с общими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требованиями, установленными федеральным законодательством.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Кемеровской области-Кузбасса.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Планирование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контрольно-счетной палаты утверждается в срок до 30 декабря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Обязательному включению в планы работы контрольно-счетной палаты подлежат поручения Совета народных депутатов Чебулинского муниципального округа, предложения и запросы главы Чебулинского муниципального округа, направленные в контрольно-счетную палату до 15 декабря года, предшествующего планируемому.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Совета народных депутатов Чебулинского муниципального округа, главы Чебулинского муниципального округа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Регламент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Содержание направлений деятельности контрольно-счетной палаты, порядок ведения дел, подготовки и проведения контрольных и экспертно-аналитических мероприятий и иные вопросы деятельности контрольно-счетной палаты определяются Регламентом контрольно-счетной палаты.</w:t>
      </w:r>
    </w:p>
    <w:p w:rsidR="00441B9F" w:rsidRPr="00AF163B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F163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Регламент контрольно-счетной палаты утверждается ее председателем.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Обязательность исполнения требований должностных лиц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Кемеровской области-Кузбасса, нормативными правовыми актами Чебулинского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требований и запросов должностных лиц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Кемеровской области-Кузбасса.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Полномочия председателя контрольно-счетной палаты по организации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палаты: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AF163B">
        <w:rPr>
          <w:rFonts w:ascii="Times New Roman" w:hAnsi="Times New Roman" w:cs="Times New Roman"/>
          <w:color w:val="FF0000"/>
          <w:sz w:val="28"/>
          <w:szCs w:val="28"/>
          <w:highlight w:val="yellow"/>
        </w:rPr>
        <w:t>утверждает Регламент контрольно-счетной палаты;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утверждает планы работы контрольно-счетной палаты и изменения к ним;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контрольно-счетной палаты;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утверждает стандарты внешнего муниципального финансового контроля;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контрольно-счетной палаты, подписывает представления и предписания контрольно-счетной палаты;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представляет Совету народных депутатов Чебулинского муниципального округа и главе Чебулинского муниципального округа ежегодный отчет о деятельности контрольно-счетной палаты, результатах проведенных контрольных и экспертно-аналитических мероприятий;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представляет контрольно-счетную палату в отношениях с государственными органами Российской Федерации, государственными органами Кемеровской области-Кузбасса и органами местного самоуправления;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издает правовые акты (приказы, распоряжения) по вопросам организации деятельности контрольно-счетной палаты.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15. Права, обязанности и ответственность должностных лиц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0"/>
      <w:bookmarkEnd w:id="4"/>
      <w:r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6" w:anchor="P20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в письменной форме председателя контрольно-счетной палаты. В уведомлении указываются произведенные действия, обстоятельства, послужившие основанием для указанных действий. К уведомлению прилагается копия соответствующего акта опечатывания касс, кассовых и служебных помещений, складов и архивов, изъятия документов и материалов.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невозможности вручения письменного уведомления в указанный срок, председатель контрольно-счетной палаты уведомляется о произведенных действиях иным способом с использованием телефонной, </w:t>
      </w:r>
      <w:r>
        <w:rPr>
          <w:rFonts w:ascii="Times New Roman" w:hAnsi="Times New Roman" w:cs="Times New Roman"/>
          <w:sz w:val="28"/>
          <w:szCs w:val="28"/>
        </w:rPr>
        <w:lastRenderedPageBreak/>
        <w:t>факсимильной или другого вида связи с указанием причины невозможности его вручения. После устранения (прекращения) указанной причины уведомление вручается в письменной форме.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Председатель контрольно-счетной палаты в течение трех дней со дня поступления к нему уведомления проверяет обоснованность опечатывания касс, кассовых и служебных помещений, складов и архивов, изъятия документов и материалов.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контрольно-счетных органов обязаны соблюдать ограничения, запреты, исполнять обязанности, которые установлены Федеральным </w:t>
      </w:r>
      <w:hyperlink r:id="rId17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18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9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Председатель и аудиторы контрольно-счетной палаты вправе участвовать в заседаниях Совета народных депутатов Чебулинского муниципального округа, его комитетов, комиссий и рабочих групп, заседаниях администрации Чебулинского муниципального  округа, исполнительных органов Чебулинского муниципального  округа, координационных и совещательных органов при главе Чебулинского муниципального округа.</w:t>
      </w:r>
    </w:p>
    <w:p w:rsidR="00441B9F" w:rsidRDefault="00441B9F" w:rsidP="00441B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Предоставление информации контрольно-счетной палате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0"/>
      <w:bookmarkEnd w:id="5"/>
      <w:r>
        <w:rPr>
          <w:rFonts w:ascii="Times New Roman" w:hAnsi="Times New Roman" w:cs="Times New Roman"/>
          <w:sz w:val="28"/>
          <w:szCs w:val="28"/>
        </w:rPr>
        <w:lastRenderedPageBreak/>
        <w:t>1. Органы и организации, в отношении которых контрольно-счетная палата вправе осуществлять финансовый контроль, а также их должностные лица, в течение пяти рабочих дней со дня получения запроса обязаны предоставлять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 Информация, требующая подготовки, представляется по запросу контрольно-счетной палаты в срок, не превышающий десяти рабочих дней со дня получения запроса.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вправе предусмотреть в запросе периодичность предоставления информации либо указать на необходимость представления информации при наступлении определенных событий.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r:id="rId20" w:anchor="P220" w:history="1">
        <w:r>
          <w:rPr>
            <w:rStyle w:val="a6"/>
            <w:rFonts w:ascii="Times New Roman" w:hAnsi="Times New Roman" w:cs="Times New Roman"/>
            <w:sz w:val="28"/>
            <w:szCs w:val="28"/>
          </w:rPr>
          <w:t>части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нормативными правовыми актами Совета народных депутатов Чебулинского муниципального округа и регламентом контрольно-счетной палаты.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Чебулинского муниципального округа, использованием собственности Чебулинского муниципального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Правовые акты администрации Чебулинского муниципального округа о создании, преобразовании или ликвидации муниципальных учреждений и унитарных предприятий Чебулинского муниципального округа, о заключении договоров об управлении бюджетными средствами и иными объектами собственности Чебулинского муниципального округа направляются в контрольно-счетную палату в течение 10 рабочих дней со дня принятия указанных правовых актов.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Финансовое управление по Чебулинскому району направляет в контрольно-счетную палату бюджетную отчетность Чебулинского муниципального округа, утвержденную сводную бюджетную роспись, кассовый план и изменения к ним в течение 5 рабочих дней после их утверждения.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Главные администраторы бюджетных средств Чебулинского муниципального округа направляют в контрольно-счетную палату сводную бюджетную отчетность в течение 5 рабочих дней после ее утверждения.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Органы администрации Чебулинского муниципального округа ежегодно направляют в контрольно-счетную палату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Чебулинского муниципального округа не менее пятидесяти процентов в течение тридцати дней со дня их подписания.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в контрольно-счетную палату по его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законодательством Кемеровской области-Кузбасса.</w:t>
      </w:r>
      <w:proofErr w:type="gramEnd"/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17. Представления и предписания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Чебулинскому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устранению и предупреждению нарушений.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председателем контрольно-счетной палаты.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контрольно-счетную палату о принятых по результатам рассмотрения представления решениях и мерах.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воспрепятствования проведению должностными лицами контрольно-счетной палаты контрольных мероприятий, а также в случаях несоблюдения сроков рассмотрения представлений контрольно-счетной палаты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Предписание контрольно-счетной палаты подписывается председателем Контрольно-счетной палаты.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Предписание контрольно-счетной палаты должно быть исполнено в установленные в нем сроки.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Неисполнение или ненадлежащее исполнение в установленный срок предписания контрольно-счетной палаты влечет за собой ответственность, установленную законодательством Российской Федерации и Кемеровской области-Кузбасса.</w:t>
      </w: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при проведении контрольных мероприятий выявлены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факты незаконного использования средств бюджета Чебулинского муниципального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18. Гарантии прав проверяемых органов и организаций</w:t>
      </w:r>
    </w:p>
    <w:p w:rsidR="00441B9F" w:rsidRDefault="00441B9F" w:rsidP="00441B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к акту, составленному контрольно-счетной палатой, представляются в контрольно-счетную палату в течение пяти рабочих дней со дня его получения, прилагаются к актам и в дальнейшем являются их неотъемлемой частью.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контрольно-счетной палаты, а также обратиться с жалобой на действия (бездействие) контрольно-счетной палаты в Совет народных депутатов Чебулинского муниципального округа. Подача заявления не приостанавливает действия предписания.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19. Взаимодействие контрольно-счетной палаты с государственными и муниципальными органами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при осуществлении своей деятельности имеет право взаимодействовать с иными органами местного самоуправления Чебулинского муниципального округа,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Кемеровской области-Кузбасса, Чебулинского муниципального округа,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proofErr w:type="gramEnd"/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Кемеровской области-Кузбасса, заключать с ними соглашения о сотрудничестве и взаимодействии, вступать в объединения (ассоциации) контрольно-счетных органов Кемеровской области-Кузбасса.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целях координации своей деятельности контрольный орган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Контрольно-счетная палата вправе планировать и проводить совместные контрольные и экспертно-аналитические мероприятия с контрольно-счетной палатой Кемеровской области-Кузбасса, обращаться в контрольно-счетную палату Кемеровской области-Кузбасса по вопросам осуществления контрольно-счетной палатой Кемеровской области-Кузбасса анализа деятельности контрольно-счетной палаты и получения рекомендаций по повышению эффективности ее работы.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Контрольно-счетная палата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Контрольно-счетная палата вправе привлекать к участию в проводимых ею контрольных и экспертно-аналитических мероприятий на договорной основе аудиторские организации, отдельных специалистов.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20. Обеспечение доступа к информации о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Контрольно-счетная палата в целях обеспечения доступа к информации о своей деятельности размещает на официальном сайте Совета народных депутатов Чебулинского муниципального округа в информационно-телекоммуникационной сети Интернет (далее - сеть Интернет)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proofErr w:type="gramEnd"/>
    </w:p>
    <w:p w:rsidR="00441B9F" w:rsidRDefault="00441B9F" w:rsidP="00441B9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Совету народных депутатов Чебулинского муниципального округа. Указанный отчет опубликовывается в средствах массовой информации или размещается в сети Интернет только после его рассмотрения Советом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или размещения в сети Интернет информации о деятельности контрольно-счетной палаты осуществляется в соответствии с Регламентом контрольно-счетной палаты.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21. Финансовое обеспечение деятельности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Расходы на обеспечение деятельности контрольно-счетной палаты предусматриваются в бюджете Чебулинского муниципального округа отдельной строкой в соответствии с классификацией расходов бюджетов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контрольно-счетной палатой бюджетных средств и муниципального имущества осуществляется на основании правовых актов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22. Материальное и социальное обеспечение работников контрольно-счетной палаты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Размер ежемесячного денежного вознаграждения Председателю контрольно-счетной палаты устанавливается нормативным правовым актом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председателя контрольно-счетной палаты нормативным правовым актом Совета народных депутатов Чебулинского муниципального округа устанавливаются дополнительные гарантии осуществления полномочий.</w:t>
      </w:r>
    </w:p>
    <w:p w:rsidR="00441B9F" w:rsidRDefault="00441B9F" w:rsidP="00441B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Денежное содержание аудиторов и работников аппарата контрольно-счетной палаты устанавливается нормативным правовым актом Совета народных депутатов Чебулинского муниципального округа.</w:t>
      </w: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1B9F" w:rsidRDefault="00441B9F" w:rsidP="00441B9F">
      <w:pPr>
        <w:rPr>
          <w:sz w:val="28"/>
          <w:szCs w:val="28"/>
        </w:rPr>
      </w:pPr>
    </w:p>
    <w:p w:rsidR="00441B9F" w:rsidRDefault="00441B9F" w:rsidP="00441B9F">
      <w:pPr>
        <w:rPr>
          <w:sz w:val="28"/>
          <w:szCs w:val="28"/>
        </w:rPr>
      </w:pPr>
    </w:p>
    <w:p w:rsidR="00A651AF" w:rsidRPr="00A651AF" w:rsidRDefault="00A651AF">
      <w:pPr>
        <w:rPr>
          <w:sz w:val="28"/>
          <w:szCs w:val="28"/>
        </w:rPr>
      </w:pPr>
    </w:p>
    <w:sectPr w:rsidR="00A651AF" w:rsidRPr="00A651AF" w:rsidSect="00133D4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5D"/>
    <w:rsid w:val="000158D9"/>
    <w:rsid w:val="00085C60"/>
    <w:rsid w:val="000D4569"/>
    <w:rsid w:val="00121861"/>
    <w:rsid w:val="00133D4C"/>
    <w:rsid w:val="0014563F"/>
    <w:rsid w:val="001D5C4B"/>
    <w:rsid w:val="00270FAE"/>
    <w:rsid w:val="00354D0A"/>
    <w:rsid w:val="003C681E"/>
    <w:rsid w:val="00441B9F"/>
    <w:rsid w:val="004877AC"/>
    <w:rsid w:val="004A40E9"/>
    <w:rsid w:val="004E2EA9"/>
    <w:rsid w:val="00514800"/>
    <w:rsid w:val="005460E6"/>
    <w:rsid w:val="005D5EAA"/>
    <w:rsid w:val="006020FA"/>
    <w:rsid w:val="00632400"/>
    <w:rsid w:val="006A7214"/>
    <w:rsid w:val="007545FA"/>
    <w:rsid w:val="007F3125"/>
    <w:rsid w:val="008231D2"/>
    <w:rsid w:val="00906DC0"/>
    <w:rsid w:val="0095315D"/>
    <w:rsid w:val="00953225"/>
    <w:rsid w:val="009E7918"/>
    <w:rsid w:val="00A651AF"/>
    <w:rsid w:val="00A9048F"/>
    <w:rsid w:val="00AB0222"/>
    <w:rsid w:val="00AF163B"/>
    <w:rsid w:val="00B02569"/>
    <w:rsid w:val="00B11CE1"/>
    <w:rsid w:val="00B60F66"/>
    <w:rsid w:val="00B977E2"/>
    <w:rsid w:val="00CC6922"/>
    <w:rsid w:val="00CD6BE2"/>
    <w:rsid w:val="00D51710"/>
    <w:rsid w:val="00D52314"/>
    <w:rsid w:val="00DD6AC2"/>
    <w:rsid w:val="00E71FB5"/>
    <w:rsid w:val="00E904DD"/>
    <w:rsid w:val="00EA25E9"/>
    <w:rsid w:val="00EE7048"/>
    <w:rsid w:val="00F04E00"/>
    <w:rsid w:val="00F12CF4"/>
    <w:rsid w:val="00F62BE0"/>
    <w:rsid w:val="00FE4DFA"/>
    <w:rsid w:val="00FF1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31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31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56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6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8231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бычный1"/>
    <w:autoRedefine/>
    <w:rsid w:val="00F04E00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441B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AC3ECC70479BC2A45BF769CB694323B68573496531E8ECE4B2D7BC92CA1027FA9EF96C3575A3AD5C93DEXClDF" TargetMode="External"/><Relationship Id="rId13" Type="http://schemas.openxmlformats.org/officeDocument/2006/relationships/hyperlink" Target="consultantplus://offline/ref=3DAC3ECC70479BC2A45BE964DD051F26B38625476532E5B2BEED8CE1C5XCl3F" TargetMode="External"/><Relationship Id="rId18" Type="http://schemas.openxmlformats.org/officeDocument/2006/relationships/hyperlink" Target="consultantplus://offline/ref=3DAC3ECC70479BC2A45BE964DD051F26B38625476532E5B2BEED8CE1C5XCl3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DAC3ECC70479BC2A45BE964DD051F26B0862A416960B2B0EFB882XEl4F" TargetMode="External"/><Relationship Id="rId12" Type="http://schemas.openxmlformats.org/officeDocument/2006/relationships/hyperlink" Target="consultantplus://offline/ref=3DAC3ECC70479BC2A45BE964DD051F26B08F24466430E5B2BEED8CE1C5XCl3F" TargetMode="External"/><Relationship Id="rId17" Type="http://schemas.openxmlformats.org/officeDocument/2006/relationships/hyperlink" Target="consultantplus://offline/ref=3DAC3ECC70479BC2A45BE964DD051F26B08F24466430E5B2BEED8CE1C5XCl3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Z:\&#1057;&#1053;&#1044;\19%20&#1086;&#1090;%2025.12.2019%20&#1085;&#1086;&#1074;&#1086;&#1077;%20&#1087;&#1086;&#1083;&#1086;&#1078;&#1077;&#1085;&#1080;&#1077;%20&#1086;%20&#1050;&#1057;&#1055;.docx" TargetMode="External"/><Relationship Id="rId20" Type="http://schemas.openxmlformats.org/officeDocument/2006/relationships/hyperlink" Target="file:///Z:\&#1057;&#1053;&#1044;\19%20&#1086;&#1090;%2025.12.2019%20&#1085;&#1086;&#1074;&#1086;&#1077;%20&#1087;&#1086;&#1083;&#1086;&#1078;&#1077;&#1085;&#1080;&#1077;%20&#1086;%20&#1050;&#1057;&#1055;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AC3ECC70479BC2A45BF769CB694323B6857349613EEAE1E6B2D7BC92CA1027XFlAF" TargetMode="External"/><Relationship Id="rId11" Type="http://schemas.openxmlformats.org/officeDocument/2006/relationships/hyperlink" Target="file:///Z:\&#1057;&#1053;&#1044;\19%20&#1086;&#1090;%2025.12.2019%20&#1085;&#1086;&#1074;&#1086;&#1077;%20&#1087;&#1086;&#1083;&#1086;&#1078;&#1077;&#1085;&#1080;&#1077;%20&#1086;%20&#1050;&#1057;&#1055;.docx" TargetMode="External"/><Relationship Id="rId5" Type="http://schemas.openxmlformats.org/officeDocument/2006/relationships/hyperlink" Target="consultantplus://offline/ref=3DAC3ECC70479BC2A45BE964DD051F26B0862A446236E5B2BEED8CE1C5C31A70BDD1A02C72X7l0F" TargetMode="External"/><Relationship Id="rId15" Type="http://schemas.openxmlformats.org/officeDocument/2006/relationships/hyperlink" Target="consultantplus://offline/ref=3DAC3ECC70479BC2A45BF769CB694323B68573496531E8ECE4B2D7BC92CA1027FA9EF96C3575A3AD5C93DEXClDF" TargetMode="External"/><Relationship Id="rId10" Type="http://schemas.openxmlformats.org/officeDocument/2006/relationships/hyperlink" Target="file:///Z:\&#1057;&#1053;&#1044;\19%20&#1086;&#1090;%2025.12.2019%20&#1085;&#1086;&#1074;&#1086;&#1077;%20&#1087;&#1086;&#1083;&#1086;&#1078;&#1077;&#1085;&#1080;&#1077;%20&#1086;%20&#1050;&#1057;&#1055;.docx" TargetMode="External"/><Relationship Id="rId19" Type="http://schemas.openxmlformats.org/officeDocument/2006/relationships/hyperlink" Target="consultantplus://offline/ref=3DAC3ECC70479BC2A45BE964DD051F26B08F2D446630E5B2BEED8CE1C5XCl3F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Z:\&#1057;&#1053;&#1044;\19%20&#1086;&#1090;%2025.12.2019%20&#1085;&#1086;&#1074;&#1086;&#1077;%20&#1087;&#1086;&#1083;&#1086;&#1078;&#1077;&#1085;&#1080;&#1077;%20&#1086;%20&#1050;&#1057;&#1055;.docx" TargetMode="External"/><Relationship Id="rId14" Type="http://schemas.openxmlformats.org/officeDocument/2006/relationships/hyperlink" Target="consultantplus://offline/ref=3DAC3ECC70479BC2A45BE964DD051F26B08F2D446630E5B2BEED8CE1C5XCl3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6252</Words>
  <Characters>35641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MOP-otdel</cp:lastModifiedBy>
  <cp:revision>3</cp:revision>
  <cp:lastPrinted>2020-01-21T03:44:00Z</cp:lastPrinted>
  <dcterms:created xsi:type="dcterms:W3CDTF">2020-03-17T01:59:00Z</dcterms:created>
  <dcterms:modified xsi:type="dcterms:W3CDTF">2020-03-26T03:49:00Z</dcterms:modified>
</cp:coreProperties>
</file>