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AEC" w:rsidRDefault="00C97AE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C97AEC">
        <w:tc>
          <w:tcPr>
            <w:tcW w:w="4677" w:type="dxa"/>
            <w:tcBorders>
              <w:top w:val="nil"/>
              <w:left w:val="nil"/>
              <w:bottom w:val="nil"/>
              <w:right w:val="nil"/>
            </w:tcBorders>
          </w:tcPr>
          <w:p w:rsidR="00C97AEC" w:rsidRDefault="00C97AEC">
            <w:pPr>
              <w:pStyle w:val="ConsPlusNormal"/>
            </w:pPr>
            <w:r>
              <w:t>30 декабря 2020 года</w:t>
            </w:r>
          </w:p>
        </w:tc>
        <w:tc>
          <w:tcPr>
            <w:tcW w:w="4677" w:type="dxa"/>
            <w:tcBorders>
              <w:top w:val="nil"/>
              <w:left w:val="nil"/>
              <w:bottom w:val="nil"/>
              <w:right w:val="nil"/>
            </w:tcBorders>
          </w:tcPr>
          <w:p w:rsidR="00C97AEC" w:rsidRDefault="00C97AEC">
            <w:pPr>
              <w:pStyle w:val="ConsPlusNormal"/>
              <w:jc w:val="right"/>
            </w:pPr>
            <w:r>
              <w:t>N 490-ФЗ</w:t>
            </w:r>
          </w:p>
        </w:tc>
      </w:tr>
    </w:tbl>
    <w:p w:rsidR="00C97AEC" w:rsidRDefault="00C97AEC">
      <w:pPr>
        <w:pStyle w:val="ConsPlusNormal"/>
        <w:pBdr>
          <w:bottom w:val="single" w:sz="6" w:space="0" w:color="auto"/>
        </w:pBdr>
        <w:spacing w:before="100" w:after="100"/>
        <w:jc w:val="both"/>
        <w:rPr>
          <w:sz w:val="2"/>
          <w:szCs w:val="2"/>
        </w:rPr>
      </w:pPr>
    </w:p>
    <w:p w:rsidR="00C97AEC" w:rsidRDefault="00C97AEC">
      <w:pPr>
        <w:pStyle w:val="ConsPlusNormal"/>
        <w:jc w:val="both"/>
      </w:pPr>
    </w:p>
    <w:p w:rsidR="00C97AEC" w:rsidRDefault="00C97AEC">
      <w:pPr>
        <w:pStyle w:val="ConsPlusTitle"/>
        <w:jc w:val="center"/>
      </w:pPr>
      <w:r>
        <w:t>РОССИЙСКАЯ ФЕДЕРАЦИЯ</w:t>
      </w:r>
    </w:p>
    <w:p w:rsidR="00C97AEC" w:rsidRDefault="00C97AEC">
      <w:pPr>
        <w:pStyle w:val="ConsPlusTitle"/>
        <w:jc w:val="center"/>
      </w:pPr>
    </w:p>
    <w:p w:rsidR="00C97AEC" w:rsidRDefault="00C97AEC">
      <w:pPr>
        <w:pStyle w:val="ConsPlusTitle"/>
        <w:jc w:val="center"/>
      </w:pPr>
      <w:r>
        <w:t>ФЕДЕРАЛЬНЫЙ ЗАКОН</w:t>
      </w:r>
    </w:p>
    <w:p w:rsidR="00C97AEC" w:rsidRDefault="00C97AEC">
      <w:pPr>
        <w:pStyle w:val="ConsPlusTitle"/>
        <w:jc w:val="center"/>
      </w:pPr>
    </w:p>
    <w:p w:rsidR="00C97AEC" w:rsidRDefault="00C97AEC">
      <w:pPr>
        <w:pStyle w:val="ConsPlusTitle"/>
        <w:jc w:val="center"/>
      </w:pPr>
      <w:r>
        <w:t>О ПЧЕЛОВОДСТВЕ В РОССИЙСКОЙ ФЕДЕРАЦИИ</w:t>
      </w:r>
    </w:p>
    <w:p w:rsidR="00C97AEC" w:rsidRDefault="00C97AEC">
      <w:pPr>
        <w:pStyle w:val="ConsPlusNormal"/>
        <w:jc w:val="both"/>
      </w:pPr>
    </w:p>
    <w:p w:rsidR="00C97AEC" w:rsidRDefault="00C97AEC">
      <w:pPr>
        <w:pStyle w:val="ConsPlusNormal"/>
        <w:jc w:val="right"/>
      </w:pPr>
      <w:proofErr w:type="gramStart"/>
      <w:r>
        <w:t>Принят</w:t>
      </w:r>
      <w:proofErr w:type="gramEnd"/>
    </w:p>
    <w:p w:rsidR="00C97AEC" w:rsidRDefault="00C97AEC">
      <w:pPr>
        <w:pStyle w:val="ConsPlusNormal"/>
        <w:jc w:val="right"/>
      </w:pPr>
      <w:r>
        <w:t>Государственной Думой</w:t>
      </w:r>
    </w:p>
    <w:p w:rsidR="00C97AEC" w:rsidRDefault="00C97AEC">
      <w:pPr>
        <w:pStyle w:val="ConsPlusNormal"/>
        <w:jc w:val="right"/>
      </w:pPr>
      <w:r>
        <w:t>22 декабря 2020 года</w:t>
      </w:r>
    </w:p>
    <w:p w:rsidR="00C97AEC" w:rsidRDefault="00C97AEC">
      <w:pPr>
        <w:pStyle w:val="ConsPlusNormal"/>
        <w:jc w:val="both"/>
      </w:pPr>
    </w:p>
    <w:p w:rsidR="00C97AEC" w:rsidRDefault="00C97AEC">
      <w:pPr>
        <w:pStyle w:val="ConsPlusNormal"/>
        <w:jc w:val="right"/>
      </w:pPr>
      <w:r>
        <w:t>Одобрен</w:t>
      </w:r>
    </w:p>
    <w:p w:rsidR="00C97AEC" w:rsidRDefault="00C97AEC">
      <w:pPr>
        <w:pStyle w:val="ConsPlusNormal"/>
        <w:jc w:val="right"/>
      </w:pPr>
      <w:r>
        <w:t>Советом Федерации</w:t>
      </w:r>
    </w:p>
    <w:p w:rsidR="00C97AEC" w:rsidRDefault="00C97AEC">
      <w:pPr>
        <w:pStyle w:val="ConsPlusNormal"/>
        <w:jc w:val="right"/>
      </w:pPr>
      <w:r>
        <w:t>25 декабря 2020 года</w:t>
      </w:r>
    </w:p>
    <w:p w:rsidR="00C97AEC" w:rsidRDefault="00C97A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97A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AEC" w:rsidRDefault="00C97A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AEC" w:rsidRDefault="00C97A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AEC" w:rsidRDefault="00C97AEC">
            <w:pPr>
              <w:pStyle w:val="ConsPlusNormal"/>
              <w:jc w:val="center"/>
            </w:pPr>
            <w:r>
              <w:rPr>
                <w:color w:val="392C69"/>
              </w:rPr>
              <w:t>Список изменяющих документов</w:t>
            </w:r>
          </w:p>
          <w:p w:rsidR="00C97AEC" w:rsidRDefault="00C97AEC">
            <w:pPr>
              <w:pStyle w:val="ConsPlusNormal"/>
              <w:jc w:val="center"/>
            </w:pPr>
            <w:r>
              <w:rPr>
                <w:color w:val="392C69"/>
              </w:rPr>
              <w:t xml:space="preserve">(в ред. Федерального </w:t>
            </w:r>
            <w:hyperlink r:id="rId4">
              <w:r>
                <w:rPr>
                  <w:color w:val="0000FF"/>
                </w:rPr>
                <w:t>закона</w:t>
              </w:r>
            </w:hyperlink>
            <w:r>
              <w:rPr>
                <w:color w:val="392C69"/>
              </w:rPr>
              <w:t xml:space="preserve"> от 11.06.2021 N 179-ФЗ)</w:t>
            </w:r>
          </w:p>
        </w:tc>
        <w:tc>
          <w:tcPr>
            <w:tcW w:w="113" w:type="dxa"/>
            <w:tcBorders>
              <w:top w:val="nil"/>
              <w:left w:val="nil"/>
              <w:bottom w:val="nil"/>
              <w:right w:val="nil"/>
            </w:tcBorders>
            <w:shd w:val="clear" w:color="auto" w:fill="F4F3F8"/>
            <w:tcMar>
              <w:top w:w="0" w:type="dxa"/>
              <w:left w:w="0" w:type="dxa"/>
              <w:bottom w:w="0" w:type="dxa"/>
              <w:right w:w="0" w:type="dxa"/>
            </w:tcMar>
          </w:tcPr>
          <w:p w:rsidR="00C97AEC" w:rsidRDefault="00C97AEC">
            <w:pPr>
              <w:pStyle w:val="ConsPlusNormal"/>
            </w:pPr>
          </w:p>
        </w:tc>
      </w:tr>
    </w:tbl>
    <w:p w:rsidR="00C97AEC" w:rsidRDefault="00C97AEC">
      <w:pPr>
        <w:pStyle w:val="ConsPlusNormal"/>
        <w:jc w:val="both"/>
      </w:pPr>
    </w:p>
    <w:p w:rsidR="00C97AEC" w:rsidRDefault="00C97AEC">
      <w:pPr>
        <w:pStyle w:val="ConsPlusTitle"/>
        <w:jc w:val="center"/>
        <w:outlineLvl w:val="0"/>
      </w:pPr>
      <w:r>
        <w:t>Глава 1. ОБЩИЕ ПОЛОЖЕНИЯ</w:t>
      </w:r>
    </w:p>
    <w:p w:rsidR="00C97AEC" w:rsidRDefault="00C97AEC">
      <w:pPr>
        <w:pStyle w:val="ConsPlusNormal"/>
        <w:jc w:val="both"/>
      </w:pPr>
    </w:p>
    <w:p w:rsidR="00C97AEC" w:rsidRDefault="00C97AEC">
      <w:pPr>
        <w:pStyle w:val="ConsPlusTitle"/>
        <w:ind w:firstLine="540"/>
        <w:jc w:val="both"/>
        <w:outlineLvl w:val="1"/>
      </w:pPr>
      <w:r>
        <w:t>Статья 1. Предмет регулирования и цели настоящего Федерального закона</w:t>
      </w:r>
    </w:p>
    <w:p w:rsidR="00C97AEC" w:rsidRDefault="00C97AEC">
      <w:pPr>
        <w:pStyle w:val="ConsPlusNormal"/>
        <w:jc w:val="both"/>
      </w:pPr>
    </w:p>
    <w:p w:rsidR="00C97AEC" w:rsidRDefault="00C97AEC">
      <w:pPr>
        <w:pStyle w:val="ConsPlusNormal"/>
        <w:ind w:firstLine="540"/>
        <w:jc w:val="both"/>
      </w:pPr>
      <w:r>
        <w:t>1. Настоящий Федеральный закон устанавливает правовые основы развития пчеловодства как сельскохозяйственной деятельности, а также деятельности, направленной на сохранение пчел.</w:t>
      </w:r>
    </w:p>
    <w:p w:rsidR="00C97AEC" w:rsidRDefault="00C97AEC">
      <w:pPr>
        <w:pStyle w:val="ConsPlusNormal"/>
        <w:spacing w:before="220"/>
        <w:ind w:firstLine="540"/>
        <w:jc w:val="both"/>
      </w:pPr>
      <w:r>
        <w:t>2. Целями настоящего Федерального закона являются обеспечение производства продукции пчеловодства и сохранение пчел.</w:t>
      </w:r>
    </w:p>
    <w:p w:rsidR="00C97AEC" w:rsidRDefault="00C97AEC">
      <w:pPr>
        <w:pStyle w:val="ConsPlusNormal"/>
        <w:jc w:val="both"/>
      </w:pPr>
    </w:p>
    <w:p w:rsidR="00C97AEC" w:rsidRDefault="00C97AEC">
      <w:pPr>
        <w:pStyle w:val="ConsPlusTitle"/>
        <w:ind w:firstLine="540"/>
        <w:jc w:val="both"/>
        <w:outlineLvl w:val="1"/>
      </w:pPr>
      <w:r>
        <w:t>Статья 2. Основные понятия</w:t>
      </w:r>
    </w:p>
    <w:p w:rsidR="00C97AEC" w:rsidRDefault="00C97AEC">
      <w:pPr>
        <w:pStyle w:val="ConsPlusNormal"/>
        <w:jc w:val="both"/>
      </w:pPr>
    </w:p>
    <w:p w:rsidR="00C97AEC" w:rsidRDefault="00C97AEC">
      <w:pPr>
        <w:pStyle w:val="ConsPlusNormal"/>
        <w:ind w:firstLine="540"/>
        <w:jc w:val="both"/>
      </w:pPr>
      <w:r>
        <w:t>В целях настоящего Федерального закона используются следующие основные понятия:</w:t>
      </w:r>
    </w:p>
    <w:p w:rsidR="00C97AEC" w:rsidRDefault="00C97AEC">
      <w:pPr>
        <w:pStyle w:val="ConsPlusNormal"/>
        <w:spacing w:before="220"/>
        <w:ind w:firstLine="540"/>
        <w:jc w:val="both"/>
      </w:pPr>
      <w:r>
        <w:t xml:space="preserve">1) пчеловодство - определенная на основании Общероссийского </w:t>
      </w:r>
      <w:hyperlink r:id="rId5">
        <w:r>
          <w:rPr>
            <w:color w:val="0000FF"/>
          </w:rPr>
          <w:t>классификатора</w:t>
        </w:r>
      </w:hyperlink>
      <w:r>
        <w:t xml:space="preserve"> видов экономической деятельности совокупность видов экономической деятельности, относящихся к разведению, содержанию и использованию пчел, в том числе для опыления сельскохозяйственных культур, производству и переработке продукции пчеловодства, включая оказание услуг;</w:t>
      </w:r>
    </w:p>
    <w:p w:rsidR="00C97AEC" w:rsidRDefault="00C97AEC">
      <w:pPr>
        <w:pStyle w:val="ConsPlusNormal"/>
        <w:spacing w:before="220"/>
        <w:ind w:firstLine="540"/>
        <w:jc w:val="both"/>
      </w:pPr>
      <w:r>
        <w:t xml:space="preserve">2) продукция пчеловодства - мед, воск и другая продукция, определенная в соответствии с Общероссийским </w:t>
      </w:r>
      <w:hyperlink r:id="rId6">
        <w:r>
          <w:rPr>
            <w:color w:val="0000FF"/>
          </w:rPr>
          <w:t>классификатором</w:t>
        </w:r>
      </w:hyperlink>
      <w:r>
        <w:t xml:space="preserve"> продукции;</w:t>
      </w:r>
    </w:p>
    <w:p w:rsidR="00C97AEC" w:rsidRDefault="00C97AEC">
      <w:pPr>
        <w:pStyle w:val="ConsPlusNormal"/>
        <w:spacing w:before="220"/>
        <w:ind w:firstLine="540"/>
        <w:jc w:val="both"/>
      </w:pPr>
      <w:r>
        <w:t>3) пчеловодческое хозяйство - юридическое лицо, крестьянское (фермерское) хозяйство, а также приравненный к ним в целях настоящего Федерального закона и осуществляющий пчеловодство индивидуальный предприниматель;</w:t>
      </w:r>
    </w:p>
    <w:p w:rsidR="00C97AEC" w:rsidRDefault="00C97AEC">
      <w:pPr>
        <w:pStyle w:val="ConsPlusNormal"/>
        <w:spacing w:before="220"/>
        <w:ind w:firstLine="540"/>
        <w:jc w:val="both"/>
      </w:pPr>
      <w:r>
        <w:t>4) пчеловодческая инфраструктура - совокупность объектов капитального строительства и (или) некапитальных строений, сооружений, в том числе ульев, земельных участков, оборудования, пасек, используемых в целях осуществления пчеловодства;</w:t>
      </w:r>
    </w:p>
    <w:p w:rsidR="00C97AEC" w:rsidRDefault="00C97AEC">
      <w:pPr>
        <w:pStyle w:val="ConsPlusNormal"/>
        <w:spacing w:before="220"/>
        <w:ind w:firstLine="540"/>
        <w:jc w:val="both"/>
      </w:pPr>
      <w:r>
        <w:t xml:space="preserve">5) пасека - комплекс сооружений, в том числе ульев, и оборудования, расположенный на </w:t>
      </w:r>
      <w:r>
        <w:lastRenderedPageBreak/>
        <w:t>земельном участке, используемом в целях осуществления пчеловодства;</w:t>
      </w:r>
    </w:p>
    <w:p w:rsidR="00C97AEC" w:rsidRDefault="00C97AEC">
      <w:pPr>
        <w:pStyle w:val="ConsPlusNormal"/>
        <w:spacing w:before="220"/>
        <w:ind w:firstLine="540"/>
        <w:jc w:val="both"/>
      </w:pPr>
      <w:r>
        <w:t>6) улей - сооружение для содержания одной или нескольких пчелиных семей;</w:t>
      </w:r>
    </w:p>
    <w:p w:rsidR="00C97AEC" w:rsidRDefault="00C97AEC">
      <w:pPr>
        <w:pStyle w:val="ConsPlusNormal"/>
        <w:spacing w:before="220"/>
        <w:ind w:firstLine="540"/>
        <w:jc w:val="both"/>
      </w:pPr>
      <w:r>
        <w:t>7) пчелиная семья - сообщество, состоящее из пчел.</w:t>
      </w:r>
    </w:p>
    <w:p w:rsidR="00C97AEC" w:rsidRDefault="00C97AEC">
      <w:pPr>
        <w:pStyle w:val="ConsPlusNormal"/>
        <w:jc w:val="both"/>
      </w:pPr>
    </w:p>
    <w:p w:rsidR="00C97AEC" w:rsidRDefault="00C97AEC">
      <w:pPr>
        <w:pStyle w:val="ConsPlusTitle"/>
        <w:ind w:firstLine="540"/>
        <w:jc w:val="both"/>
        <w:outlineLvl w:val="1"/>
      </w:pPr>
      <w:r>
        <w:t>Статья 3. Правовое регулирование отношений в сфере пчеловодства</w:t>
      </w:r>
    </w:p>
    <w:p w:rsidR="00C97AEC" w:rsidRDefault="00C97AEC">
      <w:pPr>
        <w:pStyle w:val="ConsPlusNormal"/>
        <w:jc w:val="both"/>
      </w:pPr>
    </w:p>
    <w:p w:rsidR="00C97AEC" w:rsidRDefault="00C97AEC">
      <w:pPr>
        <w:pStyle w:val="ConsPlusNormal"/>
        <w:ind w:firstLine="540"/>
        <w:jc w:val="both"/>
      </w:pPr>
      <w:r>
        <w:t>Правовое регулирование отношений в сфере пчеловодства осуществляется в соответствии с настоящим Федеральным законом, другими федеральными законами, законами субъектов Российской Федерации, указами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органов исполнительной власти субъектов Российской Федерации, органов местного самоуправления.</w:t>
      </w:r>
    </w:p>
    <w:p w:rsidR="00C97AEC" w:rsidRDefault="00C97AEC">
      <w:pPr>
        <w:pStyle w:val="ConsPlusNormal"/>
        <w:jc w:val="both"/>
      </w:pPr>
    </w:p>
    <w:p w:rsidR="00C97AEC" w:rsidRDefault="00C97AEC">
      <w:pPr>
        <w:pStyle w:val="ConsPlusTitle"/>
        <w:ind w:firstLine="540"/>
        <w:jc w:val="both"/>
        <w:outlineLvl w:val="1"/>
      </w:pPr>
      <w:r>
        <w:t>Статья 4. Отношения, регулируемые настоящим Федеральным законом</w:t>
      </w:r>
    </w:p>
    <w:p w:rsidR="00C97AEC" w:rsidRDefault="00C97AEC">
      <w:pPr>
        <w:pStyle w:val="ConsPlusNormal"/>
        <w:jc w:val="both"/>
      </w:pPr>
    </w:p>
    <w:p w:rsidR="00C97AEC" w:rsidRDefault="00C97AEC">
      <w:pPr>
        <w:pStyle w:val="ConsPlusNormal"/>
        <w:ind w:firstLine="540"/>
        <w:jc w:val="both"/>
      </w:pPr>
      <w:r>
        <w:t>1. Настоящим Федеральным законом регулируются отношения, возникающие в связи с осуществлением видов деятельности в сфере пчеловодства, а также с сохранением пчел.</w:t>
      </w:r>
    </w:p>
    <w:p w:rsidR="00C97AEC" w:rsidRDefault="00C97AEC">
      <w:pPr>
        <w:pStyle w:val="ConsPlusNormal"/>
        <w:spacing w:before="220"/>
        <w:ind w:firstLine="540"/>
        <w:jc w:val="both"/>
      </w:pPr>
      <w:r>
        <w:t>2. Имущественные отношения, связанные с оборотом продукции пчеловодства, регулируются гражданским законодательством, если иное не предусмотрено настоящим Федеральным законом.</w:t>
      </w:r>
    </w:p>
    <w:p w:rsidR="00C97AEC" w:rsidRDefault="00C97AEC">
      <w:pPr>
        <w:pStyle w:val="ConsPlusNormal"/>
        <w:spacing w:before="220"/>
        <w:ind w:firstLine="540"/>
        <w:jc w:val="both"/>
      </w:pPr>
      <w:bookmarkStart w:id="0" w:name="P46"/>
      <w:bookmarkEnd w:id="0"/>
      <w:r>
        <w:t>3. Действие настоящего Федерального закона не распространяется на отношения, связанные с получением продуктов жизнедеятельности объектов животного мира (меда, воска диких пчел и других).</w:t>
      </w:r>
    </w:p>
    <w:p w:rsidR="00C97AEC" w:rsidRDefault="00C97AEC">
      <w:pPr>
        <w:pStyle w:val="ConsPlusNormal"/>
        <w:spacing w:before="220"/>
        <w:ind w:firstLine="540"/>
        <w:jc w:val="both"/>
      </w:pPr>
      <w:r>
        <w:t xml:space="preserve">4. Отношения, указанные в </w:t>
      </w:r>
      <w:hyperlink w:anchor="P46">
        <w:r>
          <w:rPr>
            <w:color w:val="0000FF"/>
          </w:rPr>
          <w:t>части 3</w:t>
        </w:r>
      </w:hyperlink>
      <w:r>
        <w:t xml:space="preserve"> настоящей статьи, регулируются Федеральным </w:t>
      </w:r>
      <w:hyperlink r:id="rId7">
        <w:r>
          <w:rPr>
            <w:color w:val="0000FF"/>
          </w:rPr>
          <w:t>законом</w:t>
        </w:r>
      </w:hyperlink>
      <w:r>
        <w:t xml:space="preserve"> от 24 апреля 1995 года N 52-ФЗ "О животном мире".</w:t>
      </w:r>
    </w:p>
    <w:p w:rsidR="00C97AEC" w:rsidRDefault="00C97AEC">
      <w:pPr>
        <w:pStyle w:val="ConsPlusNormal"/>
        <w:jc w:val="both"/>
      </w:pPr>
    </w:p>
    <w:p w:rsidR="00C97AEC" w:rsidRDefault="00C97AEC">
      <w:pPr>
        <w:pStyle w:val="ConsPlusTitle"/>
        <w:ind w:firstLine="540"/>
        <w:jc w:val="both"/>
        <w:outlineLvl w:val="1"/>
      </w:pPr>
      <w:r>
        <w:t>Статья 5. Использование земель и земельных участков для пчеловодства</w:t>
      </w:r>
    </w:p>
    <w:p w:rsidR="00C97AEC" w:rsidRDefault="00C97AEC">
      <w:pPr>
        <w:pStyle w:val="ConsPlusNormal"/>
        <w:jc w:val="both"/>
      </w:pPr>
    </w:p>
    <w:p w:rsidR="00C97AEC" w:rsidRDefault="00C97AEC">
      <w:pPr>
        <w:pStyle w:val="ConsPlusNormal"/>
        <w:ind w:firstLine="540"/>
        <w:jc w:val="both"/>
      </w:pPr>
      <w:r>
        <w:t>1. Для пчеловодства допускается использование земель сельскохозяйственного назначения и других земель, если осуществление пчеловодства допускается их режимом, а также использование земельных участков, предоставленных или приобретенных для ведения личного подсобного хозяйства.</w:t>
      </w:r>
    </w:p>
    <w:p w:rsidR="00C97AEC" w:rsidRDefault="00C97AEC">
      <w:pPr>
        <w:pStyle w:val="ConsPlusNormal"/>
        <w:spacing w:before="220"/>
        <w:ind w:firstLine="540"/>
        <w:jc w:val="both"/>
      </w:pPr>
      <w:r>
        <w:t>2. Земельные участки в целях осуществления пчеловодства предоставляются в соответствии с земельным законодательством.</w:t>
      </w:r>
    </w:p>
    <w:p w:rsidR="00C97AEC" w:rsidRDefault="00C97AEC">
      <w:pPr>
        <w:pStyle w:val="ConsPlusNormal"/>
        <w:spacing w:before="220"/>
        <w:ind w:firstLine="540"/>
        <w:jc w:val="both"/>
      </w:pPr>
      <w:r>
        <w:t>3. Использование земель или земельных участков, находящихся в государственной или муниципальной собственности, без предоставления земельных участков в целях осуществления пчеловодства, осуществляется в соответствии с земельным законодательством.</w:t>
      </w:r>
    </w:p>
    <w:p w:rsidR="00C97AEC" w:rsidRDefault="00C97AEC">
      <w:pPr>
        <w:pStyle w:val="ConsPlusNormal"/>
        <w:spacing w:before="220"/>
        <w:ind w:firstLine="540"/>
        <w:jc w:val="both"/>
      </w:pPr>
      <w:r>
        <w:t xml:space="preserve">4. Лесные участки в целях осуществления пчеловодства используются в соответствии с лесным </w:t>
      </w:r>
      <w:hyperlink r:id="rId8">
        <w:r>
          <w:rPr>
            <w:color w:val="0000FF"/>
          </w:rPr>
          <w:t>законодательством</w:t>
        </w:r>
      </w:hyperlink>
      <w:r>
        <w:t>.</w:t>
      </w:r>
    </w:p>
    <w:p w:rsidR="00C97AEC" w:rsidRDefault="00C97AEC">
      <w:pPr>
        <w:pStyle w:val="ConsPlusNormal"/>
        <w:jc w:val="both"/>
      </w:pPr>
    </w:p>
    <w:p w:rsidR="00C97AEC" w:rsidRDefault="00C97AEC">
      <w:pPr>
        <w:pStyle w:val="ConsPlusTitle"/>
        <w:ind w:firstLine="540"/>
        <w:jc w:val="both"/>
        <w:outlineLvl w:val="1"/>
      </w:pPr>
      <w:r>
        <w:t>Статья 6. Создание и размещение объектов пчеловодческой инфраструктуры</w:t>
      </w:r>
    </w:p>
    <w:p w:rsidR="00C97AEC" w:rsidRDefault="00C97AEC">
      <w:pPr>
        <w:pStyle w:val="ConsPlusNormal"/>
        <w:ind w:firstLine="540"/>
        <w:jc w:val="both"/>
      </w:pPr>
      <w:r>
        <w:t xml:space="preserve">(в ред. Федерального </w:t>
      </w:r>
      <w:hyperlink r:id="rId9">
        <w:r>
          <w:rPr>
            <w:color w:val="0000FF"/>
          </w:rPr>
          <w:t>закона</w:t>
        </w:r>
      </w:hyperlink>
      <w:r>
        <w:t xml:space="preserve"> от 11.06.2021 N 179-ФЗ)</w:t>
      </w:r>
    </w:p>
    <w:p w:rsidR="00C97AEC" w:rsidRDefault="00C97AEC">
      <w:pPr>
        <w:pStyle w:val="ConsPlusNormal"/>
        <w:ind w:firstLine="540"/>
        <w:jc w:val="both"/>
      </w:pPr>
    </w:p>
    <w:p w:rsidR="00C97AEC" w:rsidRDefault="00C97AEC">
      <w:pPr>
        <w:pStyle w:val="ConsPlusNormal"/>
        <w:ind w:firstLine="540"/>
        <w:jc w:val="both"/>
      </w:pPr>
      <w:r>
        <w:t>1. Создание и размещение объектов пчеловодческой инфраструктуры осуществляются в соответствии с экологическими, санитарно-эпидемиологическими, ветеринарными и иными требованиями законодательства Российской Федерации.</w:t>
      </w:r>
    </w:p>
    <w:p w:rsidR="00C97AEC" w:rsidRDefault="00C97AEC">
      <w:pPr>
        <w:pStyle w:val="ConsPlusNormal"/>
        <w:spacing w:before="220"/>
        <w:ind w:firstLine="540"/>
        <w:jc w:val="both"/>
      </w:pPr>
      <w:r>
        <w:lastRenderedPageBreak/>
        <w:t>2. Запрещается расположение пчеловодческой инфраструктуры на земельных участках, которые были использованы для размещения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C97AEC" w:rsidRDefault="00C97AEC">
      <w:pPr>
        <w:pStyle w:val="ConsPlusNormal"/>
        <w:jc w:val="both"/>
      </w:pPr>
    </w:p>
    <w:p w:rsidR="00C97AEC" w:rsidRDefault="00C97AEC">
      <w:pPr>
        <w:pStyle w:val="ConsPlusTitle"/>
        <w:jc w:val="center"/>
        <w:outlineLvl w:val="0"/>
      </w:pPr>
      <w:r>
        <w:t>Глава 2. ЭКОНОМИЧЕСКИЕ ОСНОВЫ ОСУЩЕСТВЛЕНИЯ ПЧЕЛОВОДСТВА</w:t>
      </w:r>
    </w:p>
    <w:p w:rsidR="00C97AEC" w:rsidRDefault="00C97AEC">
      <w:pPr>
        <w:pStyle w:val="ConsPlusNormal"/>
        <w:jc w:val="both"/>
      </w:pPr>
    </w:p>
    <w:p w:rsidR="00C97AEC" w:rsidRDefault="00C97AEC">
      <w:pPr>
        <w:pStyle w:val="ConsPlusTitle"/>
        <w:ind w:firstLine="540"/>
        <w:jc w:val="both"/>
        <w:outlineLvl w:val="1"/>
      </w:pPr>
      <w:bookmarkStart w:id="1" w:name="P64"/>
      <w:bookmarkEnd w:id="1"/>
      <w:r>
        <w:t>Статья 7. Основные задачи и направления развития пчеловодства</w:t>
      </w:r>
    </w:p>
    <w:p w:rsidR="00C97AEC" w:rsidRDefault="00C97AEC">
      <w:pPr>
        <w:pStyle w:val="ConsPlusNormal"/>
        <w:jc w:val="both"/>
      </w:pPr>
    </w:p>
    <w:p w:rsidR="00C97AEC" w:rsidRDefault="00C97AEC">
      <w:pPr>
        <w:pStyle w:val="ConsPlusNormal"/>
        <w:ind w:firstLine="540"/>
        <w:jc w:val="both"/>
      </w:pPr>
      <w:r>
        <w:t>1. Основными задачами развития пчеловодства являются:</w:t>
      </w:r>
    </w:p>
    <w:p w:rsidR="00C97AEC" w:rsidRDefault="00C97AEC">
      <w:pPr>
        <w:pStyle w:val="ConsPlusNormal"/>
        <w:spacing w:before="220"/>
        <w:ind w:firstLine="540"/>
        <w:jc w:val="both"/>
      </w:pPr>
      <w:r>
        <w:t>1) повышение конкурентоспособности сельскохозяйственных товаропроизводителей, осуществляющих производство продукции пчеловодства и (или) ее первичную и последующую (промышленную) переработку;</w:t>
      </w:r>
    </w:p>
    <w:p w:rsidR="00C97AEC" w:rsidRDefault="00C97AEC">
      <w:pPr>
        <w:pStyle w:val="ConsPlusNormal"/>
        <w:spacing w:before="220"/>
        <w:ind w:firstLine="540"/>
        <w:jc w:val="both"/>
      </w:pPr>
      <w:r>
        <w:t>2) обеспечение качества и безопасности продукции пчеловодства;</w:t>
      </w:r>
    </w:p>
    <w:p w:rsidR="00C97AEC" w:rsidRDefault="00C97AEC">
      <w:pPr>
        <w:pStyle w:val="ConsPlusNormal"/>
        <w:spacing w:before="220"/>
        <w:ind w:firstLine="540"/>
        <w:jc w:val="both"/>
      </w:pPr>
      <w:r>
        <w:t>3) повышение урожайности сельскохозяйственных культур;</w:t>
      </w:r>
    </w:p>
    <w:p w:rsidR="00C97AEC" w:rsidRDefault="00C97AEC">
      <w:pPr>
        <w:pStyle w:val="ConsPlusNormal"/>
        <w:spacing w:before="220"/>
        <w:ind w:firstLine="540"/>
        <w:jc w:val="both"/>
      </w:pPr>
      <w:r>
        <w:t>4) обеспечение сохранения пчел;</w:t>
      </w:r>
    </w:p>
    <w:p w:rsidR="00C97AEC" w:rsidRDefault="00C97AEC">
      <w:pPr>
        <w:pStyle w:val="ConsPlusNormal"/>
        <w:spacing w:before="220"/>
        <w:ind w:firstLine="540"/>
        <w:jc w:val="both"/>
      </w:pPr>
      <w:r>
        <w:t>5) сохранение генофонда пчел.</w:t>
      </w:r>
    </w:p>
    <w:p w:rsidR="00C97AEC" w:rsidRDefault="00C97AEC">
      <w:pPr>
        <w:pStyle w:val="ConsPlusNormal"/>
        <w:spacing w:before="220"/>
        <w:ind w:firstLine="540"/>
        <w:jc w:val="both"/>
      </w:pPr>
      <w:r>
        <w:t>2. Основными направлениями развития пчеловодства являются:</w:t>
      </w:r>
    </w:p>
    <w:p w:rsidR="00C97AEC" w:rsidRDefault="00C97AEC">
      <w:pPr>
        <w:pStyle w:val="ConsPlusNormal"/>
        <w:spacing w:before="220"/>
        <w:ind w:firstLine="540"/>
        <w:jc w:val="both"/>
      </w:pPr>
      <w:r>
        <w:t>1) содействие продвижению продукции пчеловодства, произведенной на территории Российской Федерации, на внутреннем и внешнем рынках;</w:t>
      </w:r>
    </w:p>
    <w:p w:rsidR="00C97AEC" w:rsidRDefault="00C97AEC">
      <w:pPr>
        <w:pStyle w:val="ConsPlusNormal"/>
        <w:spacing w:before="220"/>
        <w:ind w:firstLine="540"/>
        <w:jc w:val="both"/>
      </w:pPr>
      <w:r>
        <w:t>2) содействие развитию взаимовыгодной кооперации между сельскохозяйственными товаропроизводителями, осуществляющими производство продукции растениеводства, и сельскохозяйственными товаропроизводителями, осуществляющими производство продукции пчеловодства, в целях повышения урожайности сельскохозяйственных культур и увеличения объемов производства продукции пчеловодства;</w:t>
      </w:r>
    </w:p>
    <w:p w:rsidR="00C97AEC" w:rsidRDefault="00C97AEC">
      <w:pPr>
        <w:pStyle w:val="ConsPlusNormal"/>
        <w:spacing w:before="220"/>
        <w:ind w:firstLine="540"/>
        <w:jc w:val="both"/>
      </w:pPr>
      <w:r>
        <w:t>3) осуществление учета пчел;</w:t>
      </w:r>
    </w:p>
    <w:p w:rsidR="00C97AEC" w:rsidRDefault="00C97AEC">
      <w:pPr>
        <w:pStyle w:val="ConsPlusNormal"/>
        <w:spacing w:before="220"/>
        <w:ind w:firstLine="540"/>
        <w:jc w:val="both"/>
      </w:pPr>
      <w:r>
        <w:t>4) выявление и предотвращение случаев массовой гибели пчел;</w:t>
      </w:r>
    </w:p>
    <w:p w:rsidR="00C97AEC" w:rsidRDefault="00C97AEC">
      <w:pPr>
        <w:pStyle w:val="ConsPlusNormal"/>
        <w:spacing w:before="220"/>
        <w:ind w:firstLine="540"/>
        <w:jc w:val="both"/>
      </w:pPr>
      <w:r>
        <w:t>5) развитие научно-исследовательской, научно-технической и инновационной деятельности в сфере пчеловодства;</w:t>
      </w:r>
    </w:p>
    <w:p w:rsidR="00C97AEC" w:rsidRDefault="00C97AEC">
      <w:pPr>
        <w:pStyle w:val="ConsPlusNormal"/>
        <w:spacing w:before="220"/>
        <w:ind w:firstLine="540"/>
        <w:jc w:val="both"/>
      </w:pPr>
      <w:r>
        <w:t>6) развитие деятельности по контролю качества продукции пчеловодства, выявлению фальсифицированной, недоброкачественной и контрафактной продукции пчеловодства.</w:t>
      </w:r>
    </w:p>
    <w:p w:rsidR="00C97AEC" w:rsidRDefault="00C97AEC">
      <w:pPr>
        <w:pStyle w:val="ConsPlusNormal"/>
        <w:jc w:val="both"/>
      </w:pPr>
    </w:p>
    <w:p w:rsidR="00C97AEC" w:rsidRDefault="00C97AEC">
      <w:pPr>
        <w:pStyle w:val="ConsPlusTitle"/>
        <w:ind w:firstLine="540"/>
        <w:jc w:val="both"/>
        <w:outlineLvl w:val="1"/>
      </w:pPr>
      <w:r>
        <w:t>Статья 8. Союзы (ассоциации) пчеловодческих хозяйств</w:t>
      </w:r>
    </w:p>
    <w:p w:rsidR="00C97AEC" w:rsidRDefault="00C97AEC">
      <w:pPr>
        <w:pStyle w:val="ConsPlusNormal"/>
        <w:jc w:val="both"/>
      </w:pPr>
    </w:p>
    <w:p w:rsidR="00C97AEC" w:rsidRDefault="00C97AEC">
      <w:pPr>
        <w:pStyle w:val="ConsPlusNormal"/>
        <w:ind w:firstLine="540"/>
        <w:jc w:val="both"/>
      </w:pPr>
      <w:r>
        <w:t>1. Пчеловодческие хозяйства вправе создавать союзы (ассоциации) в соответствии с гражданским законодательством.</w:t>
      </w:r>
    </w:p>
    <w:p w:rsidR="00C97AEC" w:rsidRDefault="00C97AEC">
      <w:pPr>
        <w:pStyle w:val="ConsPlusNormal"/>
        <w:spacing w:before="220"/>
        <w:ind w:firstLine="540"/>
        <w:jc w:val="both"/>
      </w:pPr>
      <w:r>
        <w:t>2. Союзы (ассоциации) при участии в формировании и реализации государственной политики в сфере развития пчеловодства вправе:</w:t>
      </w:r>
    </w:p>
    <w:p w:rsidR="00C97AEC" w:rsidRDefault="00C97AEC">
      <w:pPr>
        <w:pStyle w:val="ConsPlusNormal"/>
        <w:spacing w:before="220"/>
        <w:ind w:firstLine="540"/>
        <w:jc w:val="both"/>
      </w:pPr>
      <w:r>
        <w:t>1) принимать участие в разработке проектов нормативных правовых актов, государственных программ, предусматривающих мероприятия в сфере развития пчеловодства;</w:t>
      </w:r>
    </w:p>
    <w:p w:rsidR="00C97AEC" w:rsidRDefault="00C97AEC">
      <w:pPr>
        <w:pStyle w:val="ConsPlusNormal"/>
        <w:spacing w:before="220"/>
        <w:ind w:firstLine="540"/>
        <w:jc w:val="both"/>
      </w:pPr>
      <w:r>
        <w:t xml:space="preserve">2) принимать участие в обобщении и распространении достижений науки и техники, </w:t>
      </w:r>
      <w:r>
        <w:lastRenderedPageBreak/>
        <w:t>российского и международного опыта в сфере развития пчеловодства;</w:t>
      </w:r>
    </w:p>
    <w:p w:rsidR="00C97AEC" w:rsidRDefault="00C97AEC">
      <w:pPr>
        <w:pStyle w:val="ConsPlusNormal"/>
        <w:spacing w:before="220"/>
        <w:ind w:firstLine="540"/>
        <w:jc w:val="both"/>
      </w:pPr>
      <w:r>
        <w:t>3) предоставлять органам государственной власти информацию, необходимую для формирования и реализации государственной политики в сфере развития пчеловодства.</w:t>
      </w:r>
    </w:p>
    <w:p w:rsidR="00C97AEC" w:rsidRDefault="00C97AEC">
      <w:pPr>
        <w:pStyle w:val="ConsPlusNormal"/>
        <w:jc w:val="both"/>
      </w:pPr>
    </w:p>
    <w:p w:rsidR="00C97AEC" w:rsidRDefault="00C97AEC">
      <w:pPr>
        <w:pStyle w:val="ConsPlusTitle"/>
        <w:ind w:firstLine="540"/>
        <w:jc w:val="both"/>
        <w:outlineLvl w:val="1"/>
      </w:pPr>
      <w:r>
        <w:t>Статья 9. Поддержка в сфере развития пчеловодства</w:t>
      </w:r>
    </w:p>
    <w:p w:rsidR="00C97AEC" w:rsidRDefault="00C97AEC">
      <w:pPr>
        <w:pStyle w:val="ConsPlusNormal"/>
        <w:jc w:val="both"/>
      </w:pPr>
    </w:p>
    <w:p w:rsidR="00C97AEC" w:rsidRDefault="00C97AEC">
      <w:pPr>
        <w:pStyle w:val="ConsPlusNormal"/>
        <w:ind w:firstLine="540"/>
        <w:jc w:val="both"/>
      </w:pPr>
      <w:r>
        <w:t xml:space="preserve">В целях достижения задач развития пчеловодства, установленных </w:t>
      </w:r>
      <w:hyperlink w:anchor="P64">
        <w:r>
          <w:rPr>
            <w:color w:val="0000FF"/>
          </w:rPr>
          <w:t>статьей 7</w:t>
        </w:r>
      </w:hyperlink>
      <w:r>
        <w:t xml:space="preserve"> настоящего Федерального закона, органы государственной власти, органы местного самоуправления реализуют меры правового, экономического и организационного характера по следующим направлениям:</w:t>
      </w:r>
    </w:p>
    <w:p w:rsidR="00C97AEC" w:rsidRDefault="00C97AEC">
      <w:pPr>
        <w:pStyle w:val="ConsPlusNormal"/>
        <w:spacing w:before="220"/>
        <w:ind w:firstLine="540"/>
        <w:jc w:val="both"/>
      </w:pPr>
      <w:r>
        <w:t>1) информационное обеспечение деятельности производителей продукции пчеловодства;</w:t>
      </w:r>
    </w:p>
    <w:p w:rsidR="00C97AEC" w:rsidRDefault="00C97AEC">
      <w:pPr>
        <w:pStyle w:val="ConsPlusNormal"/>
        <w:spacing w:before="220"/>
        <w:ind w:firstLine="540"/>
        <w:jc w:val="both"/>
      </w:pPr>
      <w:r>
        <w:t>2) содействие созданию сбытовых (торговых), перерабатывающих, обслуживающих, потребительских и иных сельскохозяйственных кооперативов;</w:t>
      </w:r>
    </w:p>
    <w:p w:rsidR="00C97AEC" w:rsidRDefault="00C97AEC">
      <w:pPr>
        <w:pStyle w:val="ConsPlusNormal"/>
        <w:spacing w:before="220"/>
        <w:ind w:firstLine="540"/>
        <w:jc w:val="both"/>
      </w:pPr>
      <w:r>
        <w:t>3) содействие развитию производства продукции пчеловодства путем создания благоприятных организационно-правовых, экологических и иных условий производства, в том числе предоставление научно-технических разработок и технологий.</w:t>
      </w:r>
    </w:p>
    <w:p w:rsidR="00C97AEC" w:rsidRDefault="00C97AEC">
      <w:pPr>
        <w:pStyle w:val="ConsPlusNormal"/>
        <w:jc w:val="both"/>
      </w:pPr>
    </w:p>
    <w:p w:rsidR="00C97AEC" w:rsidRDefault="00C97AEC">
      <w:pPr>
        <w:pStyle w:val="ConsPlusTitle"/>
        <w:ind w:firstLine="540"/>
        <w:jc w:val="both"/>
        <w:outlineLvl w:val="1"/>
      </w:pPr>
      <w:r>
        <w:t>Статья 10. Продукция пчеловодства, пчелы и объекты пчеловодческой инфраструктуры как объекты гражданских прав</w:t>
      </w:r>
    </w:p>
    <w:p w:rsidR="00C97AEC" w:rsidRDefault="00C97AEC">
      <w:pPr>
        <w:pStyle w:val="ConsPlusNormal"/>
        <w:jc w:val="both"/>
      </w:pPr>
    </w:p>
    <w:p w:rsidR="00C97AEC" w:rsidRDefault="00C97AEC">
      <w:pPr>
        <w:pStyle w:val="ConsPlusNormal"/>
        <w:ind w:firstLine="540"/>
        <w:jc w:val="both"/>
      </w:pPr>
      <w:r>
        <w:t xml:space="preserve">1. Продукция пчеловодства, пчелы и объекты пчеловодческой инфраструктуры являются объектами гражданских прав в соответствии с Гражданским </w:t>
      </w:r>
      <w:hyperlink r:id="rId10">
        <w:r>
          <w:rPr>
            <w:color w:val="0000FF"/>
          </w:rPr>
          <w:t>кодексом</w:t>
        </w:r>
      </w:hyperlink>
      <w:r>
        <w:t xml:space="preserve"> Российской Федерации.</w:t>
      </w:r>
    </w:p>
    <w:p w:rsidR="00C97AEC" w:rsidRDefault="00C97AEC">
      <w:pPr>
        <w:pStyle w:val="ConsPlusNormal"/>
        <w:spacing w:before="220"/>
        <w:ind w:firstLine="540"/>
        <w:jc w:val="both"/>
      </w:pPr>
      <w:r>
        <w:t>2. Договорные обязательства и иные отношения, связанные с оборотом продукции пчеловодства, пчел и объектов пчеловодческой инфраструктуры, регулируются гражданским законодательством в той мере, в какой это допускается настоящим Федеральным законом.</w:t>
      </w:r>
    </w:p>
    <w:p w:rsidR="00C97AEC" w:rsidRDefault="00C97AEC">
      <w:pPr>
        <w:pStyle w:val="ConsPlusNormal"/>
        <w:jc w:val="both"/>
      </w:pPr>
    </w:p>
    <w:p w:rsidR="00C97AEC" w:rsidRDefault="00C97AEC">
      <w:pPr>
        <w:pStyle w:val="ConsPlusTitle"/>
        <w:ind w:firstLine="540"/>
        <w:jc w:val="both"/>
        <w:outlineLvl w:val="1"/>
      </w:pPr>
      <w:r>
        <w:t>Статья 11. Право собственности на продукцию пчеловодства, пчел и объекты пчеловодческой инфраструктуры</w:t>
      </w:r>
    </w:p>
    <w:p w:rsidR="00C97AEC" w:rsidRDefault="00C97AEC">
      <w:pPr>
        <w:pStyle w:val="ConsPlusNormal"/>
        <w:jc w:val="both"/>
      </w:pPr>
    </w:p>
    <w:p w:rsidR="00C97AEC" w:rsidRDefault="00C97AEC">
      <w:pPr>
        <w:pStyle w:val="ConsPlusNormal"/>
        <w:ind w:firstLine="540"/>
        <w:jc w:val="both"/>
      </w:pPr>
      <w:r>
        <w:t>1. Сельскохозяйственные товаропроизводители, осуществляющие пчеловодство, являются собственниками продукции пчеловодства, полученной в результате своей деятельности.</w:t>
      </w:r>
    </w:p>
    <w:p w:rsidR="00C97AEC" w:rsidRDefault="00C97AEC">
      <w:pPr>
        <w:pStyle w:val="ConsPlusNormal"/>
        <w:spacing w:before="220"/>
        <w:ind w:firstLine="540"/>
        <w:jc w:val="both"/>
      </w:pPr>
      <w:r>
        <w:t>2. Право собственности на продукцию пчеловодства возникает в соответствии с гражданским законодательством.</w:t>
      </w:r>
    </w:p>
    <w:p w:rsidR="00C97AEC" w:rsidRDefault="00C97AEC">
      <w:pPr>
        <w:pStyle w:val="ConsPlusNormal"/>
        <w:jc w:val="both"/>
      </w:pPr>
    </w:p>
    <w:p w:rsidR="00C97AEC" w:rsidRDefault="00C97AEC">
      <w:pPr>
        <w:pStyle w:val="ConsPlusTitle"/>
        <w:jc w:val="center"/>
        <w:outlineLvl w:val="0"/>
      </w:pPr>
      <w:r>
        <w:t>Глава 3. ОБ ОСНОВАХ УПРАВЛЕНИЯ В СФЕРЕ ПЧЕЛОВОДСТВА</w:t>
      </w:r>
    </w:p>
    <w:p w:rsidR="00C97AEC" w:rsidRDefault="00C97AEC">
      <w:pPr>
        <w:pStyle w:val="ConsPlusNormal"/>
        <w:jc w:val="both"/>
      </w:pPr>
    </w:p>
    <w:p w:rsidR="00C97AEC" w:rsidRDefault="00C97AEC">
      <w:pPr>
        <w:pStyle w:val="ConsPlusTitle"/>
        <w:ind w:firstLine="540"/>
        <w:jc w:val="both"/>
        <w:outlineLvl w:val="1"/>
      </w:pPr>
      <w:r>
        <w:t>Статья 12. Полномочия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развития пчеловодства</w:t>
      </w:r>
    </w:p>
    <w:p w:rsidR="00C97AEC" w:rsidRDefault="00C97AEC">
      <w:pPr>
        <w:pStyle w:val="ConsPlusNormal"/>
        <w:jc w:val="both"/>
      </w:pPr>
    </w:p>
    <w:p w:rsidR="00C97AEC" w:rsidRDefault="00C97AEC">
      <w:pPr>
        <w:pStyle w:val="ConsPlusNormal"/>
        <w:ind w:firstLine="540"/>
        <w:jc w:val="both"/>
      </w:pPr>
      <w:r>
        <w:t>1. Полномочия органов государственной власти Российской Федерации в сфере развития пчеловодства реализуются в рамках полномочий по выработке и реализации государственной политики и нормативно-правовому регулированию в сфере агропромышленного комплекса.</w:t>
      </w:r>
    </w:p>
    <w:p w:rsidR="00C97AEC" w:rsidRDefault="00C97AEC">
      <w:pPr>
        <w:pStyle w:val="ConsPlusNormal"/>
        <w:spacing w:before="220"/>
        <w:ind w:firstLine="540"/>
        <w:jc w:val="both"/>
      </w:pPr>
      <w:r>
        <w:t>2. Органы государственной власти субъектов Российской Федерации в целях развития пчеловодства осуществляют следующие полномочия:</w:t>
      </w:r>
    </w:p>
    <w:p w:rsidR="00C97AEC" w:rsidRDefault="00C97AEC">
      <w:pPr>
        <w:pStyle w:val="ConsPlusNormal"/>
        <w:spacing w:before="220"/>
        <w:ind w:firstLine="540"/>
        <w:jc w:val="both"/>
      </w:pPr>
      <w:r>
        <w:t>1) разработка и реализация программ субъектов Российской Федерации по развитию пчеловодства;</w:t>
      </w:r>
    </w:p>
    <w:p w:rsidR="00C97AEC" w:rsidRDefault="00C97AEC">
      <w:pPr>
        <w:pStyle w:val="ConsPlusNormal"/>
        <w:spacing w:before="220"/>
        <w:ind w:firstLine="540"/>
        <w:jc w:val="both"/>
      </w:pPr>
      <w:r>
        <w:lastRenderedPageBreak/>
        <w:t>2) установление порядка оформления и ведения ветеринарно-санитарного паспорта пасеки;</w:t>
      </w:r>
    </w:p>
    <w:p w:rsidR="00C97AEC" w:rsidRDefault="00C97AEC">
      <w:pPr>
        <w:pStyle w:val="ConsPlusNormal"/>
        <w:spacing w:before="220"/>
        <w:ind w:firstLine="540"/>
        <w:jc w:val="both"/>
      </w:pPr>
      <w:r>
        <w:t>3) иные полномочия, предусмотренные нормативными правовыми актами Российской Федерации и нормативными правовыми актами субъектов Российской Федерации.</w:t>
      </w:r>
    </w:p>
    <w:p w:rsidR="00C97AEC" w:rsidRDefault="00C97AEC">
      <w:pPr>
        <w:pStyle w:val="ConsPlusNormal"/>
        <w:spacing w:before="220"/>
        <w:ind w:firstLine="540"/>
        <w:jc w:val="both"/>
      </w:pPr>
      <w:r>
        <w:t xml:space="preserve">3. Органы местного самоуправления могут наделяться законом отдельными государственными полномочиями в сфере развития пчеловодства в соответствии с Федеральным </w:t>
      </w:r>
      <w:hyperlink r:id="rId1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C97AEC" w:rsidRDefault="00C97AEC">
      <w:pPr>
        <w:pStyle w:val="ConsPlusNormal"/>
        <w:jc w:val="both"/>
      </w:pPr>
    </w:p>
    <w:p w:rsidR="00C97AEC" w:rsidRDefault="00C97AEC">
      <w:pPr>
        <w:pStyle w:val="ConsPlusTitle"/>
        <w:jc w:val="center"/>
        <w:outlineLvl w:val="0"/>
      </w:pPr>
      <w:r>
        <w:t>Глава 4. ПОРЯДОК ОСУЩЕСТВЛЕНИЯ ПЧЕЛОВОДСТВА</w:t>
      </w:r>
    </w:p>
    <w:p w:rsidR="00C97AEC" w:rsidRDefault="00C97AEC">
      <w:pPr>
        <w:pStyle w:val="ConsPlusNormal"/>
        <w:jc w:val="both"/>
      </w:pPr>
    </w:p>
    <w:p w:rsidR="00C97AEC" w:rsidRDefault="00C97AEC">
      <w:pPr>
        <w:pStyle w:val="ConsPlusTitle"/>
        <w:ind w:firstLine="540"/>
        <w:jc w:val="both"/>
        <w:outlineLvl w:val="1"/>
      </w:pPr>
      <w:r>
        <w:t>Статья 13. Содержание пчел</w:t>
      </w:r>
    </w:p>
    <w:p w:rsidR="00C97AEC" w:rsidRDefault="00C97AEC">
      <w:pPr>
        <w:pStyle w:val="ConsPlusNormal"/>
        <w:jc w:val="both"/>
      </w:pPr>
    </w:p>
    <w:p w:rsidR="00C97AEC" w:rsidRDefault="00C97AEC">
      <w:pPr>
        <w:pStyle w:val="ConsPlusNormal"/>
        <w:ind w:firstLine="540"/>
        <w:jc w:val="both"/>
      </w:pPr>
      <w:r>
        <w:t>1. Учет пчел осуществляется в соответствии с законодательством Российской Федерации.</w:t>
      </w:r>
    </w:p>
    <w:p w:rsidR="00C97AEC" w:rsidRDefault="00C97AEC">
      <w:pPr>
        <w:pStyle w:val="ConsPlusNormal"/>
        <w:spacing w:before="220"/>
        <w:ind w:firstLine="540"/>
        <w:jc w:val="both"/>
      </w:pPr>
      <w:r>
        <w:t>2. На каждую пасеку в порядке, установленном субъектом Российской Федерации, оформляется ветеринарно-санитарный паспорт.</w:t>
      </w:r>
    </w:p>
    <w:p w:rsidR="00C97AEC" w:rsidRDefault="00C97AEC">
      <w:pPr>
        <w:pStyle w:val="ConsPlusNormal"/>
        <w:spacing w:before="220"/>
        <w:ind w:firstLine="540"/>
        <w:jc w:val="both"/>
      </w:pPr>
      <w:r>
        <w:t xml:space="preserve">3. Ветеринарные </w:t>
      </w:r>
      <w:hyperlink r:id="rId12">
        <w:r>
          <w:rPr>
            <w:color w:val="0000FF"/>
          </w:rPr>
          <w:t>правила</w:t>
        </w:r>
      </w:hyperlink>
      <w:r>
        <w:t xml:space="preserve"> содержания пчел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C97AEC" w:rsidRDefault="00C97AEC">
      <w:pPr>
        <w:pStyle w:val="ConsPlusNormal"/>
        <w:jc w:val="both"/>
      </w:pPr>
    </w:p>
    <w:p w:rsidR="00C97AEC" w:rsidRDefault="00C97AEC">
      <w:pPr>
        <w:pStyle w:val="ConsPlusTitle"/>
        <w:ind w:firstLine="540"/>
        <w:jc w:val="both"/>
        <w:outlineLvl w:val="1"/>
      </w:pPr>
      <w:r>
        <w:t>Статья 14. Техническое регулирование в сфере пчеловодства</w:t>
      </w:r>
    </w:p>
    <w:p w:rsidR="00C97AEC" w:rsidRDefault="00C97AEC">
      <w:pPr>
        <w:pStyle w:val="ConsPlusNormal"/>
        <w:jc w:val="both"/>
      </w:pPr>
    </w:p>
    <w:p w:rsidR="00C97AEC" w:rsidRDefault="00C97AEC">
      <w:pPr>
        <w:pStyle w:val="ConsPlusNormal"/>
        <w:ind w:firstLine="540"/>
        <w:jc w:val="both"/>
      </w:pPr>
      <w:r>
        <w:t xml:space="preserve">Требования безопасности к продукции пчеловодства (включая санитарно-эпидемиологические, гигиенические и ветеринарные требования) и связанным с требованиями к ней процессам производства (изготовления), хранения, перевозки (транспортирования), реализации и утилизации устанавливаются в соответствии с </w:t>
      </w:r>
      <w:hyperlink r:id="rId13">
        <w:r>
          <w:rPr>
            <w:color w:val="0000FF"/>
          </w:rPr>
          <w:t>законодательством</w:t>
        </w:r>
      </w:hyperlink>
      <w:r>
        <w:t xml:space="preserve"> Российской Федерации о техническом регулировании и (или) </w:t>
      </w:r>
      <w:hyperlink r:id="rId14">
        <w:r>
          <w:rPr>
            <w:color w:val="0000FF"/>
          </w:rPr>
          <w:t>техническими регламентами</w:t>
        </w:r>
      </w:hyperlink>
      <w:r>
        <w:t xml:space="preserve"> Евразийского экономического союза.</w:t>
      </w:r>
    </w:p>
    <w:p w:rsidR="00C97AEC" w:rsidRDefault="00C97AEC">
      <w:pPr>
        <w:pStyle w:val="ConsPlusNormal"/>
        <w:jc w:val="both"/>
      </w:pPr>
    </w:p>
    <w:p w:rsidR="00C97AEC" w:rsidRDefault="00C97AEC">
      <w:pPr>
        <w:pStyle w:val="ConsPlusTitle"/>
        <w:jc w:val="center"/>
        <w:outlineLvl w:val="0"/>
      </w:pPr>
      <w:r>
        <w:t>Глава 5. СОХРАНЕНИЕ ПЧЕЛ</w:t>
      </w:r>
    </w:p>
    <w:p w:rsidR="00C97AEC" w:rsidRDefault="00C97AEC">
      <w:pPr>
        <w:pStyle w:val="ConsPlusNormal"/>
        <w:jc w:val="both"/>
      </w:pPr>
    </w:p>
    <w:p w:rsidR="00C97AEC" w:rsidRDefault="00C97AEC">
      <w:pPr>
        <w:pStyle w:val="ConsPlusTitle"/>
        <w:ind w:firstLine="540"/>
        <w:jc w:val="both"/>
        <w:outlineLvl w:val="1"/>
      </w:pPr>
      <w:r>
        <w:t>Статья 15. Предупреждение и ликвидация болезней пчел</w:t>
      </w:r>
    </w:p>
    <w:p w:rsidR="00C97AEC" w:rsidRDefault="00C97AEC">
      <w:pPr>
        <w:pStyle w:val="ConsPlusNormal"/>
        <w:jc w:val="both"/>
      </w:pPr>
    </w:p>
    <w:p w:rsidR="00C97AEC" w:rsidRDefault="00C97AEC">
      <w:pPr>
        <w:pStyle w:val="ConsPlusNormal"/>
        <w:ind w:firstLine="540"/>
        <w:jc w:val="both"/>
      </w:pPr>
      <w:r>
        <w:t xml:space="preserve">1. Организация </w:t>
      </w:r>
      <w:hyperlink r:id="rId15">
        <w:r>
          <w:rPr>
            <w:color w:val="0000FF"/>
          </w:rPr>
          <w:t>мероприятий</w:t>
        </w:r>
      </w:hyperlink>
      <w:r>
        <w:t xml:space="preserve"> по предупреждению и ликвидации болезней пчел по перечню, утверждаемому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осуществляется в соответствии с ветеринарным законодательством Российской Федерации.</w:t>
      </w:r>
    </w:p>
    <w:p w:rsidR="00C97AEC" w:rsidRDefault="00C97AEC">
      <w:pPr>
        <w:pStyle w:val="ConsPlusNormal"/>
        <w:spacing w:before="220"/>
        <w:ind w:firstLine="540"/>
        <w:jc w:val="both"/>
      </w:pPr>
      <w:r>
        <w:t>2. Запрещается применять для лечения пчел лекарственные препараты, не прошедшие государственной регистрации в соответствии с законодательством Российской Федерации.</w:t>
      </w:r>
    </w:p>
    <w:p w:rsidR="00C97AEC" w:rsidRDefault="00C97AEC">
      <w:pPr>
        <w:pStyle w:val="ConsPlusNormal"/>
        <w:jc w:val="both"/>
      </w:pPr>
    </w:p>
    <w:p w:rsidR="00C97AEC" w:rsidRDefault="00C97AEC">
      <w:pPr>
        <w:pStyle w:val="ConsPlusTitle"/>
        <w:ind w:firstLine="540"/>
        <w:jc w:val="both"/>
        <w:outlineLvl w:val="1"/>
      </w:pPr>
      <w:r>
        <w:t xml:space="preserve">Статья 16. Предотвращение отравления пчел пестицидами и </w:t>
      </w:r>
      <w:proofErr w:type="spellStart"/>
      <w:r>
        <w:t>агрохимикатами</w:t>
      </w:r>
      <w:proofErr w:type="spellEnd"/>
    </w:p>
    <w:p w:rsidR="00C97AEC" w:rsidRDefault="00C97AEC">
      <w:pPr>
        <w:pStyle w:val="ConsPlusNormal"/>
        <w:jc w:val="both"/>
      </w:pPr>
    </w:p>
    <w:p w:rsidR="00C97AEC" w:rsidRDefault="00C97AEC">
      <w:pPr>
        <w:pStyle w:val="ConsPlusNormal"/>
        <w:ind w:firstLine="540"/>
        <w:jc w:val="both"/>
      </w:pPr>
      <w:r>
        <w:t xml:space="preserve">1. Не позднее чем за три дня до проведения работ по применению пестицидов и </w:t>
      </w:r>
      <w:proofErr w:type="spellStart"/>
      <w:r>
        <w:t>агрохимикатов</w:t>
      </w:r>
      <w:proofErr w:type="spellEnd"/>
      <w:r>
        <w:t xml:space="preserve"> лица, ответственные за проведение таких работ, обеспечивают доведение до населения населенных пунктов, расположенных на расстоянии до 7 километров от </w:t>
      </w:r>
      <w:proofErr w:type="gramStart"/>
      <w:r>
        <w:t>границ</w:t>
      </w:r>
      <w:proofErr w:type="gramEnd"/>
      <w:r>
        <w:t xml:space="preserve"> запланированных к обработке пестицидами и </w:t>
      </w:r>
      <w:proofErr w:type="spellStart"/>
      <w:r>
        <w:t>агрохимикатами</w:t>
      </w:r>
      <w:proofErr w:type="spellEnd"/>
      <w:r>
        <w:t xml:space="preserve"> земельных участков, через средства массовой информации (радио, печатные органы, электронные и другие средства связи и коммуникации) информации о таких работах.</w:t>
      </w:r>
    </w:p>
    <w:p w:rsidR="00C97AEC" w:rsidRDefault="00C97AEC">
      <w:pPr>
        <w:pStyle w:val="ConsPlusNormal"/>
        <w:spacing w:before="220"/>
        <w:ind w:firstLine="540"/>
        <w:jc w:val="both"/>
      </w:pPr>
      <w:r>
        <w:t xml:space="preserve">2. Информация о запланированных работах по применению пестицидов и </w:t>
      </w:r>
      <w:proofErr w:type="spellStart"/>
      <w:r>
        <w:t>агрохимикатов</w:t>
      </w:r>
      <w:proofErr w:type="spellEnd"/>
      <w:r>
        <w:t xml:space="preserve"> </w:t>
      </w:r>
      <w:r>
        <w:lastRenderedPageBreak/>
        <w:t>должна содержать следующие сведения:</w:t>
      </w:r>
    </w:p>
    <w:p w:rsidR="00C97AEC" w:rsidRDefault="00C97AEC">
      <w:pPr>
        <w:pStyle w:val="ConsPlusNormal"/>
        <w:spacing w:before="220"/>
        <w:ind w:firstLine="540"/>
        <w:jc w:val="both"/>
      </w:pPr>
      <w:r>
        <w:t xml:space="preserve">1) границы запланированных к обработке пестицидами и </w:t>
      </w:r>
      <w:proofErr w:type="spellStart"/>
      <w:r>
        <w:t>агрохимикатами</w:t>
      </w:r>
      <w:proofErr w:type="spellEnd"/>
      <w:r>
        <w:t xml:space="preserve"> земельных участков;</w:t>
      </w:r>
    </w:p>
    <w:p w:rsidR="00C97AEC" w:rsidRDefault="00C97AEC">
      <w:pPr>
        <w:pStyle w:val="ConsPlusNormal"/>
        <w:spacing w:before="220"/>
        <w:ind w:firstLine="540"/>
        <w:jc w:val="both"/>
      </w:pPr>
      <w:r>
        <w:t>2) сроки проведения работ;</w:t>
      </w:r>
    </w:p>
    <w:p w:rsidR="00C97AEC" w:rsidRDefault="00C97AEC">
      <w:pPr>
        <w:pStyle w:val="ConsPlusNormal"/>
        <w:spacing w:before="220"/>
        <w:ind w:firstLine="540"/>
        <w:jc w:val="both"/>
      </w:pPr>
      <w:r>
        <w:t>3) способ проведения работ;</w:t>
      </w:r>
    </w:p>
    <w:p w:rsidR="00C97AEC" w:rsidRDefault="00C97AEC">
      <w:pPr>
        <w:pStyle w:val="ConsPlusNormal"/>
        <w:spacing w:before="220"/>
        <w:ind w:firstLine="540"/>
        <w:jc w:val="both"/>
      </w:pPr>
      <w:r>
        <w:t xml:space="preserve">4) наименования запланированных к применению пестицидов и </w:t>
      </w:r>
      <w:proofErr w:type="spellStart"/>
      <w:r>
        <w:t>агрохимикатов</w:t>
      </w:r>
      <w:proofErr w:type="spellEnd"/>
      <w:r>
        <w:t xml:space="preserve"> и классы их опасности;</w:t>
      </w:r>
    </w:p>
    <w:p w:rsidR="00C97AEC" w:rsidRDefault="00C97AEC">
      <w:pPr>
        <w:pStyle w:val="ConsPlusNormal"/>
        <w:spacing w:before="220"/>
        <w:ind w:firstLine="540"/>
        <w:jc w:val="both"/>
      </w:pPr>
      <w:r>
        <w:t xml:space="preserve">5) сведения об опасных </w:t>
      </w:r>
      <w:proofErr w:type="gramStart"/>
      <w:r>
        <w:t>свойствах</w:t>
      </w:r>
      <w:proofErr w:type="gramEnd"/>
      <w:r>
        <w:t xml:space="preserve"> запланированных к применению пестицидов и </w:t>
      </w:r>
      <w:proofErr w:type="spellStart"/>
      <w:r>
        <w:t>агрохимикатов</w:t>
      </w:r>
      <w:proofErr w:type="spellEnd"/>
      <w:r>
        <w:t>;</w:t>
      </w:r>
    </w:p>
    <w:p w:rsidR="00C97AEC" w:rsidRDefault="00C97AEC">
      <w:pPr>
        <w:pStyle w:val="ConsPlusNormal"/>
        <w:spacing w:before="220"/>
        <w:ind w:firstLine="540"/>
        <w:jc w:val="both"/>
      </w:pPr>
      <w:r>
        <w:t>6) рекомендуемые сроки изоляции пчел в ульях.</w:t>
      </w:r>
    </w:p>
    <w:p w:rsidR="00C97AEC" w:rsidRDefault="00C97AEC">
      <w:pPr>
        <w:pStyle w:val="ConsPlusNormal"/>
        <w:spacing w:before="220"/>
        <w:ind w:firstLine="540"/>
        <w:jc w:val="both"/>
      </w:pPr>
      <w:r>
        <w:t xml:space="preserve">3. Применение опасных для пчел пестицидов и </w:t>
      </w:r>
      <w:proofErr w:type="spellStart"/>
      <w:r>
        <w:t>агрохимикатов</w:t>
      </w:r>
      <w:proofErr w:type="spellEnd"/>
      <w:r>
        <w:t xml:space="preserve"> осуществляется в соответствии с Федеральным </w:t>
      </w:r>
      <w:hyperlink r:id="rId16">
        <w:r>
          <w:rPr>
            <w:color w:val="0000FF"/>
          </w:rPr>
          <w:t>законом</w:t>
        </w:r>
      </w:hyperlink>
      <w:r>
        <w:t xml:space="preserve"> от 19 июля 1997 года N 109-ФЗ "О безопасном обращении с пестицидами и </w:t>
      </w:r>
      <w:proofErr w:type="spellStart"/>
      <w:r>
        <w:t>агрохимикатами</w:t>
      </w:r>
      <w:proofErr w:type="spellEnd"/>
      <w:r>
        <w:t>".</w:t>
      </w:r>
    </w:p>
    <w:p w:rsidR="00C97AEC" w:rsidRDefault="00C97AEC">
      <w:pPr>
        <w:pStyle w:val="ConsPlusNormal"/>
        <w:jc w:val="both"/>
      </w:pPr>
    </w:p>
    <w:p w:rsidR="00C97AEC" w:rsidRDefault="00C97AEC">
      <w:pPr>
        <w:pStyle w:val="ConsPlusTitle"/>
        <w:ind w:firstLine="540"/>
        <w:jc w:val="both"/>
        <w:outlineLvl w:val="1"/>
      </w:pPr>
      <w:r>
        <w:t>Статья 17. Сохранение племенной продукции пчеловодства</w:t>
      </w:r>
    </w:p>
    <w:p w:rsidR="00C97AEC" w:rsidRDefault="00C97AEC">
      <w:pPr>
        <w:pStyle w:val="ConsPlusNormal"/>
        <w:jc w:val="both"/>
      </w:pPr>
    </w:p>
    <w:p w:rsidR="00C97AEC" w:rsidRDefault="00C97AEC">
      <w:pPr>
        <w:pStyle w:val="ConsPlusNormal"/>
        <w:ind w:firstLine="540"/>
        <w:jc w:val="both"/>
      </w:pPr>
      <w:r>
        <w:t xml:space="preserve">1. Отношения в сфере разведения племенных пчел, производства и использования племенной продукции (материала) пчеловодства регулируются </w:t>
      </w:r>
      <w:hyperlink r:id="rId17">
        <w:r>
          <w:rPr>
            <w:color w:val="0000FF"/>
          </w:rPr>
          <w:t>законодательством</w:t>
        </w:r>
      </w:hyperlink>
      <w:r>
        <w:t xml:space="preserve"> Российской Федерации в области племенного животноводства.</w:t>
      </w:r>
    </w:p>
    <w:p w:rsidR="00C97AEC" w:rsidRDefault="00C97AEC">
      <w:pPr>
        <w:pStyle w:val="ConsPlusNormal"/>
        <w:spacing w:before="220"/>
        <w:ind w:firstLine="540"/>
        <w:jc w:val="both"/>
      </w:pPr>
      <w:r>
        <w:t>2. На расстоянии до 25 километров от организаций, осуществляющих племенную работу в сфере пчеловодства, осуществление физическими и юридическими лицами пчеловодства с использованием пчел, отнесенных к породам, отличным от используемых в племенной работе указанных организаций, запрещается.</w:t>
      </w:r>
    </w:p>
    <w:p w:rsidR="00C97AEC" w:rsidRDefault="00C97AEC">
      <w:pPr>
        <w:pStyle w:val="ConsPlusNormal"/>
        <w:jc w:val="both"/>
      </w:pPr>
    </w:p>
    <w:p w:rsidR="00C97AEC" w:rsidRDefault="00C97AEC">
      <w:pPr>
        <w:pStyle w:val="ConsPlusTitle"/>
        <w:jc w:val="center"/>
        <w:outlineLvl w:val="0"/>
      </w:pPr>
      <w:r>
        <w:t>Глава 6. ЗАКЛЮЧИТЕЛЬНЫЕ ПОЛОЖЕНИЯ</w:t>
      </w:r>
    </w:p>
    <w:p w:rsidR="00C97AEC" w:rsidRDefault="00C97AEC">
      <w:pPr>
        <w:pStyle w:val="ConsPlusNormal"/>
        <w:jc w:val="both"/>
      </w:pPr>
    </w:p>
    <w:p w:rsidR="00C97AEC" w:rsidRDefault="00C97AEC">
      <w:pPr>
        <w:pStyle w:val="ConsPlusTitle"/>
        <w:ind w:firstLine="540"/>
        <w:jc w:val="both"/>
        <w:outlineLvl w:val="1"/>
      </w:pPr>
      <w:r>
        <w:t>Статья 18. Вступление в силу настоящего Федерального закона</w:t>
      </w:r>
    </w:p>
    <w:p w:rsidR="00C97AEC" w:rsidRDefault="00C97AEC">
      <w:pPr>
        <w:pStyle w:val="ConsPlusNormal"/>
        <w:jc w:val="both"/>
      </w:pPr>
    </w:p>
    <w:p w:rsidR="00C97AEC" w:rsidRDefault="00C97AEC">
      <w:pPr>
        <w:pStyle w:val="ConsPlusNormal"/>
        <w:ind w:firstLine="540"/>
        <w:jc w:val="both"/>
      </w:pPr>
      <w:r>
        <w:t>Настоящий Федеральный закон вступает в силу по истечении ста восьмидесяти дней после дня его официального опубликования.</w:t>
      </w:r>
    </w:p>
    <w:p w:rsidR="00C97AEC" w:rsidRDefault="00C97AEC">
      <w:pPr>
        <w:pStyle w:val="ConsPlusNormal"/>
        <w:jc w:val="both"/>
      </w:pPr>
    </w:p>
    <w:p w:rsidR="00C97AEC" w:rsidRDefault="00C97AEC">
      <w:pPr>
        <w:pStyle w:val="ConsPlusNormal"/>
        <w:jc w:val="right"/>
      </w:pPr>
      <w:r>
        <w:t>Президент</w:t>
      </w:r>
    </w:p>
    <w:p w:rsidR="00C97AEC" w:rsidRDefault="00C97AEC">
      <w:pPr>
        <w:pStyle w:val="ConsPlusNormal"/>
        <w:jc w:val="right"/>
      </w:pPr>
      <w:r>
        <w:t>Российской Федерации</w:t>
      </w:r>
    </w:p>
    <w:p w:rsidR="00C97AEC" w:rsidRDefault="00C97AEC">
      <w:pPr>
        <w:pStyle w:val="ConsPlusNormal"/>
        <w:jc w:val="right"/>
      </w:pPr>
      <w:r>
        <w:t>В.ПУТИН</w:t>
      </w:r>
    </w:p>
    <w:p w:rsidR="00C97AEC" w:rsidRDefault="00C97AEC">
      <w:pPr>
        <w:pStyle w:val="ConsPlusNormal"/>
      </w:pPr>
      <w:r>
        <w:t>Москва, Кремль</w:t>
      </w:r>
    </w:p>
    <w:p w:rsidR="00C97AEC" w:rsidRDefault="00C97AEC">
      <w:pPr>
        <w:pStyle w:val="ConsPlusNormal"/>
        <w:spacing w:before="220"/>
      </w:pPr>
      <w:r>
        <w:t>30 декабря 2020 года</w:t>
      </w:r>
    </w:p>
    <w:p w:rsidR="00C97AEC" w:rsidRDefault="00C97AEC">
      <w:pPr>
        <w:pStyle w:val="ConsPlusNormal"/>
        <w:spacing w:before="220"/>
      </w:pPr>
      <w:r>
        <w:t>N 490-ФЗ</w:t>
      </w:r>
    </w:p>
    <w:p w:rsidR="00C97AEC" w:rsidRDefault="00C97AEC">
      <w:pPr>
        <w:pStyle w:val="ConsPlusNormal"/>
        <w:jc w:val="both"/>
      </w:pPr>
    </w:p>
    <w:p w:rsidR="00C97AEC" w:rsidRDefault="00C97AEC">
      <w:pPr>
        <w:pStyle w:val="ConsPlusNormal"/>
        <w:jc w:val="both"/>
      </w:pPr>
    </w:p>
    <w:p w:rsidR="00C97AEC" w:rsidRDefault="00C97AEC">
      <w:pPr>
        <w:pStyle w:val="ConsPlusNormal"/>
        <w:pBdr>
          <w:bottom w:val="single" w:sz="6" w:space="0" w:color="auto"/>
        </w:pBdr>
        <w:spacing w:before="100" w:after="100"/>
        <w:jc w:val="both"/>
        <w:rPr>
          <w:sz w:val="2"/>
          <w:szCs w:val="2"/>
        </w:rPr>
      </w:pPr>
    </w:p>
    <w:p w:rsidR="0095222D" w:rsidRDefault="0095222D"/>
    <w:sectPr w:rsidR="0095222D" w:rsidSect="003745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C97AEC"/>
    <w:rsid w:val="0095222D"/>
    <w:rsid w:val="009A07D6"/>
    <w:rsid w:val="00AB09E5"/>
    <w:rsid w:val="00BF2E96"/>
    <w:rsid w:val="00C97A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2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7A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97AE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97AE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5D580AC69CCEC27C013F9F6ACE5747C33BFC05E43667BB86F73EE6CE268D5F64BA71BCEB370A0370C669D2A9181F57625A57EEB1A8DCB8n9E1D" TargetMode="External"/><Relationship Id="rId13" Type="http://schemas.openxmlformats.org/officeDocument/2006/relationships/hyperlink" Target="consultantplus://offline/ref=A35D580AC69CCEC27C013F9F6ACE5747C433F402E63867BB86F73EE6CE268D5F76BA29B0EB31150374D33F83EFn4EED"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A35D580AC69CCEC27C013F9F6ACE5747C43CFD0AE33167BB86F73EE6CE268D5F64BA71BCEB37080279C669D2A9181F57625A57EEB1A8DCB8n9E1D" TargetMode="External"/><Relationship Id="rId12" Type="http://schemas.openxmlformats.org/officeDocument/2006/relationships/hyperlink" Target="consultantplus://offline/ref=A35D580AC69CCEC27C013F9F6ACE5747C432F506E63067BB86F73EE6CE268D5F64BA71BCEB370B0271C669D2A9181F57625A57EEB1A8DCB8n9E1D" TargetMode="External"/><Relationship Id="rId17" Type="http://schemas.openxmlformats.org/officeDocument/2006/relationships/hyperlink" Target="consultantplus://offline/ref=A35D580AC69CCEC27C013F9F6ACE5747C33AFC06E43167BB86F73EE6CE268D5F76BA29B0EB31150374D33F83EFn4EED" TargetMode="External"/><Relationship Id="rId2" Type="http://schemas.openxmlformats.org/officeDocument/2006/relationships/settings" Target="settings.xml"/><Relationship Id="rId16" Type="http://schemas.openxmlformats.org/officeDocument/2006/relationships/hyperlink" Target="consultantplus://offline/ref=A35D580AC69CCEC27C013F9F6ACE5747C33FFE07E53667BB86F73EE6CE268D5F76BA29B0EB31150374D33F83EFn4EED" TargetMode="External"/><Relationship Id="rId1" Type="http://schemas.openxmlformats.org/officeDocument/2006/relationships/styles" Target="styles.xml"/><Relationship Id="rId6" Type="http://schemas.openxmlformats.org/officeDocument/2006/relationships/hyperlink" Target="consultantplus://offline/ref=A35D580AC69CCEC27C013F9F6ACE5747C338F50AE33267BB86F73EE6CE268D5F76BA29B0EB31150374D33F83EFn4EED" TargetMode="External"/><Relationship Id="rId11" Type="http://schemas.openxmlformats.org/officeDocument/2006/relationships/hyperlink" Target="consultantplus://offline/ref=A35D580AC69CCEC27C013F9F6ACE5747C338F502EF3567BB86F73EE6CE268D5F76BA29B0EB31150374D33F83EFn4EED" TargetMode="External"/><Relationship Id="rId5" Type="http://schemas.openxmlformats.org/officeDocument/2006/relationships/hyperlink" Target="consultantplus://offline/ref=A35D580AC69CCEC27C013F9F6ACE5747C339F40AE33567BB86F73EE6CE268D5F76BA29B0EB31150374D33F83EFn4EED" TargetMode="External"/><Relationship Id="rId15" Type="http://schemas.openxmlformats.org/officeDocument/2006/relationships/hyperlink" Target="consultantplus://offline/ref=A35D580AC69CCEC27C013F9F6ACE5747CF3EF407E73A3AB18EAE32E4C929D24863F37DBDEB370B017B996CC7B84012517A4453F4ADAADEnBE9D" TargetMode="External"/><Relationship Id="rId10" Type="http://schemas.openxmlformats.org/officeDocument/2006/relationships/hyperlink" Target="consultantplus://offline/ref=A35D580AC69CCEC27C013F9F6ACE5747C33AF402E03667BB86F73EE6CE268D5F64BA71BCEB370C0B75C669D2A9181F57625A57EEB1A8DCB8n9E1D" TargetMode="External"/><Relationship Id="rId19" Type="http://schemas.openxmlformats.org/officeDocument/2006/relationships/theme" Target="theme/theme1.xml"/><Relationship Id="rId4" Type="http://schemas.openxmlformats.org/officeDocument/2006/relationships/hyperlink" Target="consultantplus://offline/ref=A8C2785E636BB31289F177AFD1E09ADABDEE02B8583102C6807A55FAD611F32710774C93F2C939545EFB268D71D18307BCA1ABA958941A86m6EDD" TargetMode="External"/><Relationship Id="rId9" Type="http://schemas.openxmlformats.org/officeDocument/2006/relationships/hyperlink" Target="consultantplus://offline/ref=A35D580AC69CCEC27C013F9F6ACE5747C433FA0BE03767BB86F73EE6CE268D5F64BA71BCEB370A0072C669D2A9181F57625A57EEB1A8DCB8n9E1D" TargetMode="External"/><Relationship Id="rId14" Type="http://schemas.openxmlformats.org/officeDocument/2006/relationships/hyperlink" Target="consultantplus://offline/ref=A35D580AC69CCEC27C013F9F6ACE5747C63AF907E73067BB86F73EE6CE268D5F64BA71BCEB370B0374C669D2A9181F57625A57EEB1A8DCB8n9E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2353</Words>
  <Characters>13417</Characters>
  <Application>Microsoft Office Word</Application>
  <DocSecurity>0</DocSecurity>
  <Lines>111</Lines>
  <Paragraphs>31</Paragraphs>
  <ScaleCrop>false</ScaleCrop>
  <Company/>
  <LinksUpToDate>false</LinksUpToDate>
  <CharactersWithSpaces>15739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10</dc:creator>
  <cp:lastModifiedBy>Win 10</cp:lastModifiedBy>
  <cp:revision>1</cp:revision>
  <dcterms:created xsi:type="dcterms:W3CDTF">2023-04-06T03:04:00Z</dcterms:created>
  <dcterms:modified xsi:type="dcterms:W3CDTF">2023-04-06T03:08:00Z</dcterms:modified>
</cp:coreProperties>
</file>